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Default="00EB1523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E842B7" w:rsidRDefault="00E842B7">
      <w:pPr>
        <w:pStyle w:val="Title"/>
      </w:pPr>
    </w:p>
    <w:p w:rsidR="00E842B7" w:rsidRDefault="00E842B7"/>
    <w:p w:rsidR="00E842B7" w:rsidRDefault="00E842B7"/>
    <w:p w:rsidR="00E842B7" w:rsidRDefault="00E842B7"/>
    <w:p w:rsidR="00E842B7" w:rsidRDefault="00E842B7">
      <w:pPr>
        <w:pStyle w:val="Title"/>
      </w:pPr>
      <w:r>
        <w:t>Global 3000</w:t>
      </w:r>
    </w:p>
    <w:p w:rsidR="00E842B7" w:rsidRDefault="00521115">
      <w:pPr>
        <w:pStyle w:val="Title"/>
      </w:pPr>
      <w:r>
        <w:t>Service Pack Note</w:t>
      </w:r>
    </w:p>
    <w:p w:rsidR="00E842B7" w:rsidRDefault="00E842B7"/>
    <w:p w:rsidR="00E842B7" w:rsidRDefault="00E842B7"/>
    <w:p w:rsidR="00E842B7" w:rsidRDefault="00EB1523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093664">
        <w:t>Global 3000 SOP - Add/Amend Services and Extras During Despatch Confirmation</w:t>
      </w:r>
      <w:r>
        <w:fldChar w:fldCharType="end"/>
      </w:r>
    </w:p>
    <w:p w:rsidR="00E842B7" w:rsidRDefault="00E842B7"/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CG Omega" w:hAnsi="CG Omega"/>
          <w:sz w:val="24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B77AA" w:rsidRDefault="002B77AA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220E25" w:rsidRDefault="00220E25">
      <w:pPr>
        <w:rPr>
          <w:rFonts w:ascii="Arial" w:hAnsi="Arial"/>
          <w:b/>
          <w:sz w:val="22"/>
        </w:rPr>
      </w:pPr>
    </w:p>
    <w:p w:rsidR="00E842B7" w:rsidRDefault="00A9022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 xml:space="preserve"> </w:t>
      </w:r>
      <w:r w:rsidR="00E842B7">
        <w:rPr>
          <w:rFonts w:ascii="Arial" w:hAnsi="Arial"/>
          <w:b/>
          <w:sz w:val="22"/>
        </w:rPr>
        <w:t>INTRODUCTION</w:t>
      </w:r>
    </w:p>
    <w:p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093664">
        <w:rPr>
          <w:rFonts w:ascii="CG Omega" w:hAnsi="CG Omega"/>
          <w:sz w:val="24"/>
        </w:rPr>
        <w:t>The requirement is to update SOP Despatch Confirmation to allow the manual addition and amendment of delivery charges.</w:t>
      </w:r>
      <w:r>
        <w:rPr>
          <w:rFonts w:ascii="CG Omega" w:hAnsi="CG Omega"/>
          <w:sz w:val="24"/>
        </w:rPr>
        <w:fldChar w:fldCharType="end"/>
      </w:r>
    </w:p>
    <w:p w:rsidR="00E842B7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A922F3">
        <w:trPr>
          <w:trHeight w:val="240"/>
        </w:trPr>
        <w:tc>
          <w:tcPr>
            <w:tcW w:w="10173" w:type="dxa"/>
          </w:tcPr>
          <w:p w:rsidR="00A922F3" w:rsidRPr="0034027B" w:rsidRDefault="005409DD" w:rsidP="00521115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There are a number of ways in which an automatic delivery charge can be applied to an order</w:t>
            </w:r>
            <w:r w:rsidR="00521115">
              <w:rPr>
                <w:rFonts w:ascii="CG Omega" w:hAnsi="CG Omega"/>
                <w:sz w:val="24"/>
                <w:szCs w:val="24"/>
              </w:rPr>
              <w:t xml:space="preserve">.  This service pack introduces the ability to </w:t>
            </w:r>
            <w:r>
              <w:rPr>
                <w:rFonts w:ascii="CG Omega" w:hAnsi="CG Omega"/>
                <w:sz w:val="24"/>
                <w:szCs w:val="24"/>
              </w:rPr>
              <w:t>manually apply</w:t>
            </w:r>
            <w:r w:rsidR="00521115">
              <w:rPr>
                <w:rFonts w:ascii="CG Omega" w:hAnsi="CG Omega"/>
                <w:sz w:val="24"/>
                <w:szCs w:val="24"/>
              </w:rPr>
              <w:t xml:space="preserve"> </w:t>
            </w:r>
            <w:r>
              <w:rPr>
                <w:rFonts w:ascii="CG Omega" w:hAnsi="CG Omega"/>
                <w:sz w:val="24"/>
                <w:szCs w:val="24"/>
              </w:rPr>
              <w:t>a delivery charge at the point the goods are despatched.</w:t>
            </w:r>
          </w:p>
        </w:tc>
      </w:tr>
      <w:tr w:rsidR="005409DD">
        <w:trPr>
          <w:trHeight w:val="240"/>
        </w:trPr>
        <w:tc>
          <w:tcPr>
            <w:tcW w:w="10173" w:type="dxa"/>
          </w:tcPr>
          <w:p w:rsidR="005409DD" w:rsidRPr="0034027B" w:rsidRDefault="005409DD" w:rsidP="00521115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A new option labelled ‘Services and Extras’ </w:t>
            </w:r>
            <w:r w:rsidR="00521115">
              <w:rPr>
                <w:rFonts w:ascii="CG Omega" w:hAnsi="CG Omega"/>
                <w:sz w:val="24"/>
                <w:szCs w:val="24"/>
              </w:rPr>
              <w:t>has</w:t>
            </w:r>
            <w:r>
              <w:rPr>
                <w:rFonts w:ascii="CG Omega" w:hAnsi="CG Omega"/>
                <w:sz w:val="24"/>
                <w:szCs w:val="24"/>
              </w:rPr>
              <w:t xml:space="preserve"> be</w:t>
            </w:r>
            <w:r w:rsidR="00521115">
              <w:rPr>
                <w:rFonts w:ascii="CG Omega" w:hAnsi="CG Omega"/>
                <w:sz w:val="24"/>
                <w:szCs w:val="24"/>
              </w:rPr>
              <w:t>en</w:t>
            </w:r>
            <w:r>
              <w:rPr>
                <w:rFonts w:ascii="CG Omega" w:hAnsi="CG Omega"/>
                <w:sz w:val="24"/>
                <w:szCs w:val="24"/>
              </w:rPr>
              <w:t xml:space="preserve"> added to the order ‘Options’ menu within Despatch Confirmation.  When selected the current order </w:t>
            </w:r>
            <w:r w:rsidR="00521115">
              <w:rPr>
                <w:rFonts w:ascii="CG Omega" w:hAnsi="CG Omega"/>
                <w:sz w:val="24"/>
                <w:szCs w:val="24"/>
              </w:rPr>
              <w:t>is</w:t>
            </w:r>
            <w:r>
              <w:rPr>
                <w:rFonts w:ascii="CG Omega" w:hAnsi="CG Omega"/>
                <w:sz w:val="24"/>
                <w:szCs w:val="24"/>
              </w:rPr>
              <w:t xml:space="preserve"> opened within the SOP Transaction Desktop in a special mode that only allows the addition or amendment of </w:t>
            </w:r>
            <w:r w:rsidR="00521115">
              <w:rPr>
                <w:rFonts w:ascii="CG Omega" w:hAnsi="CG Omega"/>
                <w:sz w:val="24"/>
                <w:szCs w:val="24"/>
              </w:rPr>
              <w:t xml:space="preserve">lines for </w:t>
            </w:r>
            <w:r>
              <w:rPr>
                <w:rFonts w:ascii="CG Omega" w:hAnsi="CG Omega"/>
                <w:sz w:val="24"/>
                <w:szCs w:val="24"/>
              </w:rPr>
              <w:t>service and extra products</w:t>
            </w:r>
            <w:r w:rsidR="006D7AAA">
              <w:rPr>
                <w:rFonts w:ascii="CG Omega" w:hAnsi="CG Omega"/>
                <w:sz w:val="24"/>
                <w:szCs w:val="24"/>
              </w:rPr>
              <w:t>.</w:t>
            </w:r>
            <w:r w:rsidR="00BA272D">
              <w:rPr>
                <w:rFonts w:ascii="CG Omega" w:hAnsi="CG Omega"/>
                <w:sz w:val="24"/>
                <w:szCs w:val="24"/>
              </w:rPr>
              <w:t xml:space="preserve"> </w:t>
            </w:r>
            <w:r w:rsidR="006D7AAA">
              <w:rPr>
                <w:rFonts w:ascii="CG Omega" w:hAnsi="CG Omega"/>
                <w:sz w:val="24"/>
                <w:szCs w:val="24"/>
              </w:rPr>
              <w:t>E</w:t>
            </w:r>
            <w:r w:rsidR="00BA272D">
              <w:rPr>
                <w:rFonts w:ascii="CG Omega" w:hAnsi="CG Omega"/>
                <w:sz w:val="24"/>
                <w:szCs w:val="24"/>
              </w:rPr>
              <w:t xml:space="preserve">xisting lines for other product types are displayed </w:t>
            </w:r>
            <w:r w:rsidR="008A1D65">
              <w:rPr>
                <w:rFonts w:ascii="CG Omega" w:hAnsi="CG Omega"/>
                <w:sz w:val="24"/>
                <w:szCs w:val="24"/>
              </w:rPr>
              <w:t>but cannot be updated</w:t>
            </w:r>
            <w:r w:rsidR="00BA272D">
              <w:rPr>
                <w:rFonts w:ascii="CG Omega" w:hAnsi="CG Omega"/>
                <w:sz w:val="24"/>
                <w:szCs w:val="24"/>
              </w:rPr>
              <w:t>.</w:t>
            </w:r>
          </w:p>
        </w:tc>
      </w:tr>
      <w:tr w:rsidR="00547BAD">
        <w:trPr>
          <w:trHeight w:val="240"/>
        </w:trPr>
        <w:tc>
          <w:tcPr>
            <w:tcW w:w="10173" w:type="dxa"/>
          </w:tcPr>
          <w:p w:rsidR="00547BAD" w:rsidRPr="0034027B" w:rsidRDefault="00547BAD" w:rsidP="00F82632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The new option </w:t>
            </w:r>
            <w:r w:rsidR="00F82632">
              <w:rPr>
                <w:rFonts w:ascii="CG Omega" w:hAnsi="CG Omega"/>
                <w:sz w:val="24"/>
                <w:szCs w:val="24"/>
              </w:rPr>
              <w:t>is</w:t>
            </w:r>
            <w:r>
              <w:rPr>
                <w:rFonts w:ascii="CG Omega" w:hAnsi="CG Omega"/>
                <w:sz w:val="24"/>
                <w:szCs w:val="24"/>
              </w:rPr>
              <w:t xml:space="preserve"> controlled by authorisation point ‘</w:t>
            </w:r>
            <w:r w:rsidR="005B3812">
              <w:rPr>
                <w:rFonts w:ascii="CG Omega" w:hAnsi="CG Omega"/>
                <w:sz w:val="24"/>
                <w:szCs w:val="24"/>
              </w:rPr>
              <w:t>SO340_SERV’.</w:t>
            </w:r>
          </w:p>
        </w:tc>
      </w:tr>
    </w:tbl>
    <w:p w:rsidR="00E842B7" w:rsidRDefault="00E842B7"/>
    <w:p w:rsidR="004250ED" w:rsidRDefault="004250ED"/>
    <w:p w:rsidR="00F82632" w:rsidRDefault="00F82632"/>
    <w:p w:rsidR="00E842B7" w:rsidRDefault="00E842B7" w:rsidP="009163BC">
      <w:pPr>
        <w:tabs>
          <w:tab w:val="left" w:pos="2694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:rsidR="005E5511" w:rsidRDefault="005E5511" w:rsidP="005E5511">
      <w:pPr>
        <w:rPr>
          <w:i/>
        </w:rPr>
      </w:pPr>
    </w:p>
    <w:p w:rsidR="00853E94" w:rsidRDefault="00C12B0B" w:rsidP="00853E94">
      <w:pPr>
        <w:pStyle w:val="Heading3"/>
        <w:ind w:left="0"/>
      </w:pPr>
      <w:r>
        <w:t>Despatch Confirmation – Order Options</w:t>
      </w:r>
    </w:p>
    <w:p w:rsidR="00ED0094" w:rsidRDefault="00601854" w:rsidP="00853E94">
      <w:pPr>
        <w:rPr>
          <w:i/>
          <w:iCs/>
        </w:rPr>
      </w:pPr>
      <w:r w:rsidRPr="00445409">
        <w:rPr>
          <w:noProof/>
        </w:rPr>
        <w:pict>
          <v:shape id="Picture 1" o:spid="_x0000_i1025" type="#_x0000_t75" style="width:132pt;height:264pt;visibility:visible;mso-wrap-style:square">
            <v:imagedata r:id="rId9" o:title=""/>
          </v:shape>
        </w:pict>
      </w:r>
    </w:p>
    <w:p w:rsidR="00853E94" w:rsidRDefault="00853E94" w:rsidP="00853E94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1D09E8" w:rsidTr="004D6FD2">
        <w:trPr>
          <w:cantSplit/>
        </w:trPr>
        <w:tc>
          <w:tcPr>
            <w:tcW w:w="2437" w:type="dxa"/>
          </w:tcPr>
          <w:p w:rsidR="001D09E8" w:rsidRDefault="00C12B0B" w:rsidP="00C12B0B">
            <w:pPr>
              <w:pStyle w:val="Subheading"/>
            </w:pPr>
            <w:r>
              <w:t>Services and Extras</w:t>
            </w:r>
          </w:p>
        </w:tc>
        <w:tc>
          <w:tcPr>
            <w:tcW w:w="7218" w:type="dxa"/>
          </w:tcPr>
          <w:p w:rsidR="001D09E8" w:rsidRDefault="00C12B0B" w:rsidP="00C12B0B">
            <w:pPr>
              <w:pStyle w:val="BodyText"/>
            </w:pPr>
            <w:r>
              <w:t xml:space="preserve">Select this to </w:t>
            </w:r>
            <w:r w:rsidR="007D171F">
              <w:t xml:space="preserve">display the order and allow the </w:t>
            </w:r>
            <w:r>
              <w:t>add</w:t>
            </w:r>
            <w:r w:rsidR="007D171F">
              <w:t>ition</w:t>
            </w:r>
            <w:r>
              <w:t xml:space="preserve"> and amend</w:t>
            </w:r>
            <w:r w:rsidR="007D171F">
              <w:t>ment of</w:t>
            </w:r>
            <w:r>
              <w:t xml:space="preserve"> lines for services and extras. For example to manually apply/adjust a delivery charge at the point the goods are despatched. </w:t>
            </w:r>
            <w:r w:rsidR="00EF43E6">
              <w:t xml:space="preserve"> </w:t>
            </w:r>
          </w:p>
        </w:tc>
      </w:tr>
      <w:tr w:rsidR="00EF43E6" w:rsidTr="00EF43E6">
        <w:trPr>
          <w:cantSplit/>
        </w:trPr>
        <w:tc>
          <w:tcPr>
            <w:tcW w:w="2437" w:type="dxa"/>
          </w:tcPr>
          <w:p w:rsidR="00EF43E6" w:rsidRPr="00EF43E6" w:rsidRDefault="00EF43E6" w:rsidP="00353E4A">
            <w:pPr>
              <w:pStyle w:val="Subheading"/>
              <w:rPr>
                <w:i/>
              </w:rPr>
            </w:pPr>
            <w:r w:rsidRPr="00EF43E6">
              <w:rPr>
                <w:i/>
              </w:rPr>
              <w:t>Note</w:t>
            </w:r>
          </w:p>
        </w:tc>
        <w:tc>
          <w:tcPr>
            <w:tcW w:w="7218" w:type="dxa"/>
            <w:shd w:val="pct12" w:color="auto" w:fill="auto"/>
          </w:tcPr>
          <w:p w:rsidR="00EF43E6" w:rsidRDefault="00C12B0B" w:rsidP="00674968">
            <w:pPr>
              <w:pStyle w:val="BodyText"/>
            </w:pPr>
            <w:r>
              <w:t xml:space="preserve">This option (which is controlled by an authorisation point) invokes the SOP Transaction Desktop to process the current order in a special mode that allows the addition and amendment </w:t>
            </w:r>
            <w:r w:rsidR="00674968">
              <w:t>of lines for</w:t>
            </w:r>
            <w:r>
              <w:t xml:space="preserve"> services and extras.  Lines for other product types are displayed but cannot be changed.</w:t>
            </w:r>
          </w:p>
        </w:tc>
      </w:tr>
    </w:tbl>
    <w:p w:rsidR="00677925" w:rsidRDefault="00677925" w:rsidP="005E5511">
      <w:pPr>
        <w:rPr>
          <w:i/>
        </w:rPr>
      </w:pPr>
      <w:bookmarkStart w:id="0" w:name="_GoBack"/>
      <w:bookmarkEnd w:id="0"/>
    </w:p>
    <w:p w:rsidR="008043AD" w:rsidRDefault="008043AD" w:rsidP="00AF5AC0">
      <w:pPr>
        <w:pStyle w:val="BodyText"/>
        <w:rPr>
          <w:rFonts w:ascii="Arial" w:hAnsi="Arial"/>
          <w:b/>
          <w:bCs/>
          <w:sz w:val="22"/>
        </w:rPr>
      </w:pPr>
    </w:p>
    <w:sectPr w:rsidR="008043AD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523" w:rsidRDefault="00EB1523">
      <w:r>
        <w:separator/>
      </w:r>
    </w:p>
  </w:endnote>
  <w:endnote w:type="continuationSeparator" w:id="0">
    <w:p w:rsidR="00EB1523" w:rsidRDefault="00EB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C946F7"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82632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C946F7"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82632">
            <w:rPr>
              <w:rFonts w:ascii="Arial" w:hAnsi="Arial"/>
              <w:noProof/>
              <w:sz w:val="18"/>
            </w:rPr>
            <w:t>ZS60_000229.docx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C946F7">
      <w:trPr>
        <w:cantSplit/>
      </w:trPr>
      <w:tc>
        <w:tcPr>
          <w:tcW w:w="2178" w:type="dxa"/>
        </w:tcPr>
        <w:p w:rsidR="00C946F7" w:rsidRDefault="00C946F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C946F7" w:rsidRDefault="00C946F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82632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C946F7" w:rsidRDefault="00C946F7" w:rsidP="00F8263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674968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F82632">
            <w:t>2</w:t>
          </w:r>
        </w:p>
      </w:tc>
    </w:tr>
  </w:tbl>
  <w:p w:rsidR="00C946F7" w:rsidRDefault="00C946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523" w:rsidRDefault="00EB1523">
      <w:r>
        <w:separator/>
      </w:r>
    </w:p>
  </w:footnote>
  <w:footnote w:type="continuationSeparator" w:id="0">
    <w:p w:rsidR="00EB1523" w:rsidRDefault="00EB1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5B51FE1"/>
    <w:multiLevelType w:val="hybridMultilevel"/>
    <w:tmpl w:val="113EF1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82DB1"/>
    <w:multiLevelType w:val="hybridMultilevel"/>
    <w:tmpl w:val="558AF9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A4436D"/>
    <w:multiLevelType w:val="hybridMultilevel"/>
    <w:tmpl w:val="E026B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599208A"/>
    <w:multiLevelType w:val="hybridMultilevel"/>
    <w:tmpl w:val="2C10AF70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3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475E9F"/>
    <w:multiLevelType w:val="hybridMultilevel"/>
    <w:tmpl w:val="6AEEB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52C2A08"/>
    <w:multiLevelType w:val="hybridMultilevel"/>
    <w:tmpl w:val="4EDE0A28"/>
    <w:lvl w:ilvl="0" w:tplc="6EB45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6D4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02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C615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0223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283C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7EF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5AF6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AA99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B1A83"/>
    <w:multiLevelType w:val="hybridMultilevel"/>
    <w:tmpl w:val="A910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DD7E38"/>
    <w:multiLevelType w:val="hybridMultilevel"/>
    <w:tmpl w:val="FE0EE3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3D351A9"/>
    <w:multiLevelType w:val="hybridMultilevel"/>
    <w:tmpl w:val="2632A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486F92"/>
    <w:multiLevelType w:val="hybridMultilevel"/>
    <w:tmpl w:val="1696F18E"/>
    <w:lvl w:ilvl="0" w:tplc="E904CA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68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4A3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AA4B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261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B0E2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0267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2A15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4846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F6568A"/>
    <w:multiLevelType w:val="hybridMultilevel"/>
    <w:tmpl w:val="7B68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E1115BB"/>
    <w:multiLevelType w:val="hybridMultilevel"/>
    <w:tmpl w:val="C930BF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4"/>
  </w:num>
  <w:num w:numId="3">
    <w:abstractNumId w:val="6"/>
  </w:num>
  <w:num w:numId="4">
    <w:abstractNumId w:val="11"/>
  </w:num>
  <w:num w:numId="5">
    <w:abstractNumId w:val="22"/>
  </w:num>
  <w:num w:numId="6">
    <w:abstractNumId w:val="0"/>
  </w:num>
  <w:num w:numId="7">
    <w:abstractNumId w:val="9"/>
  </w:num>
  <w:num w:numId="8">
    <w:abstractNumId w:val="37"/>
  </w:num>
  <w:num w:numId="9">
    <w:abstractNumId w:val="13"/>
  </w:num>
  <w:num w:numId="10">
    <w:abstractNumId w:val="19"/>
  </w:num>
  <w:num w:numId="11">
    <w:abstractNumId w:val="43"/>
  </w:num>
  <w:num w:numId="12">
    <w:abstractNumId w:val="23"/>
  </w:num>
  <w:num w:numId="13">
    <w:abstractNumId w:val="41"/>
  </w:num>
  <w:num w:numId="14">
    <w:abstractNumId w:val="39"/>
  </w:num>
  <w:num w:numId="15">
    <w:abstractNumId w:val="3"/>
  </w:num>
  <w:num w:numId="16">
    <w:abstractNumId w:val="16"/>
  </w:num>
  <w:num w:numId="17">
    <w:abstractNumId w:val="20"/>
  </w:num>
  <w:num w:numId="18">
    <w:abstractNumId w:val="28"/>
  </w:num>
  <w:num w:numId="19">
    <w:abstractNumId w:val="27"/>
  </w:num>
  <w:num w:numId="20">
    <w:abstractNumId w:val="17"/>
  </w:num>
  <w:num w:numId="21">
    <w:abstractNumId w:val="14"/>
  </w:num>
  <w:num w:numId="22">
    <w:abstractNumId w:val="31"/>
  </w:num>
  <w:num w:numId="23">
    <w:abstractNumId w:val="32"/>
  </w:num>
  <w:num w:numId="24">
    <w:abstractNumId w:val="36"/>
  </w:num>
  <w:num w:numId="25">
    <w:abstractNumId w:val="10"/>
  </w:num>
  <w:num w:numId="26">
    <w:abstractNumId w:val="21"/>
  </w:num>
  <w:num w:numId="27">
    <w:abstractNumId w:val="7"/>
  </w:num>
  <w:num w:numId="28">
    <w:abstractNumId w:val="25"/>
  </w:num>
  <w:num w:numId="29">
    <w:abstractNumId w:val="40"/>
  </w:num>
  <w:num w:numId="30">
    <w:abstractNumId w:val="38"/>
  </w:num>
  <w:num w:numId="31">
    <w:abstractNumId w:val="18"/>
  </w:num>
  <w:num w:numId="32">
    <w:abstractNumId w:val="5"/>
  </w:num>
  <w:num w:numId="33">
    <w:abstractNumId w:val="30"/>
  </w:num>
  <w:num w:numId="34">
    <w:abstractNumId w:val="24"/>
  </w:num>
  <w:num w:numId="35">
    <w:abstractNumId w:val="29"/>
  </w:num>
  <w:num w:numId="36">
    <w:abstractNumId w:val="4"/>
  </w:num>
  <w:num w:numId="37">
    <w:abstractNumId w:val="8"/>
  </w:num>
  <w:num w:numId="38">
    <w:abstractNumId w:val="33"/>
  </w:num>
  <w:num w:numId="39">
    <w:abstractNumId w:val="12"/>
  </w:num>
  <w:num w:numId="40">
    <w:abstractNumId w:val="35"/>
  </w:num>
  <w:num w:numId="41">
    <w:abstractNumId w:val="44"/>
  </w:num>
  <w:num w:numId="42">
    <w:abstractNumId w:val="2"/>
  </w:num>
  <w:num w:numId="43">
    <w:abstractNumId w:val="45"/>
  </w:num>
  <w:num w:numId="44">
    <w:abstractNumId w:val="15"/>
  </w:num>
  <w:num w:numId="45">
    <w:abstractNumId w:val="26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05DD"/>
    <w:rsid w:val="00004B9D"/>
    <w:rsid w:val="000068B9"/>
    <w:rsid w:val="000109A8"/>
    <w:rsid w:val="0001377E"/>
    <w:rsid w:val="0001422F"/>
    <w:rsid w:val="000231C8"/>
    <w:rsid w:val="00023FC7"/>
    <w:rsid w:val="00027BF4"/>
    <w:rsid w:val="00030AA1"/>
    <w:rsid w:val="000330B0"/>
    <w:rsid w:val="00033683"/>
    <w:rsid w:val="0003379F"/>
    <w:rsid w:val="00036C80"/>
    <w:rsid w:val="00044EB7"/>
    <w:rsid w:val="000453DD"/>
    <w:rsid w:val="00052CB1"/>
    <w:rsid w:val="00060A16"/>
    <w:rsid w:val="00061164"/>
    <w:rsid w:val="00062406"/>
    <w:rsid w:val="000627C8"/>
    <w:rsid w:val="00065DBE"/>
    <w:rsid w:val="00067B8E"/>
    <w:rsid w:val="00067B94"/>
    <w:rsid w:val="00071067"/>
    <w:rsid w:val="0007165C"/>
    <w:rsid w:val="00071BC1"/>
    <w:rsid w:val="000754B8"/>
    <w:rsid w:val="00077D00"/>
    <w:rsid w:val="00080471"/>
    <w:rsid w:val="00081B90"/>
    <w:rsid w:val="000855C9"/>
    <w:rsid w:val="000858D1"/>
    <w:rsid w:val="00093664"/>
    <w:rsid w:val="00096190"/>
    <w:rsid w:val="000975F8"/>
    <w:rsid w:val="000A0CB0"/>
    <w:rsid w:val="000A636F"/>
    <w:rsid w:val="000B1574"/>
    <w:rsid w:val="000B2050"/>
    <w:rsid w:val="000B23A2"/>
    <w:rsid w:val="000B270E"/>
    <w:rsid w:val="000B285E"/>
    <w:rsid w:val="000B3A81"/>
    <w:rsid w:val="000B69BC"/>
    <w:rsid w:val="000C07A7"/>
    <w:rsid w:val="000C7476"/>
    <w:rsid w:val="000D1EF0"/>
    <w:rsid w:val="000D5CC3"/>
    <w:rsid w:val="000D5D5F"/>
    <w:rsid w:val="000D6080"/>
    <w:rsid w:val="000D60FA"/>
    <w:rsid w:val="000D668B"/>
    <w:rsid w:val="000E175D"/>
    <w:rsid w:val="000E51E7"/>
    <w:rsid w:val="000F1DA2"/>
    <w:rsid w:val="000F73B3"/>
    <w:rsid w:val="00101855"/>
    <w:rsid w:val="0010221A"/>
    <w:rsid w:val="001036DA"/>
    <w:rsid w:val="00104622"/>
    <w:rsid w:val="0010545F"/>
    <w:rsid w:val="00110645"/>
    <w:rsid w:val="001141F4"/>
    <w:rsid w:val="00117741"/>
    <w:rsid w:val="00121370"/>
    <w:rsid w:val="00123C3B"/>
    <w:rsid w:val="001249EC"/>
    <w:rsid w:val="00126633"/>
    <w:rsid w:val="00126EC4"/>
    <w:rsid w:val="00130380"/>
    <w:rsid w:val="0013117E"/>
    <w:rsid w:val="00135D27"/>
    <w:rsid w:val="001364DC"/>
    <w:rsid w:val="0013750C"/>
    <w:rsid w:val="00143BD8"/>
    <w:rsid w:val="00144815"/>
    <w:rsid w:val="00146965"/>
    <w:rsid w:val="001474FF"/>
    <w:rsid w:val="0014789A"/>
    <w:rsid w:val="0015025F"/>
    <w:rsid w:val="00150861"/>
    <w:rsid w:val="00155E7A"/>
    <w:rsid w:val="00156C1E"/>
    <w:rsid w:val="0015735F"/>
    <w:rsid w:val="001637D5"/>
    <w:rsid w:val="00164AB8"/>
    <w:rsid w:val="00165525"/>
    <w:rsid w:val="001660DC"/>
    <w:rsid w:val="001667BA"/>
    <w:rsid w:val="001700BC"/>
    <w:rsid w:val="001727E7"/>
    <w:rsid w:val="0017323B"/>
    <w:rsid w:val="0017618B"/>
    <w:rsid w:val="001841AB"/>
    <w:rsid w:val="001848C5"/>
    <w:rsid w:val="00184A0B"/>
    <w:rsid w:val="00186445"/>
    <w:rsid w:val="001864EE"/>
    <w:rsid w:val="00190C77"/>
    <w:rsid w:val="00193FBD"/>
    <w:rsid w:val="001A080A"/>
    <w:rsid w:val="001A27C0"/>
    <w:rsid w:val="001A2BD7"/>
    <w:rsid w:val="001B2366"/>
    <w:rsid w:val="001B26F5"/>
    <w:rsid w:val="001B4587"/>
    <w:rsid w:val="001B49BE"/>
    <w:rsid w:val="001B5BA7"/>
    <w:rsid w:val="001B6AAC"/>
    <w:rsid w:val="001B7B4A"/>
    <w:rsid w:val="001C18EC"/>
    <w:rsid w:val="001C2D23"/>
    <w:rsid w:val="001C73CC"/>
    <w:rsid w:val="001D09E8"/>
    <w:rsid w:val="001D32E5"/>
    <w:rsid w:val="001E107E"/>
    <w:rsid w:val="001E2031"/>
    <w:rsid w:val="001E3747"/>
    <w:rsid w:val="001F015F"/>
    <w:rsid w:val="001F0B5A"/>
    <w:rsid w:val="001F44A5"/>
    <w:rsid w:val="001F55CF"/>
    <w:rsid w:val="00202528"/>
    <w:rsid w:val="0020285C"/>
    <w:rsid w:val="00203F09"/>
    <w:rsid w:val="00204467"/>
    <w:rsid w:val="0020615E"/>
    <w:rsid w:val="0021010F"/>
    <w:rsid w:val="00210410"/>
    <w:rsid w:val="002138D9"/>
    <w:rsid w:val="0021454B"/>
    <w:rsid w:val="00215023"/>
    <w:rsid w:val="0022084A"/>
    <w:rsid w:val="00220E25"/>
    <w:rsid w:val="00225DE4"/>
    <w:rsid w:val="002316D7"/>
    <w:rsid w:val="00231D5D"/>
    <w:rsid w:val="00234742"/>
    <w:rsid w:val="00236DAB"/>
    <w:rsid w:val="00245859"/>
    <w:rsid w:val="00245CCD"/>
    <w:rsid w:val="00247BED"/>
    <w:rsid w:val="002540BB"/>
    <w:rsid w:val="00257B77"/>
    <w:rsid w:val="00260E3E"/>
    <w:rsid w:val="002616F1"/>
    <w:rsid w:val="002620A8"/>
    <w:rsid w:val="00266659"/>
    <w:rsid w:val="00270E3C"/>
    <w:rsid w:val="00271C85"/>
    <w:rsid w:val="002768D0"/>
    <w:rsid w:val="00277915"/>
    <w:rsid w:val="0028193E"/>
    <w:rsid w:val="0028566F"/>
    <w:rsid w:val="00287665"/>
    <w:rsid w:val="00292973"/>
    <w:rsid w:val="00292BAD"/>
    <w:rsid w:val="00293163"/>
    <w:rsid w:val="0029630B"/>
    <w:rsid w:val="00297982"/>
    <w:rsid w:val="002A17B5"/>
    <w:rsid w:val="002A5996"/>
    <w:rsid w:val="002B547C"/>
    <w:rsid w:val="002B5C9F"/>
    <w:rsid w:val="002B77AA"/>
    <w:rsid w:val="002B7B7A"/>
    <w:rsid w:val="002C11B8"/>
    <w:rsid w:val="002C1ECC"/>
    <w:rsid w:val="002C4368"/>
    <w:rsid w:val="002C5688"/>
    <w:rsid w:val="002C5805"/>
    <w:rsid w:val="002C7DA9"/>
    <w:rsid w:val="002D1983"/>
    <w:rsid w:val="002D30D7"/>
    <w:rsid w:val="002D5937"/>
    <w:rsid w:val="002D6EC3"/>
    <w:rsid w:val="002E16A3"/>
    <w:rsid w:val="002E4E3C"/>
    <w:rsid w:val="002F1DAF"/>
    <w:rsid w:val="002F3973"/>
    <w:rsid w:val="002F448F"/>
    <w:rsid w:val="002F7E04"/>
    <w:rsid w:val="0030154E"/>
    <w:rsid w:val="003020DE"/>
    <w:rsid w:val="00302DC2"/>
    <w:rsid w:val="003116F8"/>
    <w:rsid w:val="003118F1"/>
    <w:rsid w:val="0031343C"/>
    <w:rsid w:val="0032528B"/>
    <w:rsid w:val="0033019E"/>
    <w:rsid w:val="003324E8"/>
    <w:rsid w:val="00332D5F"/>
    <w:rsid w:val="00332DC5"/>
    <w:rsid w:val="003334A5"/>
    <w:rsid w:val="0034027B"/>
    <w:rsid w:val="00344EE8"/>
    <w:rsid w:val="003511C0"/>
    <w:rsid w:val="003526BB"/>
    <w:rsid w:val="0035467B"/>
    <w:rsid w:val="003626F2"/>
    <w:rsid w:val="00362FD2"/>
    <w:rsid w:val="00363530"/>
    <w:rsid w:val="003662FC"/>
    <w:rsid w:val="00366787"/>
    <w:rsid w:val="00370D95"/>
    <w:rsid w:val="00371E83"/>
    <w:rsid w:val="00373564"/>
    <w:rsid w:val="00376DFA"/>
    <w:rsid w:val="0038097B"/>
    <w:rsid w:val="00381652"/>
    <w:rsid w:val="003839A6"/>
    <w:rsid w:val="003858BE"/>
    <w:rsid w:val="00387961"/>
    <w:rsid w:val="0039291E"/>
    <w:rsid w:val="00393F49"/>
    <w:rsid w:val="00396E00"/>
    <w:rsid w:val="003A2975"/>
    <w:rsid w:val="003A5D64"/>
    <w:rsid w:val="003B1D2D"/>
    <w:rsid w:val="003C2DC7"/>
    <w:rsid w:val="003C35AD"/>
    <w:rsid w:val="003C4B41"/>
    <w:rsid w:val="003C4B9A"/>
    <w:rsid w:val="003C6805"/>
    <w:rsid w:val="003C6FAE"/>
    <w:rsid w:val="003D2EA5"/>
    <w:rsid w:val="003D3DE5"/>
    <w:rsid w:val="003D45BD"/>
    <w:rsid w:val="003D7EBA"/>
    <w:rsid w:val="003E1906"/>
    <w:rsid w:val="003E3962"/>
    <w:rsid w:val="003E42A1"/>
    <w:rsid w:val="003E644A"/>
    <w:rsid w:val="003F2B87"/>
    <w:rsid w:val="003F31C7"/>
    <w:rsid w:val="003F33AA"/>
    <w:rsid w:val="003F559A"/>
    <w:rsid w:val="003F5B95"/>
    <w:rsid w:val="003F63BD"/>
    <w:rsid w:val="003F6A0F"/>
    <w:rsid w:val="0040285F"/>
    <w:rsid w:val="00403114"/>
    <w:rsid w:val="004052F8"/>
    <w:rsid w:val="00406DAD"/>
    <w:rsid w:val="004134AD"/>
    <w:rsid w:val="00421F15"/>
    <w:rsid w:val="00423176"/>
    <w:rsid w:val="004250ED"/>
    <w:rsid w:val="00427C1E"/>
    <w:rsid w:val="00430796"/>
    <w:rsid w:val="0043088F"/>
    <w:rsid w:val="0043273F"/>
    <w:rsid w:val="004335C2"/>
    <w:rsid w:val="00435BD9"/>
    <w:rsid w:val="004420D7"/>
    <w:rsid w:val="00446FBF"/>
    <w:rsid w:val="004514EF"/>
    <w:rsid w:val="004547E0"/>
    <w:rsid w:val="00456E43"/>
    <w:rsid w:val="00463F36"/>
    <w:rsid w:val="00470B5F"/>
    <w:rsid w:val="004725CA"/>
    <w:rsid w:val="00484536"/>
    <w:rsid w:val="00491CE4"/>
    <w:rsid w:val="00492393"/>
    <w:rsid w:val="004978F6"/>
    <w:rsid w:val="004A1B0D"/>
    <w:rsid w:val="004A2204"/>
    <w:rsid w:val="004A4B97"/>
    <w:rsid w:val="004A503A"/>
    <w:rsid w:val="004A5A39"/>
    <w:rsid w:val="004B09C1"/>
    <w:rsid w:val="004B3A4F"/>
    <w:rsid w:val="004B4A42"/>
    <w:rsid w:val="004B4E45"/>
    <w:rsid w:val="004B5263"/>
    <w:rsid w:val="004C1479"/>
    <w:rsid w:val="004C1740"/>
    <w:rsid w:val="004C2702"/>
    <w:rsid w:val="004C3624"/>
    <w:rsid w:val="004C508E"/>
    <w:rsid w:val="004E489D"/>
    <w:rsid w:val="004E5118"/>
    <w:rsid w:val="004E66D5"/>
    <w:rsid w:val="004E70E8"/>
    <w:rsid w:val="004F4331"/>
    <w:rsid w:val="004F7AB8"/>
    <w:rsid w:val="00500FF4"/>
    <w:rsid w:val="005013F2"/>
    <w:rsid w:val="00501C11"/>
    <w:rsid w:val="00502836"/>
    <w:rsid w:val="00502C07"/>
    <w:rsid w:val="00504CC2"/>
    <w:rsid w:val="00505D98"/>
    <w:rsid w:val="00511A32"/>
    <w:rsid w:val="00511FC6"/>
    <w:rsid w:val="005127E3"/>
    <w:rsid w:val="00515BD9"/>
    <w:rsid w:val="00515BF5"/>
    <w:rsid w:val="00516B6B"/>
    <w:rsid w:val="00517D6A"/>
    <w:rsid w:val="00521115"/>
    <w:rsid w:val="005219F8"/>
    <w:rsid w:val="0052338E"/>
    <w:rsid w:val="00530DB6"/>
    <w:rsid w:val="005409DD"/>
    <w:rsid w:val="00543C26"/>
    <w:rsid w:val="005457FC"/>
    <w:rsid w:val="00547BAD"/>
    <w:rsid w:val="00555369"/>
    <w:rsid w:val="00556FE5"/>
    <w:rsid w:val="005604AF"/>
    <w:rsid w:val="005641C6"/>
    <w:rsid w:val="00565991"/>
    <w:rsid w:val="005707B6"/>
    <w:rsid w:val="005756AB"/>
    <w:rsid w:val="00576EE9"/>
    <w:rsid w:val="00577A94"/>
    <w:rsid w:val="00581CF4"/>
    <w:rsid w:val="00583C0F"/>
    <w:rsid w:val="005845E7"/>
    <w:rsid w:val="00590045"/>
    <w:rsid w:val="005917EB"/>
    <w:rsid w:val="00594EA3"/>
    <w:rsid w:val="005957CA"/>
    <w:rsid w:val="00596993"/>
    <w:rsid w:val="005A0AAB"/>
    <w:rsid w:val="005A1B3D"/>
    <w:rsid w:val="005A1E05"/>
    <w:rsid w:val="005A38F2"/>
    <w:rsid w:val="005A5E6F"/>
    <w:rsid w:val="005A777E"/>
    <w:rsid w:val="005B0B48"/>
    <w:rsid w:val="005B3428"/>
    <w:rsid w:val="005B3812"/>
    <w:rsid w:val="005B7D77"/>
    <w:rsid w:val="005C0734"/>
    <w:rsid w:val="005C1992"/>
    <w:rsid w:val="005C4C3D"/>
    <w:rsid w:val="005C511D"/>
    <w:rsid w:val="005C5563"/>
    <w:rsid w:val="005D034F"/>
    <w:rsid w:val="005D2347"/>
    <w:rsid w:val="005D3743"/>
    <w:rsid w:val="005E0BF1"/>
    <w:rsid w:val="005E27E3"/>
    <w:rsid w:val="005E4C2F"/>
    <w:rsid w:val="005E4DFF"/>
    <w:rsid w:val="005E5511"/>
    <w:rsid w:val="005F47FF"/>
    <w:rsid w:val="005F541B"/>
    <w:rsid w:val="005F574C"/>
    <w:rsid w:val="005F5DF6"/>
    <w:rsid w:val="00601854"/>
    <w:rsid w:val="00607919"/>
    <w:rsid w:val="00610734"/>
    <w:rsid w:val="00611A42"/>
    <w:rsid w:val="00616DB5"/>
    <w:rsid w:val="006220FA"/>
    <w:rsid w:val="00625F2E"/>
    <w:rsid w:val="006316C7"/>
    <w:rsid w:val="006339E1"/>
    <w:rsid w:val="006363EE"/>
    <w:rsid w:val="00636BA6"/>
    <w:rsid w:val="0064114C"/>
    <w:rsid w:val="00646728"/>
    <w:rsid w:val="006471A1"/>
    <w:rsid w:val="006566F8"/>
    <w:rsid w:val="00656F05"/>
    <w:rsid w:val="00657318"/>
    <w:rsid w:val="00660685"/>
    <w:rsid w:val="00666550"/>
    <w:rsid w:val="00670886"/>
    <w:rsid w:val="00673FCC"/>
    <w:rsid w:val="00674968"/>
    <w:rsid w:val="00677925"/>
    <w:rsid w:val="00681336"/>
    <w:rsid w:val="0068558E"/>
    <w:rsid w:val="00685A71"/>
    <w:rsid w:val="006861A7"/>
    <w:rsid w:val="00690052"/>
    <w:rsid w:val="0069008B"/>
    <w:rsid w:val="00690F92"/>
    <w:rsid w:val="00693945"/>
    <w:rsid w:val="00695D9B"/>
    <w:rsid w:val="00696A29"/>
    <w:rsid w:val="006A0978"/>
    <w:rsid w:val="006A15E9"/>
    <w:rsid w:val="006A2B04"/>
    <w:rsid w:val="006A428F"/>
    <w:rsid w:val="006A6E37"/>
    <w:rsid w:val="006B2869"/>
    <w:rsid w:val="006B3828"/>
    <w:rsid w:val="006B4934"/>
    <w:rsid w:val="006C04AA"/>
    <w:rsid w:val="006C5350"/>
    <w:rsid w:val="006C55E8"/>
    <w:rsid w:val="006C6EAD"/>
    <w:rsid w:val="006C7979"/>
    <w:rsid w:val="006D139A"/>
    <w:rsid w:val="006D1C45"/>
    <w:rsid w:val="006D33E3"/>
    <w:rsid w:val="006D7AAA"/>
    <w:rsid w:val="006E0541"/>
    <w:rsid w:val="006E322B"/>
    <w:rsid w:val="006E7113"/>
    <w:rsid w:val="006F14F0"/>
    <w:rsid w:val="006F6E2B"/>
    <w:rsid w:val="00700081"/>
    <w:rsid w:val="0070028E"/>
    <w:rsid w:val="0070318E"/>
    <w:rsid w:val="00704DCD"/>
    <w:rsid w:val="0070512F"/>
    <w:rsid w:val="00707C1A"/>
    <w:rsid w:val="00711B9B"/>
    <w:rsid w:val="007151B2"/>
    <w:rsid w:val="007171C1"/>
    <w:rsid w:val="00717A40"/>
    <w:rsid w:val="00717B29"/>
    <w:rsid w:val="00730C63"/>
    <w:rsid w:val="00731D6F"/>
    <w:rsid w:val="00731DE8"/>
    <w:rsid w:val="007344A6"/>
    <w:rsid w:val="00736D0E"/>
    <w:rsid w:val="007405A3"/>
    <w:rsid w:val="00741B66"/>
    <w:rsid w:val="00742928"/>
    <w:rsid w:val="0074303A"/>
    <w:rsid w:val="00745769"/>
    <w:rsid w:val="00745AAF"/>
    <w:rsid w:val="0075007C"/>
    <w:rsid w:val="00750181"/>
    <w:rsid w:val="00750955"/>
    <w:rsid w:val="00750C69"/>
    <w:rsid w:val="00751C3A"/>
    <w:rsid w:val="00753430"/>
    <w:rsid w:val="00753B42"/>
    <w:rsid w:val="00755451"/>
    <w:rsid w:val="00755B63"/>
    <w:rsid w:val="007561E3"/>
    <w:rsid w:val="00756255"/>
    <w:rsid w:val="007563A9"/>
    <w:rsid w:val="0076525B"/>
    <w:rsid w:val="007712A5"/>
    <w:rsid w:val="007744EA"/>
    <w:rsid w:val="0077582E"/>
    <w:rsid w:val="00780F96"/>
    <w:rsid w:val="00786750"/>
    <w:rsid w:val="00786C48"/>
    <w:rsid w:val="007912BE"/>
    <w:rsid w:val="00793371"/>
    <w:rsid w:val="00795C96"/>
    <w:rsid w:val="007A2B51"/>
    <w:rsid w:val="007A50D4"/>
    <w:rsid w:val="007A74C9"/>
    <w:rsid w:val="007B06E0"/>
    <w:rsid w:val="007B13C9"/>
    <w:rsid w:val="007B62A8"/>
    <w:rsid w:val="007B6880"/>
    <w:rsid w:val="007B7BCB"/>
    <w:rsid w:val="007C0E76"/>
    <w:rsid w:val="007C16FA"/>
    <w:rsid w:val="007C23AD"/>
    <w:rsid w:val="007C58C8"/>
    <w:rsid w:val="007C5B31"/>
    <w:rsid w:val="007C6285"/>
    <w:rsid w:val="007D171F"/>
    <w:rsid w:val="007D39FB"/>
    <w:rsid w:val="007D3F96"/>
    <w:rsid w:val="007D43F5"/>
    <w:rsid w:val="007D6628"/>
    <w:rsid w:val="007E0AE8"/>
    <w:rsid w:val="007E2C1B"/>
    <w:rsid w:val="007E2C76"/>
    <w:rsid w:val="007E3566"/>
    <w:rsid w:val="007E3E90"/>
    <w:rsid w:val="007E4F35"/>
    <w:rsid w:val="007E6020"/>
    <w:rsid w:val="007E645C"/>
    <w:rsid w:val="007F168F"/>
    <w:rsid w:val="007F3E74"/>
    <w:rsid w:val="007F3EF1"/>
    <w:rsid w:val="007F7C9B"/>
    <w:rsid w:val="00800477"/>
    <w:rsid w:val="008043AD"/>
    <w:rsid w:val="00806AB1"/>
    <w:rsid w:val="00807C3B"/>
    <w:rsid w:val="00815C76"/>
    <w:rsid w:val="00820977"/>
    <w:rsid w:val="008227B1"/>
    <w:rsid w:val="00824797"/>
    <w:rsid w:val="0082596A"/>
    <w:rsid w:val="008259F0"/>
    <w:rsid w:val="00833624"/>
    <w:rsid w:val="00837E0D"/>
    <w:rsid w:val="00846C61"/>
    <w:rsid w:val="00847015"/>
    <w:rsid w:val="0085093E"/>
    <w:rsid w:val="00853E94"/>
    <w:rsid w:val="0086354C"/>
    <w:rsid w:val="0086520D"/>
    <w:rsid w:val="008677DD"/>
    <w:rsid w:val="0087017C"/>
    <w:rsid w:val="008706ED"/>
    <w:rsid w:val="008747FB"/>
    <w:rsid w:val="008758B4"/>
    <w:rsid w:val="00880C15"/>
    <w:rsid w:val="00881762"/>
    <w:rsid w:val="00881E0F"/>
    <w:rsid w:val="008824F8"/>
    <w:rsid w:val="008839B6"/>
    <w:rsid w:val="008858F2"/>
    <w:rsid w:val="008960C4"/>
    <w:rsid w:val="008A1D65"/>
    <w:rsid w:val="008A23D2"/>
    <w:rsid w:val="008A2BD8"/>
    <w:rsid w:val="008A7507"/>
    <w:rsid w:val="008B35C6"/>
    <w:rsid w:val="008C1526"/>
    <w:rsid w:val="008C1B25"/>
    <w:rsid w:val="008C26C2"/>
    <w:rsid w:val="008C4355"/>
    <w:rsid w:val="008C551D"/>
    <w:rsid w:val="008C6FAF"/>
    <w:rsid w:val="008D2ECD"/>
    <w:rsid w:val="008D49A4"/>
    <w:rsid w:val="008E128A"/>
    <w:rsid w:val="008E46E3"/>
    <w:rsid w:val="008E7B3D"/>
    <w:rsid w:val="008F37BD"/>
    <w:rsid w:val="008F6112"/>
    <w:rsid w:val="008F7D44"/>
    <w:rsid w:val="009034C0"/>
    <w:rsid w:val="00906B40"/>
    <w:rsid w:val="00906EBE"/>
    <w:rsid w:val="00907309"/>
    <w:rsid w:val="009163BC"/>
    <w:rsid w:val="00922D20"/>
    <w:rsid w:val="009238AB"/>
    <w:rsid w:val="00925ECC"/>
    <w:rsid w:val="00936D92"/>
    <w:rsid w:val="00937B8A"/>
    <w:rsid w:val="00942575"/>
    <w:rsid w:val="009439D5"/>
    <w:rsid w:val="00944226"/>
    <w:rsid w:val="00950454"/>
    <w:rsid w:val="00951606"/>
    <w:rsid w:val="00957696"/>
    <w:rsid w:val="00960E1B"/>
    <w:rsid w:val="00961181"/>
    <w:rsid w:val="0096306F"/>
    <w:rsid w:val="0096320B"/>
    <w:rsid w:val="00971B9A"/>
    <w:rsid w:val="00973D90"/>
    <w:rsid w:val="0097467D"/>
    <w:rsid w:val="00976F21"/>
    <w:rsid w:val="009773B1"/>
    <w:rsid w:val="009773EE"/>
    <w:rsid w:val="00977E8F"/>
    <w:rsid w:val="009813FF"/>
    <w:rsid w:val="00981D93"/>
    <w:rsid w:val="009822D6"/>
    <w:rsid w:val="009844DF"/>
    <w:rsid w:val="009852A0"/>
    <w:rsid w:val="009858B6"/>
    <w:rsid w:val="0098614D"/>
    <w:rsid w:val="0099776F"/>
    <w:rsid w:val="009A31E5"/>
    <w:rsid w:val="009A5966"/>
    <w:rsid w:val="009A6621"/>
    <w:rsid w:val="009B03FD"/>
    <w:rsid w:val="009B2B56"/>
    <w:rsid w:val="009B62E3"/>
    <w:rsid w:val="009B6EA5"/>
    <w:rsid w:val="009C12BB"/>
    <w:rsid w:val="009C309D"/>
    <w:rsid w:val="009D1B12"/>
    <w:rsid w:val="009D4F70"/>
    <w:rsid w:val="009D5452"/>
    <w:rsid w:val="009D6312"/>
    <w:rsid w:val="009E18E7"/>
    <w:rsid w:val="009E528A"/>
    <w:rsid w:val="009E5BA9"/>
    <w:rsid w:val="009F01E3"/>
    <w:rsid w:val="009F0B3C"/>
    <w:rsid w:val="009F0FEB"/>
    <w:rsid w:val="009F1FF6"/>
    <w:rsid w:val="009F30AA"/>
    <w:rsid w:val="009F4997"/>
    <w:rsid w:val="009F4DAF"/>
    <w:rsid w:val="009F7472"/>
    <w:rsid w:val="00A0142D"/>
    <w:rsid w:val="00A04635"/>
    <w:rsid w:val="00A06444"/>
    <w:rsid w:val="00A0753E"/>
    <w:rsid w:val="00A07B36"/>
    <w:rsid w:val="00A12548"/>
    <w:rsid w:val="00A12CAF"/>
    <w:rsid w:val="00A1387D"/>
    <w:rsid w:val="00A13F21"/>
    <w:rsid w:val="00A2140C"/>
    <w:rsid w:val="00A22A29"/>
    <w:rsid w:val="00A23B07"/>
    <w:rsid w:val="00A24485"/>
    <w:rsid w:val="00A26DAD"/>
    <w:rsid w:val="00A27749"/>
    <w:rsid w:val="00A30C44"/>
    <w:rsid w:val="00A362AD"/>
    <w:rsid w:val="00A4278A"/>
    <w:rsid w:val="00A44845"/>
    <w:rsid w:val="00A45EEC"/>
    <w:rsid w:val="00A470B7"/>
    <w:rsid w:val="00A50D75"/>
    <w:rsid w:val="00A54C97"/>
    <w:rsid w:val="00A63C0A"/>
    <w:rsid w:val="00A64D2D"/>
    <w:rsid w:val="00A652B5"/>
    <w:rsid w:val="00A65952"/>
    <w:rsid w:val="00A72A7A"/>
    <w:rsid w:val="00A73A25"/>
    <w:rsid w:val="00A77798"/>
    <w:rsid w:val="00A8018E"/>
    <w:rsid w:val="00A9022A"/>
    <w:rsid w:val="00A922F3"/>
    <w:rsid w:val="00A940CD"/>
    <w:rsid w:val="00A9775B"/>
    <w:rsid w:val="00AA2A29"/>
    <w:rsid w:val="00AB3BC2"/>
    <w:rsid w:val="00AC0CB8"/>
    <w:rsid w:val="00AC1027"/>
    <w:rsid w:val="00AC1BBB"/>
    <w:rsid w:val="00AC33C6"/>
    <w:rsid w:val="00AC5414"/>
    <w:rsid w:val="00AC561D"/>
    <w:rsid w:val="00AC678F"/>
    <w:rsid w:val="00AC7159"/>
    <w:rsid w:val="00AD1532"/>
    <w:rsid w:val="00AD208E"/>
    <w:rsid w:val="00AD30F5"/>
    <w:rsid w:val="00AD5A0D"/>
    <w:rsid w:val="00AD720B"/>
    <w:rsid w:val="00AD7DB4"/>
    <w:rsid w:val="00AE031B"/>
    <w:rsid w:val="00AF03D8"/>
    <w:rsid w:val="00AF5AC0"/>
    <w:rsid w:val="00AF6F21"/>
    <w:rsid w:val="00B00037"/>
    <w:rsid w:val="00B02F57"/>
    <w:rsid w:val="00B03A56"/>
    <w:rsid w:val="00B06059"/>
    <w:rsid w:val="00B11365"/>
    <w:rsid w:val="00B1407C"/>
    <w:rsid w:val="00B14304"/>
    <w:rsid w:val="00B14977"/>
    <w:rsid w:val="00B15F34"/>
    <w:rsid w:val="00B21C69"/>
    <w:rsid w:val="00B24263"/>
    <w:rsid w:val="00B277D9"/>
    <w:rsid w:val="00B3056F"/>
    <w:rsid w:val="00B332A6"/>
    <w:rsid w:val="00B345E7"/>
    <w:rsid w:val="00B35559"/>
    <w:rsid w:val="00B3648E"/>
    <w:rsid w:val="00B3693F"/>
    <w:rsid w:val="00B43F77"/>
    <w:rsid w:val="00B4623B"/>
    <w:rsid w:val="00B503E0"/>
    <w:rsid w:val="00B54884"/>
    <w:rsid w:val="00B55358"/>
    <w:rsid w:val="00B554D1"/>
    <w:rsid w:val="00B57C34"/>
    <w:rsid w:val="00B61C50"/>
    <w:rsid w:val="00B64195"/>
    <w:rsid w:val="00B6499B"/>
    <w:rsid w:val="00B64BC0"/>
    <w:rsid w:val="00B65A22"/>
    <w:rsid w:val="00B65E92"/>
    <w:rsid w:val="00B7083E"/>
    <w:rsid w:val="00B74930"/>
    <w:rsid w:val="00B7633B"/>
    <w:rsid w:val="00B76D55"/>
    <w:rsid w:val="00B83C00"/>
    <w:rsid w:val="00B83C9B"/>
    <w:rsid w:val="00B84F26"/>
    <w:rsid w:val="00B86447"/>
    <w:rsid w:val="00B93EC1"/>
    <w:rsid w:val="00B9753F"/>
    <w:rsid w:val="00BA0368"/>
    <w:rsid w:val="00BA1900"/>
    <w:rsid w:val="00BA20AA"/>
    <w:rsid w:val="00BA272D"/>
    <w:rsid w:val="00BA51E3"/>
    <w:rsid w:val="00BA7330"/>
    <w:rsid w:val="00BB3231"/>
    <w:rsid w:val="00BB356B"/>
    <w:rsid w:val="00BC33DB"/>
    <w:rsid w:val="00BC3AAC"/>
    <w:rsid w:val="00BC4D0E"/>
    <w:rsid w:val="00BD3C38"/>
    <w:rsid w:val="00BD4B02"/>
    <w:rsid w:val="00BD4BFA"/>
    <w:rsid w:val="00BD4EC8"/>
    <w:rsid w:val="00BD680A"/>
    <w:rsid w:val="00BE4E15"/>
    <w:rsid w:val="00BE571A"/>
    <w:rsid w:val="00BE5BD2"/>
    <w:rsid w:val="00BE6D19"/>
    <w:rsid w:val="00BE71CB"/>
    <w:rsid w:val="00BF11D1"/>
    <w:rsid w:val="00BF4DC1"/>
    <w:rsid w:val="00BF69C7"/>
    <w:rsid w:val="00BF7280"/>
    <w:rsid w:val="00BF7AFE"/>
    <w:rsid w:val="00C00AC0"/>
    <w:rsid w:val="00C03730"/>
    <w:rsid w:val="00C1256B"/>
    <w:rsid w:val="00C12B0B"/>
    <w:rsid w:val="00C15417"/>
    <w:rsid w:val="00C16071"/>
    <w:rsid w:val="00C17E3C"/>
    <w:rsid w:val="00C22171"/>
    <w:rsid w:val="00C22844"/>
    <w:rsid w:val="00C23B4E"/>
    <w:rsid w:val="00C37032"/>
    <w:rsid w:val="00C37BFE"/>
    <w:rsid w:val="00C40AAA"/>
    <w:rsid w:val="00C44AA3"/>
    <w:rsid w:val="00C45198"/>
    <w:rsid w:val="00C4619D"/>
    <w:rsid w:val="00C4650A"/>
    <w:rsid w:val="00C47C81"/>
    <w:rsid w:val="00C5799D"/>
    <w:rsid w:val="00C57AD3"/>
    <w:rsid w:val="00C63072"/>
    <w:rsid w:val="00C64E32"/>
    <w:rsid w:val="00C67A1B"/>
    <w:rsid w:val="00C7087A"/>
    <w:rsid w:val="00C7209E"/>
    <w:rsid w:val="00C72F50"/>
    <w:rsid w:val="00C82760"/>
    <w:rsid w:val="00C828A6"/>
    <w:rsid w:val="00C836CF"/>
    <w:rsid w:val="00C838B8"/>
    <w:rsid w:val="00C85F09"/>
    <w:rsid w:val="00C937B6"/>
    <w:rsid w:val="00C946F7"/>
    <w:rsid w:val="00C9703C"/>
    <w:rsid w:val="00C97BB5"/>
    <w:rsid w:val="00CA194B"/>
    <w:rsid w:val="00CA25DD"/>
    <w:rsid w:val="00CA6031"/>
    <w:rsid w:val="00CA6535"/>
    <w:rsid w:val="00CB26A9"/>
    <w:rsid w:val="00CB640F"/>
    <w:rsid w:val="00CC0D6F"/>
    <w:rsid w:val="00CC4C71"/>
    <w:rsid w:val="00CD7052"/>
    <w:rsid w:val="00CD729E"/>
    <w:rsid w:val="00CD780A"/>
    <w:rsid w:val="00CD78A3"/>
    <w:rsid w:val="00CD7CC0"/>
    <w:rsid w:val="00CE2202"/>
    <w:rsid w:val="00CE48A7"/>
    <w:rsid w:val="00CF1076"/>
    <w:rsid w:val="00CF5A61"/>
    <w:rsid w:val="00D00283"/>
    <w:rsid w:val="00D0356F"/>
    <w:rsid w:val="00D05283"/>
    <w:rsid w:val="00D05FBC"/>
    <w:rsid w:val="00D06A38"/>
    <w:rsid w:val="00D06BA9"/>
    <w:rsid w:val="00D1095E"/>
    <w:rsid w:val="00D12470"/>
    <w:rsid w:val="00D12D61"/>
    <w:rsid w:val="00D1402A"/>
    <w:rsid w:val="00D143AB"/>
    <w:rsid w:val="00D15D1F"/>
    <w:rsid w:val="00D15E6C"/>
    <w:rsid w:val="00D1763E"/>
    <w:rsid w:val="00D2092A"/>
    <w:rsid w:val="00D22F08"/>
    <w:rsid w:val="00D23900"/>
    <w:rsid w:val="00D30657"/>
    <w:rsid w:val="00D30CD5"/>
    <w:rsid w:val="00D437EC"/>
    <w:rsid w:val="00D462D0"/>
    <w:rsid w:val="00D506DE"/>
    <w:rsid w:val="00D53089"/>
    <w:rsid w:val="00D565F8"/>
    <w:rsid w:val="00D67D8E"/>
    <w:rsid w:val="00D7218B"/>
    <w:rsid w:val="00D7246D"/>
    <w:rsid w:val="00D743FB"/>
    <w:rsid w:val="00D766C6"/>
    <w:rsid w:val="00D81144"/>
    <w:rsid w:val="00D81616"/>
    <w:rsid w:val="00D84494"/>
    <w:rsid w:val="00D84B2E"/>
    <w:rsid w:val="00D8740C"/>
    <w:rsid w:val="00D90CB0"/>
    <w:rsid w:val="00D90EAA"/>
    <w:rsid w:val="00D95323"/>
    <w:rsid w:val="00D9570D"/>
    <w:rsid w:val="00D95D37"/>
    <w:rsid w:val="00DA22D0"/>
    <w:rsid w:val="00DA2F2E"/>
    <w:rsid w:val="00DA2FD0"/>
    <w:rsid w:val="00DA5FFB"/>
    <w:rsid w:val="00DA75FB"/>
    <w:rsid w:val="00DB0140"/>
    <w:rsid w:val="00DB02F7"/>
    <w:rsid w:val="00DB2FF3"/>
    <w:rsid w:val="00DB63F3"/>
    <w:rsid w:val="00DC38B4"/>
    <w:rsid w:val="00DC3B5E"/>
    <w:rsid w:val="00DC4600"/>
    <w:rsid w:val="00DC656E"/>
    <w:rsid w:val="00DD0D27"/>
    <w:rsid w:val="00DD243B"/>
    <w:rsid w:val="00DD2C19"/>
    <w:rsid w:val="00DD45D0"/>
    <w:rsid w:val="00DD5846"/>
    <w:rsid w:val="00DD5E91"/>
    <w:rsid w:val="00DE25A1"/>
    <w:rsid w:val="00DE3523"/>
    <w:rsid w:val="00DF1797"/>
    <w:rsid w:val="00DF5993"/>
    <w:rsid w:val="00DF665B"/>
    <w:rsid w:val="00DF7DBD"/>
    <w:rsid w:val="00E00846"/>
    <w:rsid w:val="00E024F7"/>
    <w:rsid w:val="00E048B6"/>
    <w:rsid w:val="00E064BC"/>
    <w:rsid w:val="00E077C6"/>
    <w:rsid w:val="00E07E7B"/>
    <w:rsid w:val="00E121B2"/>
    <w:rsid w:val="00E12FA1"/>
    <w:rsid w:val="00E16DDA"/>
    <w:rsid w:val="00E21B57"/>
    <w:rsid w:val="00E21EBE"/>
    <w:rsid w:val="00E2446A"/>
    <w:rsid w:val="00E24531"/>
    <w:rsid w:val="00E259E5"/>
    <w:rsid w:val="00E27522"/>
    <w:rsid w:val="00E31FCC"/>
    <w:rsid w:val="00E340B7"/>
    <w:rsid w:val="00E353BA"/>
    <w:rsid w:val="00E36A8C"/>
    <w:rsid w:val="00E44516"/>
    <w:rsid w:val="00E4637D"/>
    <w:rsid w:val="00E520D0"/>
    <w:rsid w:val="00E57CD3"/>
    <w:rsid w:val="00E57DB2"/>
    <w:rsid w:val="00E57F23"/>
    <w:rsid w:val="00E70A92"/>
    <w:rsid w:val="00E70D97"/>
    <w:rsid w:val="00E80578"/>
    <w:rsid w:val="00E83133"/>
    <w:rsid w:val="00E8406C"/>
    <w:rsid w:val="00E842B7"/>
    <w:rsid w:val="00E876B7"/>
    <w:rsid w:val="00EA240E"/>
    <w:rsid w:val="00EA3FC9"/>
    <w:rsid w:val="00EA4CC8"/>
    <w:rsid w:val="00EA4CE9"/>
    <w:rsid w:val="00EA5AFE"/>
    <w:rsid w:val="00EB00E4"/>
    <w:rsid w:val="00EB0CB0"/>
    <w:rsid w:val="00EB1523"/>
    <w:rsid w:val="00EB3216"/>
    <w:rsid w:val="00EB3C60"/>
    <w:rsid w:val="00EB3C78"/>
    <w:rsid w:val="00EB488B"/>
    <w:rsid w:val="00EB6A01"/>
    <w:rsid w:val="00EB7941"/>
    <w:rsid w:val="00EC11DD"/>
    <w:rsid w:val="00EC1B47"/>
    <w:rsid w:val="00EC2098"/>
    <w:rsid w:val="00EC4435"/>
    <w:rsid w:val="00EC4A7D"/>
    <w:rsid w:val="00ED0094"/>
    <w:rsid w:val="00ED1A04"/>
    <w:rsid w:val="00ED1B81"/>
    <w:rsid w:val="00ED2CB9"/>
    <w:rsid w:val="00ED6662"/>
    <w:rsid w:val="00ED6B22"/>
    <w:rsid w:val="00EE3FF4"/>
    <w:rsid w:val="00EE438B"/>
    <w:rsid w:val="00EE69BE"/>
    <w:rsid w:val="00EF0B5E"/>
    <w:rsid w:val="00EF43E6"/>
    <w:rsid w:val="00EF7D27"/>
    <w:rsid w:val="00F054AD"/>
    <w:rsid w:val="00F0609D"/>
    <w:rsid w:val="00F078A4"/>
    <w:rsid w:val="00F12928"/>
    <w:rsid w:val="00F15A78"/>
    <w:rsid w:val="00F2421E"/>
    <w:rsid w:val="00F27BAB"/>
    <w:rsid w:val="00F315E8"/>
    <w:rsid w:val="00F336DA"/>
    <w:rsid w:val="00F34303"/>
    <w:rsid w:val="00F350A6"/>
    <w:rsid w:val="00F35ABB"/>
    <w:rsid w:val="00F374BF"/>
    <w:rsid w:val="00F37F09"/>
    <w:rsid w:val="00F40CEA"/>
    <w:rsid w:val="00F43DF2"/>
    <w:rsid w:val="00F47406"/>
    <w:rsid w:val="00F54207"/>
    <w:rsid w:val="00F55852"/>
    <w:rsid w:val="00F602A5"/>
    <w:rsid w:val="00F602B4"/>
    <w:rsid w:val="00F63066"/>
    <w:rsid w:val="00F631FA"/>
    <w:rsid w:val="00F649AA"/>
    <w:rsid w:val="00F64F02"/>
    <w:rsid w:val="00F65069"/>
    <w:rsid w:val="00F6673D"/>
    <w:rsid w:val="00F71F55"/>
    <w:rsid w:val="00F82632"/>
    <w:rsid w:val="00F85A6D"/>
    <w:rsid w:val="00F86C3E"/>
    <w:rsid w:val="00F92C89"/>
    <w:rsid w:val="00F97CA1"/>
    <w:rsid w:val="00FB14B3"/>
    <w:rsid w:val="00FB5A8E"/>
    <w:rsid w:val="00FC0D2F"/>
    <w:rsid w:val="00FC20CC"/>
    <w:rsid w:val="00FC2B70"/>
    <w:rsid w:val="00FC5078"/>
    <w:rsid w:val="00FC52DE"/>
    <w:rsid w:val="00FC72A3"/>
    <w:rsid w:val="00FD11C1"/>
    <w:rsid w:val="00FD35E9"/>
    <w:rsid w:val="00FD3D00"/>
    <w:rsid w:val="00FE190C"/>
    <w:rsid w:val="00FE1910"/>
    <w:rsid w:val="00FE2CF7"/>
    <w:rsid w:val="00FE7F8A"/>
    <w:rsid w:val="00FF3994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LANKPAGE">
    <w:name w:val="BLANKPAGE"/>
    <w:basedOn w:val="DefaultParagraphFont"/>
    <w:rsid w:val="00C1256B"/>
  </w:style>
  <w:style w:type="character" w:customStyle="1" w:styleId="BodyTextChar">
    <w:name w:val="Body Text Char"/>
    <w:link w:val="BodyText"/>
    <w:rsid w:val="006F14F0"/>
  </w:style>
  <w:style w:type="character" w:customStyle="1" w:styleId="HeaderChar">
    <w:name w:val="Header Char"/>
    <w:link w:val="Header"/>
    <w:rsid w:val="006F14F0"/>
  </w:style>
  <w:style w:type="character" w:customStyle="1" w:styleId="Heading3Char">
    <w:name w:val="Heading 3 Char"/>
    <w:link w:val="Heading3"/>
    <w:rsid w:val="0020615E"/>
    <w:rPr>
      <w:rFonts w:ascii="Arial" w:hAnsi="Arial"/>
      <w:b/>
      <w:kern w:val="28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20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Design Specification</dc:title>
  <dc:subject>Global 3000 SOP - Add/Amend Services and Extras During Despatch Confirmation</dc:subject>
  <dc:creator>DCP</dc:creator>
  <cp:keywords>1.0</cp:keywords>
  <dc:description>The requirement is to update SOP Despatch Confirmation to allow the manual addition and amendment of delivery charges.</dc:description>
  <cp:lastModifiedBy>Penfold, Dan</cp:lastModifiedBy>
  <cp:revision>5</cp:revision>
  <cp:lastPrinted>2002-03-05T15:24:00Z</cp:lastPrinted>
  <dcterms:created xsi:type="dcterms:W3CDTF">2013-06-17T09:39:00Z</dcterms:created>
  <dcterms:modified xsi:type="dcterms:W3CDTF">2013-06-17T09:58:00Z</dcterms:modified>
</cp:coreProperties>
</file>