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9" w:type="dxa"/>
        <w:tblBorders>
          <w:top w:val="single" w:sz="36" w:space="0" w:color="C0C0C0"/>
          <w:bottom w:val="single" w:sz="36" w:space="0" w:color="C0C0C0"/>
        </w:tblBorders>
        <w:tblLayout w:type="fixed"/>
        <w:tblCellMar>
          <w:left w:w="107" w:type="dxa"/>
          <w:right w:w="107" w:type="dxa"/>
        </w:tblCellMar>
        <w:tblLook w:val="0000" w:firstRow="0" w:lastRow="0" w:firstColumn="0" w:lastColumn="0" w:noHBand="0" w:noVBand="0"/>
      </w:tblPr>
      <w:tblGrid>
        <w:gridCol w:w="8789"/>
      </w:tblGrid>
      <w:tr w:rsidR="00283B51" w:rsidTr="00EB283A">
        <w:tc>
          <w:tcPr>
            <w:tcW w:w="8789" w:type="dxa"/>
          </w:tcPr>
          <w:p w:rsidR="00283B51" w:rsidRDefault="00283B51" w:rsidP="00A8391B">
            <w:bookmarkStart w:id="0" w:name="_Hlt422108818"/>
            <w:bookmarkStart w:id="1" w:name="_Hlt422119720"/>
            <w:bookmarkEnd w:id="0"/>
            <w:bookmarkEnd w:id="1"/>
          </w:p>
          <w:p w:rsidR="00301E33" w:rsidRDefault="00283B51" w:rsidP="00AF02C1">
            <w:pPr>
              <w:pStyle w:val="Title"/>
              <w:rPr>
                <w:noProof w:val="0"/>
              </w:rPr>
            </w:pPr>
            <w:r>
              <w:rPr>
                <w:noProof w:val="0"/>
              </w:rPr>
              <w:t>Global 3000</w:t>
            </w:r>
          </w:p>
          <w:p w:rsidR="00301E33" w:rsidRPr="00301E33" w:rsidRDefault="00301E33" w:rsidP="00AF02C1">
            <w:pPr>
              <w:pStyle w:val="Title"/>
            </w:pPr>
            <w:r>
              <w:t>System Setup</w:t>
            </w:r>
          </w:p>
          <w:p w:rsidR="00301E33" w:rsidRDefault="00301E33" w:rsidP="00AF02C1">
            <w:pPr>
              <w:pStyle w:val="Title"/>
              <w:spacing w:after="0"/>
              <w:rPr>
                <w:noProof w:val="0"/>
              </w:rPr>
            </w:pPr>
            <w:r>
              <w:rPr>
                <w:noProof w:val="0"/>
                <w:sz w:val="36"/>
              </w:rPr>
              <w:t>Version 6.0</w:t>
            </w:r>
          </w:p>
          <w:p w:rsidR="00301E33" w:rsidRPr="00301E33" w:rsidRDefault="00301E33" w:rsidP="0084700C"/>
          <w:p w:rsidR="00283B51" w:rsidRDefault="00301E33" w:rsidP="00AF02C1">
            <w:pPr>
              <w:pStyle w:val="Title"/>
              <w:rPr>
                <w:noProof w:val="0"/>
              </w:rPr>
            </w:pPr>
            <w:r>
              <w:rPr>
                <w:noProof w:val="0"/>
              </w:rPr>
              <w:t xml:space="preserve">Data </w:t>
            </w:r>
            <w:r w:rsidR="0081780B">
              <w:rPr>
                <w:noProof w:val="0"/>
              </w:rPr>
              <w:t>Ex</w:t>
            </w:r>
            <w:r w:rsidR="008171B5">
              <w:rPr>
                <w:noProof w:val="0"/>
              </w:rPr>
              <w:t xml:space="preserve">port and </w:t>
            </w:r>
            <w:r w:rsidR="0081780B">
              <w:rPr>
                <w:noProof w:val="0"/>
              </w:rPr>
              <w:t>Im</w:t>
            </w:r>
            <w:r>
              <w:rPr>
                <w:noProof w:val="0"/>
              </w:rPr>
              <w:t>port</w:t>
            </w:r>
          </w:p>
          <w:p w:rsidR="00283B51" w:rsidRDefault="00283B51" w:rsidP="0084700C"/>
        </w:tc>
      </w:tr>
    </w:tbl>
    <w:p w:rsidR="00D2729C" w:rsidRDefault="00283B51" w:rsidP="0084700C">
      <w:r>
        <w:rPr>
          <w:noProof/>
        </w:rPr>
        <mc:AlternateContent>
          <mc:Choice Requires="wps">
            <w:drawing>
              <wp:anchor distT="0" distB="0" distL="114300" distR="114300" simplePos="0" relativeHeight="251659264" behindDoc="0" locked="0" layoutInCell="0" allowOverlap="1" wp14:anchorId="512CE18C" wp14:editId="41D59419">
                <wp:simplePos x="0" y="0"/>
                <wp:positionH relativeFrom="column">
                  <wp:posOffset>1780540</wp:posOffset>
                </wp:positionH>
                <wp:positionV relativeFrom="paragraph">
                  <wp:posOffset>953135</wp:posOffset>
                </wp:positionV>
                <wp:extent cx="3017520" cy="3371215"/>
                <wp:effectExtent l="0" t="0" r="0" b="0"/>
                <wp:wrapNone/>
                <wp:docPr id="3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33712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CCCC"/>
                              </a:solidFill>
                              <a:miter lim="800000"/>
                              <a:headEnd/>
                              <a:tailEnd/>
                            </a14:hiddenLine>
                          </a:ext>
                          <a:ext uri="{AF507438-7753-43E0-B8FC-AC1667EBCBE1}">
                            <a14:hiddenEffects xmlns:a14="http://schemas.microsoft.com/office/drawing/2010/main">
                              <a:effectLst/>
                            </a14:hiddenEffects>
                          </a:ext>
                        </a:extLst>
                      </wps:spPr>
                      <wps:txbx>
                        <w:txbxContent>
                          <w:p w:rsidR="00B31EE7" w:rsidRDefault="00B31EE7" w:rsidP="0084700C">
                            <w:r>
                              <w:rPr>
                                <w:noProof/>
                              </w:rPr>
                              <w:drawing>
                                <wp:inline distT="0" distB="0" distL="0" distR="0" wp14:anchorId="02C2DE16" wp14:editId="08CE92E4">
                                  <wp:extent cx="2993390" cy="3348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3390" cy="334899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CE18C" id="Rectangle 2" o:spid="_x0000_s1026" style="position:absolute;left:0;text-align:left;margin-left:140.2pt;margin-top:75.05pt;width:237.6pt;height:26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" o:allowincell="f" filled="f" stroked="f" strokecolor="#ccc">
                <v:textbox inset="1pt,1pt,1pt,1pt">
                  <w:txbxContent>
                    <w:p w:rsidR="00B31EE7" w:rsidRDefault="00B31EE7" w:rsidP="0084700C">
                      <w:r>
                        <w:rPr>
                          <w:noProof/>
                        </w:rPr>
                        <w:drawing>
                          <wp:inline distT="0" distB="0" distL="0" distR="0" wp14:anchorId="02C2DE16" wp14:editId="08CE92E4">
                            <wp:extent cx="2993390" cy="3348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3390" cy="3348990"/>
                                    </a:xfrm>
                                    <a:prstGeom prst="rect">
                                      <a:avLst/>
                                    </a:prstGeom>
                                    <a:noFill/>
                                    <a:ln>
                                      <a:noFill/>
                                    </a:ln>
                                  </pic:spPr>
                                </pic:pic>
                              </a:graphicData>
                            </a:graphic>
                          </wp:inline>
                        </w:drawing>
                      </w:r>
                    </w:p>
                  </w:txbxContent>
                </v:textbox>
              </v:rect>
            </w:pict>
          </mc:Fallback>
        </mc:AlternateContent>
      </w:r>
    </w:p>
    <w:p w:rsidR="00D2729C" w:rsidRDefault="00D2729C">
      <w:pPr>
        <w:spacing w:before="0" w:after="0"/>
        <w:ind w:left="0" w:right="0"/>
        <w:jc w:val="left"/>
      </w:pPr>
      <w:r>
        <w:br w:type="page"/>
      </w:r>
    </w:p>
    <w:p w:rsidR="00301E33" w:rsidRPr="00356A91" w:rsidRDefault="00301E33" w:rsidP="0084700C">
      <w:r w:rsidRPr="00356A91">
        <w:lastRenderedPageBreak/>
        <w:t xml:space="preserve">All rights reserved. No part of this publication may be reproduced, stored in a retrieval system or transmitted, in any form or by any means, electrical, mechanical, photocopying, recording or otherwise, without the express permission of </w:t>
      </w:r>
      <w:r>
        <w:t>Kerridge Commercial Systems Ltd.</w:t>
      </w:r>
    </w:p>
    <w:p w:rsidR="00301E33" w:rsidRDefault="00301E33" w:rsidP="00EB283A">
      <w:pPr>
        <w:pStyle w:val="NoSpacing"/>
        <w:ind w:left="142"/>
      </w:pPr>
      <w:r w:rsidRPr="00356A91">
        <w:t xml:space="preserve">Published by </w:t>
      </w:r>
      <w:r>
        <w:t>Kerridge Commercial Systems Ltd,</w:t>
      </w:r>
    </w:p>
    <w:p w:rsidR="00301E33" w:rsidRDefault="00301E33" w:rsidP="00EB283A">
      <w:pPr>
        <w:pStyle w:val="NoSpacing"/>
        <w:ind w:left="142"/>
        <w:rPr>
          <w:rStyle w:val="street-address"/>
        </w:rPr>
      </w:pPr>
      <w:r w:rsidRPr="00356A91">
        <w:rPr>
          <w:rStyle w:val="street-address"/>
        </w:rPr>
        <w:t>Regatta Place,</w:t>
      </w:r>
    </w:p>
    <w:p w:rsidR="00301E33" w:rsidRDefault="00301E33" w:rsidP="00EB283A">
      <w:pPr>
        <w:pStyle w:val="NoSpacing"/>
        <w:ind w:left="142"/>
        <w:rPr>
          <w:rStyle w:val="street-address"/>
        </w:rPr>
      </w:pPr>
      <w:r w:rsidRPr="00356A91">
        <w:rPr>
          <w:rStyle w:val="street-address"/>
        </w:rPr>
        <w:t>Marlow Rd,</w:t>
      </w:r>
    </w:p>
    <w:p w:rsidR="00301E33" w:rsidRDefault="00301E33" w:rsidP="00EB283A">
      <w:pPr>
        <w:pStyle w:val="NoSpacing"/>
        <w:ind w:left="142"/>
        <w:rPr>
          <w:rStyle w:val="locality"/>
        </w:rPr>
      </w:pPr>
      <w:r w:rsidRPr="00356A91">
        <w:rPr>
          <w:rStyle w:val="locality"/>
        </w:rPr>
        <w:t>Bourne End,</w:t>
      </w:r>
    </w:p>
    <w:p w:rsidR="00301E33" w:rsidRDefault="00301E33" w:rsidP="00EB283A">
      <w:pPr>
        <w:pStyle w:val="NoSpacing"/>
        <w:ind w:left="142"/>
        <w:rPr>
          <w:rStyle w:val="region"/>
        </w:rPr>
      </w:pPr>
      <w:r w:rsidRPr="00356A91">
        <w:rPr>
          <w:rStyle w:val="region"/>
        </w:rPr>
        <w:t>Buckinghamshire,</w:t>
      </w:r>
    </w:p>
    <w:p w:rsidR="00301E33" w:rsidRPr="00356A91" w:rsidRDefault="00301E33" w:rsidP="00EB283A">
      <w:pPr>
        <w:pStyle w:val="NoSpacing"/>
        <w:ind w:left="142"/>
      </w:pPr>
      <w:r w:rsidRPr="00356A91">
        <w:rPr>
          <w:rStyle w:val="postal-code"/>
        </w:rPr>
        <w:t>SL8 5TD.</w:t>
      </w:r>
    </w:p>
    <w:p w:rsidR="00301E33" w:rsidRPr="00BC2356" w:rsidRDefault="00301E33" w:rsidP="0084700C">
      <w:r w:rsidRPr="00BC2356">
        <w:t>Version 6.0 (rev)</w:t>
      </w:r>
    </w:p>
    <w:p w:rsidR="00301E33" w:rsidRDefault="00301E33" w:rsidP="0084700C">
      <w:bookmarkStart w:id="2" w:name="_Toc523470412"/>
      <w:bookmarkStart w:id="3" w:name="_Toc524595272"/>
      <w:r w:rsidRPr="00B67E44">
        <w:t xml:space="preserve">Discrepancies </w:t>
      </w:r>
      <w:r>
        <w:t xml:space="preserve">between the </w:t>
      </w:r>
      <w:r w:rsidRPr="00B67E44">
        <w:t>Softwar</w:t>
      </w:r>
      <w:r>
        <w:t>e and these notes</w:t>
      </w:r>
      <w:bookmarkEnd w:id="2"/>
      <w:bookmarkEnd w:id="3"/>
    </w:p>
    <w:p w:rsidR="00301E33" w:rsidRDefault="00301E33" w:rsidP="00FA22EE">
      <w:pPr>
        <w:ind w:right="-23"/>
      </w:pPr>
      <w:r>
        <w:t>Although all reasonable care has been taken with the preparation of this manual, there may be some discrepancies between it and the actual software. This may be caused by a bug in the software, or an error in this manual. You should also check the appropriate Service Pack Notes for any updates since these notes were released. This manual assumes that service pack Z</w:t>
      </w:r>
      <w:r w:rsidR="003808FF">
        <w:t>M</w:t>
      </w:r>
      <w:r>
        <w:t>60_</w:t>
      </w:r>
      <w:r w:rsidR="00AE2E50">
        <w:t>000564</w:t>
      </w:r>
      <w:r>
        <w:t xml:space="preserve"> has been applied.</w:t>
      </w:r>
    </w:p>
    <w:p w:rsidR="00301E33" w:rsidRDefault="00301E33" w:rsidP="0084700C">
      <w:r>
        <w:t>Any discrepancies found should be reported to your Global 3000 software supplier, so that Global can adjudicate.</w:t>
      </w:r>
    </w:p>
    <w:p w:rsidR="00301E33" w:rsidRPr="00BC2356" w:rsidRDefault="00301E33" w:rsidP="0084700C">
      <w:r w:rsidRPr="00BC2356">
        <w:t>Manual reference: Z</w:t>
      </w:r>
      <w:r>
        <w:t>M</w:t>
      </w:r>
      <w:r w:rsidRPr="00BC2356">
        <w:t>60</w:t>
      </w:r>
      <w:r>
        <w:t>_DE.DOCX</w:t>
      </w:r>
    </w:p>
    <w:p w:rsidR="00CD5B73" w:rsidRDefault="00301E33" w:rsidP="00CD5B73">
      <w:r w:rsidRPr="00BC2356">
        <w:rPr>
          <w:rFonts w:ascii="WP TypographicSymbols" w:hAnsi="WP TypographicSymbols"/>
        </w:rPr>
        <w:sym w:font="Symbol" w:char="F0E3"/>
      </w:r>
      <w:r w:rsidRPr="00BC2356">
        <w:t xml:space="preserve"> TIS Software Ltd 1993 - 20</w:t>
      </w:r>
      <w:r>
        <w:t>20</w:t>
      </w:r>
      <w:bookmarkStart w:id="4" w:name="_Toc33086996"/>
      <w:bookmarkStart w:id="5" w:name="_Toc33087642"/>
      <w:bookmarkStart w:id="6" w:name="_Toc33087921"/>
      <w:bookmarkStart w:id="7" w:name="_Toc33108768"/>
      <w:bookmarkStart w:id="8" w:name="_Ref400354290"/>
      <w:bookmarkStart w:id="9" w:name="_Ref400354090"/>
      <w:bookmarkStart w:id="10" w:name="_Ref396634850"/>
      <w:bookmarkStart w:id="11" w:name="_Toc394901226"/>
      <w:bookmarkStart w:id="12" w:name="_Toc382636444"/>
      <w:bookmarkStart w:id="13" w:name="_Toc388851113"/>
    </w:p>
    <w:p w:rsidR="00877C9B" w:rsidRDefault="00877C9B" w:rsidP="004A2E45">
      <w:pPr>
        <w:pStyle w:val="Heading2"/>
        <w:sectPr w:rsidR="00877C9B" w:rsidSect="00EB51CB">
          <w:footerReference w:type="even" r:id="rId10"/>
          <w:footerReference w:type="first" r:id="rId11"/>
          <w:type w:val="oddPage"/>
          <w:pgSz w:w="11906" w:h="16838" w:code="9"/>
          <w:pgMar w:top="1440" w:right="851" w:bottom="1440" w:left="1440" w:header="567" w:footer="369" w:gutter="851"/>
          <w:cols w:space="720"/>
          <w:docGrid w:linePitch="272"/>
        </w:sectPr>
      </w:pPr>
      <w:bookmarkStart w:id="14" w:name="_Toc34406998"/>
    </w:p>
    <w:p w:rsidR="0086246C" w:rsidRPr="004A2E45" w:rsidRDefault="00FA22EE" w:rsidP="00EB51CB">
      <w:pPr>
        <w:pStyle w:val="Heading2"/>
        <w:spacing w:before="0" w:after="120"/>
        <w:ind w:left="0" w:right="0"/>
      </w:pPr>
      <w:r>
        <w:tab/>
      </w:r>
      <w:r>
        <w:tab/>
      </w:r>
      <w:bookmarkStart w:id="15" w:name="_Toc35352985"/>
      <w:bookmarkStart w:id="16" w:name="_Toc35353193"/>
      <w:bookmarkStart w:id="17" w:name="_Toc36110690"/>
      <w:r w:rsidR="0086246C" w:rsidRPr="004A2E45">
        <w:t>Contents</w:t>
      </w:r>
      <w:bookmarkEnd w:id="14"/>
      <w:bookmarkEnd w:id="15"/>
      <w:bookmarkEnd w:id="16"/>
      <w:bookmarkEnd w:id="17"/>
    </w:p>
    <w:p w:rsidR="00C64DCA" w:rsidRPr="00AE2E50" w:rsidRDefault="001343EB">
      <w:pPr>
        <w:pStyle w:val="TOC2"/>
        <w:tabs>
          <w:tab w:val="right" w:leader="dot" w:pos="9016"/>
        </w:tabs>
        <w:rPr>
          <w:rFonts w:eastAsiaTheme="minorEastAsia" w:cstheme="minorBidi"/>
          <w:i w:val="0"/>
          <w:iCs w:val="0"/>
          <w:noProof/>
          <w:sz w:val="22"/>
          <w:szCs w:val="22"/>
        </w:rPr>
      </w:pPr>
      <w:r w:rsidRPr="00EB51CB">
        <w:rPr>
          <w:i w:val="0"/>
        </w:rPr>
        <w:fldChar w:fldCharType="begin"/>
      </w:r>
      <w:r w:rsidRPr="00EB51CB">
        <w:rPr>
          <w:i w:val="0"/>
        </w:rPr>
        <w:instrText xml:space="preserve"> TOC \o "1-6" \h \z \u </w:instrText>
      </w:r>
      <w:r w:rsidRPr="00EB51CB">
        <w:rPr>
          <w:i w:val="0"/>
        </w:rPr>
        <w:fldChar w:fldCharType="separate"/>
      </w:r>
      <w:bookmarkStart w:id="18" w:name="_GoBack"/>
      <w:r w:rsidR="00AE2E50" w:rsidRPr="00AE2E50">
        <w:rPr>
          <w:i w:val="0"/>
        </w:rPr>
        <w:fldChar w:fldCharType="begin"/>
      </w:r>
      <w:r w:rsidR="00AE2E50" w:rsidRPr="00AE2E50">
        <w:rPr>
          <w:i w:val="0"/>
        </w:rPr>
        <w:instrText xml:space="preserve"> HYPERLINK \l "_Toc36110690" </w:instrText>
      </w:r>
      <w:r w:rsidR="00AE2E50" w:rsidRPr="00AE2E50">
        <w:rPr>
          <w:i w:val="0"/>
        </w:rPr>
        <w:fldChar w:fldCharType="separate"/>
      </w:r>
      <w:r w:rsidR="00C64DCA" w:rsidRPr="00AE2E50">
        <w:rPr>
          <w:rStyle w:val="Hyperlink"/>
          <w:i w:val="0"/>
          <w:noProof/>
        </w:rPr>
        <w:t>Contents</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_Toc36110690 \h </w:instrText>
      </w:r>
      <w:r w:rsidR="00C64DCA" w:rsidRPr="00AE2E50">
        <w:rPr>
          <w:i w:val="0"/>
          <w:noProof/>
          <w:webHidden/>
        </w:rPr>
      </w:r>
      <w:r w:rsidR="00C64DCA" w:rsidRPr="00AE2E50">
        <w:rPr>
          <w:i w:val="0"/>
          <w:noProof/>
          <w:webHidden/>
        </w:rPr>
        <w:fldChar w:fldCharType="separate"/>
      </w:r>
      <w:r w:rsidR="00C64DCA" w:rsidRPr="00AE2E50">
        <w:rPr>
          <w:i w:val="0"/>
          <w:noProof/>
          <w:webHidden/>
        </w:rPr>
        <w:t>3</w:t>
      </w:r>
      <w:r w:rsidR="00C64DCA" w:rsidRPr="00AE2E50">
        <w:rPr>
          <w:i w:val="0"/>
          <w:noProof/>
          <w:webHidden/>
        </w:rPr>
        <w:fldChar w:fldCharType="end"/>
      </w:r>
      <w:r w:rsidR="00AE2E50" w:rsidRPr="00AE2E50">
        <w:rPr>
          <w:i w:val="0"/>
          <w:noProof/>
        </w:rPr>
        <w:fldChar w:fldCharType="end"/>
      </w:r>
    </w:p>
    <w:p w:rsidR="00C64DCA" w:rsidRPr="00AE2E50" w:rsidRDefault="00AE2E50">
      <w:pPr>
        <w:pStyle w:val="TOC2"/>
        <w:tabs>
          <w:tab w:val="right" w:leader="dot" w:pos="9016"/>
        </w:tabs>
        <w:rPr>
          <w:rFonts w:eastAsiaTheme="minorEastAsia" w:cstheme="minorBidi"/>
          <w:i w:val="0"/>
          <w:iCs w:val="0"/>
          <w:noProof/>
          <w:sz w:val="22"/>
          <w:szCs w:val="22"/>
        </w:rPr>
      </w:pPr>
      <w:hyperlink w:anchor="_Toc36110691" w:history="1">
        <w:r w:rsidR="00C64DCA" w:rsidRPr="00AE2E50">
          <w:rPr>
            <w:rStyle w:val="Hyperlink"/>
            <w:i w:val="0"/>
            <w:noProof/>
          </w:rPr>
          <w:t>Introduction</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_Toc36110691 \h </w:instrText>
        </w:r>
        <w:r w:rsidR="00C64DCA" w:rsidRPr="00AE2E50">
          <w:rPr>
            <w:i w:val="0"/>
            <w:noProof/>
            <w:webHidden/>
          </w:rPr>
        </w:r>
        <w:r w:rsidR="00C64DCA" w:rsidRPr="00AE2E50">
          <w:rPr>
            <w:i w:val="0"/>
            <w:noProof/>
            <w:webHidden/>
          </w:rPr>
          <w:fldChar w:fldCharType="separate"/>
        </w:r>
        <w:r w:rsidR="00C64DCA" w:rsidRPr="00AE2E50">
          <w:rPr>
            <w:i w:val="0"/>
            <w:noProof/>
            <w:webHidden/>
          </w:rPr>
          <w:t>5</w:t>
        </w:r>
        <w:r w:rsidR="00C64DCA" w:rsidRPr="00AE2E50">
          <w:rPr>
            <w:i w:val="0"/>
            <w:noProof/>
            <w:webHidden/>
          </w:rPr>
          <w:fldChar w:fldCharType="end"/>
        </w:r>
      </w:hyperlink>
    </w:p>
    <w:p w:rsidR="00C64DCA" w:rsidRPr="00AE2E50" w:rsidRDefault="00AE2E50">
      <w:pPr>
        <w:pStyle w:val="TOC2"/>
        <w:tabs>
          <w:tab w:val="right" w:leader="dot" w:pos="9016"/>
        </w:tabs>
        <w:rPr>
          <w:rFonts w:eastAsiaTheme="minorEastAsia" w:cstheme="minorBidi"/>
          <w:i w:val="0"/>
          <w:iCs w:val="0"/>
          <w:noProof/>
          <w:sz w:val="22"/>
          <w:szCs w:val="22"/>
        </w:rPr>
      </w:pPr>
      <w:hyperlink w:anchor="_Toc36110692" w:history="1">
        <w:r w:rsidR="00C64DCA" w:rsidRPr="00AE2E50">
          <w:rPr>
            <w:rStyle w:val="Hyperlink"/>
            <w:i w:val="0"/>
            <w:noProof/>
          </w:rPr>
          <w:t>Exporting Data</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_Toc36110692 \h </w:instrText>
        </w:r>
        <w:r w:rsidR="00C64DCA" w:rsidRPr="00AE2E50">
          <w:rPr>
            <w:i w:val="0"/>
            <w:noProof/>
            <w:webHidden/>
          </w:rPr>
        </w:r>
        <w:r w:rsidR="00C64DCA" w:rsidRPr="00AE2E50">
          <w:rPr>
            <w:i w:val="0"/>
            <w:noProof/>
            <w:webHidden/>
          </w:rPr>
          <w:fldChar w:fldCharType="separate"/>
        </w:r>
        <w:r w:rsidR="00C64DCA" w:rsidRPr="00AE2E50">
          <w:rPr>
            <w:i w:val="0"/>
            <w:noProof/>
            <w:webHidden/>
          </w:rPr>
          <w:t>7</w:t>
        </w:r>
        <w:r w:rsidR="00C64DCA" w:rsidRPr="00AE2E50">
          <w:rPr>
            <w:i w:val="0"/>
            <w:noProof/>
            <w:webHidden/>
          </w:rPr>
          <w:fldChar w:fldCharType="end"/>
        </w:r>
      </w:hyperlink>
    </w:p>
    <w:p w:rsidR="00C64DCA" w:rsidRPr="00AE2E50" w:rsidRDefault="00AE2E50">
      <w:pPr>
        <w:pStyle w:val="TOC3"/>
        <w:tabs>
          <w:tab w:val="right" w:leader="dot" w:pos="9016"/>
        </w:tabs>
        <w:rPr>
          <w:rFonts w:eastAsiaTheme="minorEastAsia" w:cstheme="minorBidi"/>
          <w:noProof/>
          <w:sz w:val="22"/>
          <w:szCs w:val="22"/>
        </w:rPr>
      </w:pPr>
      <w:hyperlink w:anchor="_Toc36110693" w:history="1">
        <w:r w:rsidR="00C64DCA" w:rsidRPr="00AE2E50">
          <w:rPr>
            <w:rStyle w:val="Hyperlink"/>
            <w:noProof/>
          </w:rPr>
          <w:t>Print Options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_Toc36110693 \h </w:instrText>
        </w:r>
        <w:r w:rsidR="00C64DCA" w:rsidRPr="00AE2E50">
          <w:rPr>
            <w:noProof/>
            <w:webHidden/>
          </w:rPr>
        </w:r>
        <w:r w:rsidR="00C64DCA" w:rsidRPr="00AE2E50">
          <w:rPr>
            <w:noProof/>
            <w:webHidden/>
          </w:rPr>
          <w:fldChar w:fldCharType="separate"/>
        </w:r>
        <w:r w:rsidR="00C64DCA" w:rsidRPr="00AE2E50">
          <w:rPr>
            <w:noProof/>
            <w:webHidden/>
          </w:rPr>
          <w:t>7</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694" w:history="1">
        <w:r w:rsidR="00C64DCA" w:rsidRPr="00AE2E50">
          <w:rPr>
            <w:rStyle w:val="Hyperlink"/>
            <w:noProof/>
          </w:rPr>
          <w:t>Export Details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_Toc36110694 \h </w:instrText>
        </w:r>
        <w:r w:rsidR="00C64DCA" w:rsidRPr="00AE2E50">
          <w:rPr>
            <w:noProof/>
            <w:webHidden/>
          </w:rPr>
        </w:r>
        <w:r w:rsidR="00C64DCA" w:rsidRPr="00AE2E50">
          <w:rPr>
            <w:noProof/>
            <w:webHidden/>
          </w:rPr>
          <w:fldChar w:fldCharType="separate"/>
        </w:r>
        <w:r w:rsidR="00C64DCA" w:rsidRPr="00AE2E50">
          <w:rPr>
            <w:noProof/>
            <w:webHidden/>
          </w:rPr>
          <w:t>9</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695" w:history="1">
        <w:r w:rsidR="00C64DCA" w:rsidRPr="00AE2E50">
          <w:rPr>
            <w:rStyle w:val="Hyperlink"/>
            <w:noProof/>
          </w:rPr>
          <w:t>Output File Exists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_Toc36110695 \h </w:instrText>
        </w:r>
        <w:r w:rsidR="00C64DCA" w:rsidRPr="00AE2E50">
          <w:rPr>
            <w:noProof/>
            <w:webHidden/>
          </w:rPr>
        </w:r>
        <w:r w:rsidR="00C64DCA" w:rsidRPr="00AE2E50">
          <w:rPr>
            <w:noProof/>
            <w:webHidden/>
          </w:rPr>
          <w:fldChar w:fldCharType="separate"/>
        </w:r>
        <w:r w:rsidR="00C64DCA" w:rsidRPr="00AE2E50">
          <w:rPr>
            <w:noProof/>
            <w:webHidden/>
          </w:rPr>
          <w:t>11</w:t>
        </w:r>
        <w:r w:rsidR="00C64DCA" w:rsidRPr="00AE2E50">
          <w:rPr>
            <w:noProof/>
            <w:webHidden/>
          </w:rPr>
          <w:fldChar w:fldCharType="end"/>
        </w:r>
      </w:hyperlink>
    </w:p>
    <w:p w:rsidR="00C64DCA" w:rsidRPr="00AE2E50" w:rsidRDefault="00AE2E50">
      <w:pPr>
        <w:pStyle w:val="TOC2"/>
        <w:tabs>
          <w:tab w:val="right" w:leader="dot" w:pos="9016"/>
        </w:tabs>
        <w:rPr>
          <w:rFonts w:eastAsiaTheme="minorEastAsia" w:cstheme="minorBidi"/>
          <w:i w:val="0"/>
          <w:iCs w:val="0"/>
          <w:noProof/>
          <w:sz w:val="22"/>
          <w:szCs w:val="22"/>
        </w:rPr>
      </w:pPr>
      <w:hyperlink w:anchor="_Toc36110696" w:history="1">
        <w:r w:rsidR="00C64DCA" w:rsidRPr="00AE2E50">
          <w:rPr>
            <w:rStyle w:val="Hyperlink"/>
            <w:i w:val="0"/>
            <w:noProof/>
          </w:rPr>
          <w:t>Data Export Set-Up</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_Toc36110696 \h </w:instrText>
        </w:r>
        <w:r w:rsidR="00C64DCA" w:rsidRPr="00AE2E50">
          <w:rPr>
            <w:i w:val="0"/>
            <w:noProof/>
            <w:webHidden/>
          </w:rPr>
        </w:r>
        <w:r w:rsidR="00C64DCA" w:rsidRPr="00AE2E50">
          <w:rPr>
            <w:i w:val="0"/>
            <w:noProof/>
            <w:webHidden/>
          </w:rPr>
          <w:fldChar w:fldCharType="separate"/>
        </w:r>
        <w:r w:rsidR="00C64DCA" w:rsidRPr="00AE2E50">
          <w:rPr>
            <w:i w:val="0"/>
            <w:noProof/>
            <w:webHidden/>
          </w:rPr>
          <w:t>13</w:t>
        </w:r>
        <w:r w:rsidR="00C64DCA" w:rsidRPr="00AE2E50">
          <w:rPr>
            <w:i w:val="0"/>
            <w:noProof/>
            <w:webHidden/>
          </w:rPr>
          <w:fldChar w:fldCharType="end"/>
        </w:r>
      </w:hyperlink>
    </w:p>
    <w:p w:rsidR="00C64DCA" w:rsidRPr="00AE2E50" w:rsidRDefault="00AE2E50">
      <w:pPr>
        <w:pStyle w:val="TOC3"/>
        <w:tabs>
          <w:tab w:val="right" w:leader="dot" w:pos="9016"/>
        </w:tabs>
        <w:rPr>
          <w:rFonts w:eastAsiaTheme="minorEastAsia" w:cstheme="minorBidi"/>
          <w:noProof/>
          <w:sz w:val="22"/>
          <w:szCs w:val="22"/>
        </w:rPr>
      </w:pPr>
      <w:hyperlink w:anchor="_Toc36110697" w:history="1">
        <w:r w:rsidR="00C64DCA" w:rsidRPr="00AE2E50">
          <w:rPr>
            <w:rStyle w:val="Hyperlink"/>
            <w:noProof/>
          </w:rPr>
          <w:t>Export Set-Up</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_Toc36110697 \h </w:instrText>
        </w:r>
        <w:r w:rsidR="00C64DCA" w:rsidRPr="00AE2E50">
          <w:rPr>
            <w:noProof/>
            <w:webHidden/>
          </w:rPr>
        </w:r>
        <w:r w:rsidR="00C64DCA" w:rsidRPr="00AE2E50">
          <w:rPr>
            <w:noProof/>
            <w:webHidden/>
          </w:rPr>
          <w:fldChar w:fldCharType="separate"/>
        </w:r>
        <w:r w:rsidR="00C64DCA" w:rsidRPr="00AE2E50">
          <w:rPr>
            <w:noProof/>
            <w:webHidden/>
          </w:rPr>
          <w:t>14</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698" w:history="1">
        <w:r w:rsidR="00C64DCA" w:rsidRPr="00AE2E50">
          <w:rPr>
            <w:rStyle w:val="Hyperlink"/>
            <w:noProof/>
          </w:rPr>
          <w:t>Select Export Point</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_Toc36110698 \h </w:instrText>
        </w:r>
        <w:r w:rsidR="00C64DCA" w:rsidRPr="00AE2E50">
          <w:rPr>
            <w:noProof/>
            <w:webHidden/>
          </w:rPr>
        </w:r>
        <w:r w:rsidR="00C64DCA" w:rsidRPr="00AE2E50">
          <w:rPr>
            <w:noProof/>
            <w:webHidden/>
          </w:rPr>
          <w:fldChar w:fldCharType="separate"/>
        </w:r>
        <w:r w:rsidR="00C64DCA" w:rsidRPr="00AE2E50">
          <w:rPr>
            <w:noProof/>
            <w:webHidden/>
          </w:rPr>
          <w:t>16</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699" w:history="1">
        <w:r w:rsidR="00C64DCA" w:rsidRPr="00AE2E50">
          <w:rPr>
            <w:rStyle w:val="Hyperlink"/>
            <w:noProof/>
          </w:rPr>
          <w:t>Select File Structure</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_Toc36110699 \h </w:instrText>
        </w:r>
        <w:r w:rsidR="00C64DCA" w:rsidRPr="00AE2E50">
          <w:rPr>
            <w:noProof/>
            <w:webHidden/>
          </w:rPr>
        </w:r>
        <w:r w:rsidR="00C64DCA" w:rsidRPr="00AE2E50">
          <w:rPr>
            <w:noProof/>
            <w:webHidden/>
          </w:rPr>
          <w:fldChar w:fldCharType="separate"/>
        </w:r>
        <w:r w:rsidR="00C64DCA" w:rsidRPr="00AE2E50">
          <w:rPr>
            <w:noProof/>
            <w:webHidden/>
          </w:rPr>
          <w:t>17</w:t>
        </w:r>
        <w:r w:rsidR="00C64DCA" w:rsidRPr="00AE2E50">
          <w:rPr>
            <w:noProof/>
            <w:webHidden/>
          </w:rPr>
          <w:fldChar w:fldCharType="end"/>
        </w:r>
      </w:hyperlink>
    </w:p>
    <w:p w:rsidR="00C64DCA" w:rsidRPr="00AE2E50" w:rsidRDefault="00AE2E50">
      <w:pPr>
        <w:pStyle w:val="TOC3"/>
        <w:tabs>
          <w:tab w:val="right" w:leader="dot" w:pos="9016"/>
        </w:tabs>
        <w:rPr>
          <w:rFonts w:eastAsiaTheme="minorEastAsia" w:cstheme="minorBidi"/>
          <w:noProof/>
          <w:sz w:val="22"/>
          <w:szCs w:val="22"/>
        </w:rPr>
      </w:pPr>
      <w:hyperlink w:anchor="_Toc36110700" w:history="1">
        <w:r w:rsidR="00C64DCA" w:rsidRPr="00AE2E50">
          <w:rPr>
            <w:rStyle w:val="Hyperlink"/>
            <w:noProof/>
          </w:rPr>
          <w:t>File Structures - Introduction</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_Toc36110700 \h </w:instrText>
        </w:r>
        <w:r w:rsidR="00C64DCA" w:rsidRPr="00AE2E50">
          <w:rPr>
            <w:noProof/>
            <w:webHidden/>
          </w:rPr>
        </w:r>
        <w:r w:rsidR="00C64DCA" w:rsidRPr="00AE2E50">
          <w:rPr>
            <w:noProof/>
            <w:webHidden/>
          </w:rPr>
          <w:fldChar w:fldCharType="separate"/>
        </w:r>
        <w:r w:rsidR="00C64DCA" w:rsidRPr="00AE2E50">
          <w:rPr>
            <w:noProof/>
            <w:webHidden/>
          </w:rPr>
          <w:t>18</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701" w:history="1">
        <w:r w:rsidR="00C64DCA" w:rsidRPr="00AE2E50">
          <w:rPr>
            <w:rStyle w:val="Hyperlink"/>
            <w:noProof/>
          </w:rPr>
          <w:t>File Structures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_Toc36110701 \h </w:instrText>
        </w:r>
        <w:r w:rsidR="00C64DCA" w:rsidRPr="00AE2E50">
          <w:rPr>
            <w:noProof/>
            <w:webHidden/>
          </w:rPr>
        </w:r>
        <w:r w:rsidR="00C64DCA" w:rsidRPr="00AE2E50">
          <w:rPr>
            <w:noProof/>
            <w:webHidden/>
          </w:rPr>
          <w:fldChar w:fldCharType="separate"/>
        </w:r>
        <w:r w:rsidR="00C64DCA" w:rsidRPr="00AE2E50">
          <w:rPr>
            <w:noProof/>
            <w:webHidden/>
          </w:rPr>
          <w:t>19</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2" w:history="1">
        <w:r w:rsidR="00C64DCA" w:rsidRPr="00AE2E50">
          <w:rPr>
            <w:rStyle w:val="Hyperlink"/>
            <w:noProof/>
          </w:rPr>
          <w:t>Basis For New File Structure.</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_Toc36110702 \h </w:instrText>
        </w:r>
        <w:r w:rsidR="00C64DCA" w:rsidRPr="00AE2E50">
          <w:rPr>
            <w:noProof/>
            <w:webHidden/>
          </w:rPr>
        </w:r>
        <w:r w:rsidR="00C64DCA" w:rsidRPr="00AE2E50">
          <w:rPr>
            <w:noProof/>
            <w:webHidden/>
          </w:rPr>
          <w:fldChar w:fldCharType="separate"/>
        </w:r>
        <w:r w:rsidR="00C64DCA" w:rsidRPr="00AE2E50">
          <w:rPr>
            <w:noProof/>
            <w:webHidden/>
          </w:rPr>
          <w:t>20</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3" w:history="1">
        <w:r w:rsidR="00C64DCA" w:rsidRPr="00AE2E50">
          <w:rPr>
            <w:rStyle w:val="Hyperlink"/>
            <w:noProof/>
          </w:rPr>
          <w:t>Rows For Export</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_Toc36110703 \h </w:instrText>
        </w:r>
        <w:r w:rsidR="00C64DCA" w:rsidRPr="00AE2E50">
          <w:rPr>
            <w:noProof/>
            <w:webHidden/>
          </w:rPr>
        </w:r>
        <w:r w:rsidR="00C64DCA" w:rsidRPr="00AE2E50">
          <w:rPr>
            <w:noProof/>
            <w:webHidden/>
          </w:rPr>
          <w:fldChar w:fldCharType="separate"/>
        </w:r>
        <w:r w:rsidR="00C64DCA" w:rsidRPr="00AE2E50">
          <w:rPr>
            <w:noProof/>
            <w:webHidden/>
          </w:rPr>
          <w:t>21</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4" w:history="1">
        <w:r w:rsidR="00C64DCA" w:rsidRPr="00AE2E50">
          <w:rPr>
            <w:rStyle w:val="Hyperlink"/>
            <w:noProof/>
          </w:rPr>
          <w:t>Items For Export</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_Toc36110704 \h </w:instrText>
        </w:r>
        <w:r w:rsidR="00C64DCA" w:rsidRPr="00AE2E50">
          <w:rPr>
            <w:noProof/>
            <w:webHidden/>
          </w:rPr>
        </w:r>
        <w:r w:rsidR="00C64DCA" w:rsidRPr="00AE2E50">
          <w:rPr>
            <w:noProof/>
            <w:webHidden/>
          </w:rPr>
          <w:fldChar w:fldCharType="separate"/>
        </w:r>
        <w:r w:rsidR="00C64DCA" w:rsidRPr="00AE2E50">
          <w:rPr>
            <w:noProof/>
            <w:webHidden/>
          </w:rPr>
          <w:t>23</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5" w:history="1">
        <w:r w:rsidR="00C64DCA" w:rsidRPr="00AE2E50">
          <w:rPr>
            <w:rStyle w:val="Hyperlink"/>
            <w:noProof/>
          </w:rPr>
          <w:t>Items For Export - Advanced Options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_Toc36110705 \h </w:instrText>
        </w:r>
        <w:r w:rsidR="00C64DCA" w:rsidRPr="00AE2E50">
          <w:rPr>
            <w:noProof/>
            <w:webHidden/>
          </w:rPr>
        </w:r>
        <w:r w:rsidR="00C64DCA" w:rsidRPr="00AE2E50">
          <w:rPr>
            <w:noProof/>
            <w:webHidden/>
          </w:rPr>
          <w:fldChar w:fldCharType="separate"/>
        </w:r>
        <w:r w:rsidR="00C64DCA" w:rsidRPr="00AE2E50">
          <w:rPr>
            <w:noProof/>
            <w:webHidden/>
          </w:rPr>
          <w:t>26</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6" w:history="1">
        <w:r w:rsidR="00C64DCA" w:rsidRPr="00AE2E50">
          <w:rPr>
            <w:rStyle w:val="Hyperlink"/>
            <w:noProof/>
          </w:rPr>
          <w:t>Type of Constant</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_Toc36110706 \h </w:instrText>
        </w:r>
        <w:r w:rsidR="00C64DCA" w:rsidRPr="00AE2E50">
          <w:rPr>
            <w:noProof/>
            <w:webHidden/>
          </w:rPr>
        </w:r>
        <w:r w:rsidR="00C64DCA" w:rsidRPr="00AE2E50">
          <w:rPr>
            <w:noProof/>
            <w:webHidden/>
          </w:rPr>
          <w:fldChar w:fldCharType="separate"/>
        </w:r>
        <w:r w:rsidR="00C64DCA" w:rsidRPr="00AE2E50">
          <w:rPr>
            <w:noProof/>
            <w:webHidden/>
          </w:rPr>
          <w:t>27</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7" w:history="1">
        <w:r w:rsidR="00C64DCA" w:rsidRPr="00AE2E50">
          <w:rPr>
            <w:rStyle w:val="Hyperlink"/>
            <w:noProof/>
          </w:rPr>
          <w:t>Build/Update File Structure</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_Toc36110707 \h </w:instrText>
        </w:r>
        <w:r w:rsidR="00C64DCA" w:rsidRPr="00AE2E50">
          <w:rPr>
            <w:noProof/>
            <w:webHidden/>
          </w:rPr>
        </w:r>
        <w:r w:rsidR="00C64DCA" w:rsidRPr="00AE2E50">
          <w:rPr>
            <w:noProof/>
            <w:webHidden/>
          </w:rPr>
          <w:fldChar w:fldCharType="separate"/>
        </w:r>
        <w:r w:rsidR="00C64DCA" w:rsidRPr="00AE2E50">
          <w:rPr>
            <w:noProof/>
            <w:webHidden/>
          </w:rPr>
          <w:t>29</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8" w:history="1">
        <w:r w:rsidR="00C64DCA" w:rsidRPr="00AE2E50">
          <w:rPr>
            <w:rStyle w:val="Hyperlink"/>
            <w:noProof/>
          </w:rPr>
          <w:t>Confirm Deletion</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_Toc36110708 \h </w:instrText>
        </w:r>
        <w:r w:rsidR="00C64DCA" w:rsidRPr="00AE2E50">
          <w:rPr>
            <w:noProof/>
            <w:webHidden/>
          </w:rPr>
        </w:r>
        <w:r w:rsidR="00C64DCA" w:rsidRPr="00AE2E50">
          <w:rPr>
            <w:noProof/>
            <w:webHidden/>
          </w:rPr>
          <w:fldChar w:fldCharType="separate"/>
        </w:r>
        <w:r w:rsidR="00C64DCA" w:rsidRPr="00AE2E50">
          <w:rPr>
            <w:noProof/>
            <w:webHidden/>
          </w:rPr>
          <w:t>30</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09" w:history="1">
        <w:r w:rsidR="00C64DCA" w:rsidRPr="00AE2E50">
          <w:rPr>
            <w:rStyle w:val="Hyperlink"/>
            <w:noProof/>
          </w:rPr>
          <w:t>Export Point Filters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_Toc36110709 \h </w:instrText>
        </w:r>
        <w:r w:rsidR="00C64DCA" w:rsidRPr="00AE2E50">
          <w:rPr>
            <w:noProof/>
            <w:webHidden/>
          </w:rPr>
        </w:r>
        <w:r w:rsidR="00C64DCA" w:rsidRPr="00AE2E50">
          <w:rPr>
            <w:noProof/>
            <w:webHidden/>
          </w:rPr>
          <w:fldChar w:fldCharType="separate"/>
        </w:r>
        <w:r w:rsidR="00C64DCA" w:rsidRPr="00AE2E50">
          <w:rPr>
            <w:noProof/>
            <w:webHidden/>
          </w:rPr>
          <w:t>31</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710" w:history="1">
        <w:r w:rsidR="00C64DCA" w:rsidRPr="00AE2E50">
          <w:rPr>
            <w:rStyle w:val="Hyperlink"/>
            <w:noProof/>
          </w:rPr>
          <w:t>File Formats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_Toc36110710 \h </w:instrText>
        </w:r>
        <w:r w:rsidR="00C64DCA" w:rsidRPr="00AE2E50">
          <w:rPr>
            <w:noProof/>
            <w:webHidden/>
          </w:rPr>
        </w:r>
        <w:r w:rsidR="00C64DCA" w:rsidRPr="00AE2E50">
          <w:rPr>
            <w:noProof/>
            <w:webHidden/>
          </w:rPr>
          <w:fldChar w:fldCharType="separate"/>
        </w:r>
        <w:r w:rsidR="00C64DCA" w:rsidRPr="00AE2E50">
          <w:rPr>
            <w:noProof/>
            <w:webHidden/>
          </w:rPr>
          <w:t>32</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11" w:history="1">
        <w:r w:rsidR="00C64DCA" w:rsidRPr="00AE2E50">
          <w:rPr>
            <w:rStyle w:val="Hyperlink"/>
            <w:noProof/>
          </w:rPr>
          <w:t>File Formats – Advanced Options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_Toc36110711 \h </w:instrText>
        </w:r>
        <w:r w:rsidR="00C64DCA" w:rsidRPr="00AE2E50">
          <w:rPr>
            <w:noProof/>
            <w:webHidden/>
          </w:rPr>
        </w:r>
        <w:r w:rsidR="00C64DCA" w:rsidRPr="00AE2E50">
          <w:rPr>
            <w:noProof/>
            <w:webHidden/>
          </w:rPr>
          <w:fldChar w:fldCharType="separate"/>
        </w:r>
        <w:r w:rsidR="00C64DCA" w:rsidRPr="00AE2E50">
          <w:rPr>
            <w:noProof/>
            <w:webHidden/>
          </w:rPr>
          <w:t>34</w:t>
        </w:r>
        <w:r w:rsidR="00C64DCA" w:rsidRPr="00AE2E50">
          <w:rPr>
            <w:noProof/>
            <w:webHidden/>
          </w:rPr>
          <w:fldChar w:fldCharType="end"/>
        </w:r>
      </w:hyperlink>
    </w:p>
    <w:p w:rsidR="00C64DCA" w:rsidRPr="00AE2E50" w:rsidRDefault="00AE2E50">
      <w:pPr>
        <w:pStyle w:val="TOC3"/>
        <w:tabs>
          <w:tab w:val="right" w:leader="dot" w:pos="9016"/>
        </w:tabs>
        <w:rPr>
          <w:rFonts w:eastAsiaTheme="minorEastAsia" w:cstheme="minorBidi"/>
          <w:noProof/>
          <w:sz w:val="22"/>
          <w:szCs w:val="22"/>
        </w:rPr>
      </w:pPr>
      <w:hyperlink w:anchor="_Toc36110712" w:history="1">
        <w:r w:rsidR="00C64DCA" w:rsidRPr="00AE2E50">
          <w:rPr>
            <w:rStyle w:val="Hyperlink"/>
            <w:noProof/>
          </w:rPr>
          <w:t>Export Points – Advanced Options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_Toc36110712 \h </w:instrText>
        </w:r>
        <w:r w:rsidR="00C64DCA" w:rsidRPr="00AE2E50">
          <w:rPr>
            <w:noProof/>
            <w:webHidden/>
          </w:rPr>
        </w:r>
        <w:r w:rsidR="00C64DCA" w:rsidRPr="00AE2E50">
          <w:rPr>
            <w:noProof/>
            <w:webHidden/>
          </w:rPr>
          <w:fldChar w:fldCharType="separate"/>
        </w:r>
        <w:r w:rsidR="00C64DCA" w:rsidRPr="00AE2E50">
          <w:rPr>
            <w:noProof/>
            <w:webHidden/>
          </w:rPr>
          <w:t>37</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713" w:history="1">
        <w:r w:rsidR="00C64DCA" w:rsidRPr="00AE2E50">
          <w:rPr>
            <w:rStyle w:val="Hyperlink"/>
            <w:noProof/>
          </w:rPr>
          <w:t>Template Types/Locations - Introduction</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_Toc36110713 \h </w:instrText>
        </w:r>
        <w:r w:rsidR="00C64DCA" w:rsidRPr="00AE2E50">
          <w:rPr>
            <w:noProof/>
            <w:webHidden/>
          </w:rPr>
        </w:r>
        <w:r w:rsidR="00C64DCA" w:rsidRPr="00AE2E50">
          <w:rPr>
            <w:noProof/>
            <w:webHidden/>
          </w:rPr>
          <w:fldChar w:fldCharType="separate"/>
        </w:r>
        <w:r w:rsidR="00C64DCA" w:rsidRPr="00AE2E50">
          <w:rPr>
            <w:noProof/>
            <w:webHidden/>
          </w:rPr>
          <w:t>39</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14" w:history="1">
        <w:r w:rsidR="00C64DCA" w:rsidRPr="00AE2E50">
          <w:rPr>
            <w:rStyle w:val="Hyperlink"/>
            <w:noProof/>
          </w:rPr>
          <w:t>Maintain Template Types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_Toc36110714 \h </w:instrText>
        </w:r>
        <w:r w:rsidR="00C64DCA" w:rsidRPr="00AE2E50">
          <w:rPr>
            <w:noProof/>
            <w:webHidden/>
          </w:rPr>
        </w:r>
        <w:r w:rsidR="00C64DCA" w:rsidRPr="00AE2E50">
          <w:rPr>
            <w:noProof/>
            <w:webHidden/>
          </w:rPr>
          <w:fldChar w:fldCharType="separate"/>
        </w:r>
        <w:r w:rsidR="00C64DCA" w:rsidRPr="00AE2E50">
          <w:rPr>
            <w:noProof/>
            <w:webHidden/>
          </w:rPr>
          <w:t>40</w:t>
        </w:r>
        <w:r w:rsidR="00C64DCA" w:rsidRPr="00AE2E50">
          <w:rPr>
            <w:noProof/>
            <w:webHidden/>
          </w:rPr>
          <w:fldChar w:fldCharType="end"/>
        </w:r>
      </w:hyperlink>
    </w:p>
    <w:p w:rsidR="00C64DCA" w:rsidRPr="00AE2E50" w:rsidRDefault="00AE2E50">
      <w:pPr>
        <w:pStyle w:val="TOC6"/>
        <w:tabs>
          <w:tab w:val="right" w:leader="dot" w:pos="9016"/>
        </w:tabs>
        <w:rPr>
          <w:rFonts w:eastAsiaTheme="minorEastAsia" w:cstheme="minorBidi"/>
          <w:noProof/>
          <w:sz w:val="22"/>
          <w:szCs w:val="22"/>
        </w:rPr>
      </w:pPr>
      <w:hyperlink w:anchor="_Toc36110715" w:history="1">
        <w:r w:rsidR="00C64DCA" w:rsidRPr="00AE2E50">
          <w:rPr>
            <w:rStyle w:val="Hyperlink"/>
            <w:noProof/>
          </w:rPr>
          <w:t>Maintain Template Locations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_Toc36110715 \h </w:instrText>
        </w:r>
        <w:r w:rsidR="00C64DCA" w:rsidRPr="00AE2E50">
          <w:rPr>
            <w:noProof/>
            <w:webHidden/>
          </w:rPr>
        </w:r>
        <w:r w:rsidR="00C64DCA" w:rsidRPr="00AE2E50">
          <w:rPr>
            <w:noProof/>
            <w:webHidden/>
          </w:rPr>
          <w:fldChar w:fldCharType="separate"/>
        </w:r>
        <w:r w:rsidR="00C64DCA" w:rsidRPr="00AE2E50">
          <w:rPr>
            <w:noProof/>
            <w:webHidden/>
          </w:rPr>
          <w:t>41</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716" w:history="1">
        <w:r w:rsidR="00C64DCA" w:rsidRPr="00AE2E50">
          <w:rPr>
            <w:rStyle w:val="Hyperlink"/>
            <w:noProof/>
          </w:rPr>
          <w:t>Data Types and Locations - Introduction</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_Toc36110716 \h </w:instrText>
        </w:r>
        <w:r w:rsidR="00C64DCA" w:rsidRPr="00AE2E50">
          <w:rPr>
            <w:noProof/>
            <w:webHidden/>
          </w:rPr>
        </w:r>
        <w:r w:rsidR="00C64DCA" w:rsidRPr="00AE2E50">
          <w:rPr>
            <w:noProof/>
            <w:webHidden/>
          </w:rPr>
          <w:fldChar w:fldCharType="separate"/>
        </w:r>
        <w:r w:rsidR="00C64DCA" w:rsidRPr="00AE2E50">
          <w:rPr>
            <w:noProof/>
            <w:webHidden/>
          </w:rPr>
          <w:t>42</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17" w:history="1">
        <w:r w:rsidR="00C64DCA" w:rsidRPr="00AE2E50">
          <w:rPr>
            <w:rStyle w:val="Hyperlink"/>
            <w:noProof/>
          </w:rPr>
          <w:t>Maintain Data Types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_Toc36110717 \h </w:instrText>
        </w:r>
        <w:r w:rsidR="00C64DCA" w:rsidRPr="00AE2E50">
          <w:rPr>
            <w:noProof/>
            <w:webHidden/>
          </w:rPr>
        </w:r>
        <w:r w:rsidR="00C64DCA" w:rsidRPr="00AE2E50">
          <w:rPr>
            <w:noProof/>
            <w:webHidden/>
          </w:rPr>
          <w:fldChar w:fldCharType="separate"/>
        </w:r>
        <w:r w:rsidR="00C64DCA" w:rsidRPr="00AE2E50">
          <w:rPr>
            <w:noProof/>
            <w:webHidden/>
          </w:rPr>
          <w:t>43</w:t>
        </w:r>
        <w:r w:rsidR="00C64DCA" w:rsidRPr="00AE2E50">
          <w:rPr>
            <w:noProof/>
            <w:webHidden/>
          </w:rPr>
          <w:fldChar w:fldCharType="end"/>
        </w:r>
      </w:hyperlink>
    </w:p>
    <w:p w:rsidR="00C64DCA" w:rsidRPr="00AE2E50" w:rsidRDefault="00AE2E50">
      <w:pPr>
        <w:pStyle w:val="TOC6"/>
        <w:tabs>
          <w:tab w:val="right" w:leader="dot" w:pos="9016"/>
        </w:tabs>
        <w:rPr>
          <w:rFonts w:eastAsiaTheme="minorEastAsia" w:cstheme="minorBidi"/>
          <w:noProof/>
          <w:sz w:val="22"/>
          <w:szCs w:val="22"/>
        </w:rPr>
      </w:pPr>
      <w:hyperlink w:anchor="_Toc36110718" w:history="1">
        <w:r w:rsidR="00C64DCA" w:rsidRPr="00AE2E50">
          <w:rPr>
            <w:rStyle w:val="Hyperlink"/>
            <w:noProof/>
          </w:rPr>
          <w:t>Maintain Data Locations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_Toc36110718 \h </w:instrText>
        </w:r>
        <w:r w:rsidR="00C64DCA" w:rsidRPr="00AE2E50">
          <w:rPr>
            <w:noProof/>
            <w:webHidden/>
          </w:rPr>
        </w:r>
        <w:r w:rsidR="00C64DCA" w:rsidRPr="00AE2E50">
          <w:rPr>
            <w:noProof/>
            <w:webHidden/>
          </w:rPr>
          <w:fldChar w:fldCharType="separate"/>
        </w:r>
        <w:r w:rsidR="00C64DCA" w:rsidRPr="00AE2E50">
          <w:rPr>
            <w:noProof/>
            <w:webHidden/>
          </w:rPr>
          <w:t>44</w:t>
        </w:r>
        <w:r w:rsidR="00C64DCA" w:rsidRPr="00AE2E50">
          <w:rPr>
            <w:noProof/>
            <w:webHidden/>
          </w:rPr>
          <w:fldChar w:fldCharType="end"/>
        </w:r>
      </w:hyperlink>
    </w:p>
    <w:p w:rsidR="00C64DCA" w:rsidRPr="00AE2E50" w:rsidRDefault="00AE2E50">
      <w:pPr>
        <w:pStyle w:val="TOC4"/>
        <w:tabs>
          <w:tab w:val="right" w:leader="dot" w:pos="9016"/>
        </w:tabs>
        <w:rPr>
          <w:rFonts w:eastAsiaTheme="minorEastAsia" w:cstheme="minorBidi"/>
          <w:noProof/>
          <w:sz w:val="22"/>
          <w:szCs w:val="22"/>
        </w:rPr>
      </w:pPr>
      <w:hyperlink w:anchor="_Toc36110719" w:history="1">
        <w:r w:rsidR="00C64DCA" w:rsidRPr="00AE2E50">
          <w:rPr>
            <w:rStyle w:val="Hyperlink"/>
            <w:noProof/>
          </w:rPr>
          <w:t>Program Types and Locations - Introduction</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_Toc36110719 \h </w:instrText>
        </w:r>
        <w:r w:rsidR="00C64DCA" w:rsidRPr="00AE2E50">
          <w:rPr>
            <w:noProof/>
            <w:webHidden/>
          </w:rPr>
        </w:r>
        <w:r w:rsidR="00C64DCA" w:rsidRPr="00AE2E50">
          <w:rPr>
            <w:noProof/>
            <w:webHidden/>
          </w:rPr>
          <w:fldChar w:fldCharType="separate"/>
        </w:r>
        <w:r w:rsidR="00C64DCA" w:rsidRPr="00AE2E50">
          <w:rPr>
            <w:noProof/>
            <w:webHidden/>
          </w:rPr>
          <w:t>46</w:t>
        </w:r>
        <w:r w:rsidR="00C64DCA" w:rsidRPr="00AE2E50">
          <w:rPr>
            <w:noProof/>
            <w:webHidden/>
          </w:rPr>
          <w:fldChar w:fldCharType="end"/>
        </w:r>
      </w:hyperlink>
    </w:p>
    <w:p w:rsidR="00C64DCA" w:rsidRPr="00AE2E50" w:rsidRDefault="00AE2E50">
      <w:pPr>
        <w:pStyle w:val="TOC5"/>
        <w:tabs>
          <w:tab w:val="right" w:leader="dot" w:pos="9016"/>
        </w:tabs>
        <w:rPr>
          <w:rFonts w:eastAsiaTheme="minorEastAsia" w:cstheme="minorBidi"/>
          <w:noProof/>
          <w:sz w:val="22"/>
          <w:szCs w:val="22"/>
        </w:rPr>
      </w:pPr>
      <w:hyperlink w:anchor="_Toc36110720" w:history="1">
        <w:r w:rsidR="00C64DCA" w:rsidRPr="00AE2E50">
          <w:rPr>
            <w:rStyle w:val="Hyperlink"/>
            <w:noProof/>
          </w:rPr>
          <w:t>Maintain Program Types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_Toc36110720 \h </w:instrText>
        </w:r>
        <w:r w:rsidR="00C64DCA" w:rsidRPr="00AE2E50">
          <w:rPr>
            <w:noProof/>
            <w:webHidden/>
          </w:rPr>
        </w:r>
        <w:r w:rsidR="00C64DCA" w:rsidRPr="00AE2E50">
          <w:rPr>
            <w:noProof/>
            <w:webHidden/>
          </w:rPr>
          <w:fldChar w:fldCharType="separate"/>
        </w:r>
        <w:r w:rsidR="00C64DCA" w:rsidRPr="00AE2E50">
          <w:rPr>
            <w:noProof/>
            <w:webHidden/>
          </w:rPr>
          <w:t>47</w:t>
        </w:r>
        <w:r w:rsidR="00C64DCA" w:rsidRPr="00AE2E50">
          <w:rPr>
            <w:noProof/>
            <w:webHidden/>
          </w:rPr>
          <w:fldChar w:fldCharType="end"/>
        </w:r>
      </w:hyperlink>
    </w:p>
    <w:p w:rsidR="00C64DCA" w:rsidRPr="00AE2E50" w:rsidRDefault="00AE2E50">
      <w:pPr>
        <w:pStyle w:val="TOC6"/>
        <w:tabs>
          <w:tab w:val="right" w:leader="dot" w:pos="9016"/>
        </w:tabs>
        <w:rPr>
          <w:rFonts w:eastAsiaTheme="minorEastAsia" w:cstheme="minorBidi"/>
          <w:noProof/>
          <w:sz w:val="22"/>
          <w:szCs w:val="22"/>
        </w:rPr>
      </w:pPr>
      <w:hyperlink w:anchor="_Toc36110721" w:history="1">
        <w:r w:rsidR="00C64DCA" w:rsidRPr="00AE2E50">
          <w:rPr>
            <w:rStyle w:val="Hyperlink"/>
            <w:noProof/>
          </w:rPr>
          <w:t>Maintain Program Locations</w:t>
        </w:r>
        <w:r w:rsidR="00C64DCA" w:rsidRPr="00AE2E50">
          <w:rPr>
            <w:noProof/>
            <w:webHidden/>
          </w:rPr>
          <w:tab/>
        </w:r>
        <w:r w:rsidR="00C64DCA" w:rsidRPr="00AE2E50">
          <w:rPr>
            <w:noProof/>
            <w:webHidden/>
          </w:rPr>
          <w:fldChar w:fldCharType="begin"/>
        </w:r>
        <w:r w:rsidR="00C64DCA" w:rsidRPr="00AE2E50">
          <w:rPr>
            <w:noProof/>
            <w:webHidden/>
          </w:rPr>
          <w:instrText xml:space="preserve"> PAGEREF _Toc36110721 \h </w:instrText>
        </w:r>
        <w:r w:rsidR="00C64DCA" w:rsidRPr="00AE2E50">
          <w:rPr>
            <w:noProof/>
            <w:webHidden/>
          </w:rPr>
        </w:r>
        <w:r w:rsidR="00C64DCA" w:rsidRPr="00AE2E50">
          <w:rPr>
            <w:noProof/>
            <w:webHidden/>
          </w:rPr>
          <w:fldChar w:fldCharType="separate"/>
        </w:r>
        <w:r w:rsidR="00C64DCA" w:rsidRPr="00AE2E50">
          <w:rPr>
            <w:noProof/>
            <w:webHidden/>
          </w:rPr>
          <w:t>48</w:t>
        </w:r>
        <w:r w:rsidR="00C64DCA" w:rsidRPr="00AE2E50">
          <w:rPr>
            <w:noProof/>
            <w:webHidden/>
          </w:rPr>
          <w:fldChar w:fldCharType="end"/>
        </w:r>
      </w:hyperlink>
    </w:p>
    <w:p w:rsidR="00C64DCA" w:rsidRPr="00AE2E50" w:rsidRDefault="00AE2E50">
      <w:pPr>
        <w:pStyle w:val="TOC2"/>
        <w:tabs>
          <w:tab w:val="right" w:leader="dot" w:pos="9016"/>
        </w:tabs>
        <w:rPr>
          <w:rFonts w:eastAsiaTheme="minorEastAsia" w:cstheme="minorBidi"/>
          <w:i w:val="0"/>
          <w:iCs w:val="0"/>
          <w:noProof/>
          <w:sz w:val="22"/>
          <w:szCs w:val="22"/>
        </w:rPr>
      </w:pPr>
      <w:hyperlink w:anchor="_Toc36110722" w:history="1">
        <w:r w:rsidR="00C64DCA" w:rsidRPr="00AE2E50">
          <w:rPr>
            <w:rStyle w:val="Hyperlink"/>
            <w:i w:val="0"/>
            <w:noProof/>
          </w:rPr>
          <w:t>Appendix A – List of Figures</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_Toc36110722 \h </w:instrText>
        </w:r>
        <w:r w:rsidR="00C64DCA" w:rsidRPr="00AE2E50">
          <w:rPr>
            <w:i w:val="0"/>
            <w:noProof/>
            <w:webHidden/>
          </w:rPr>
        </w:r>
        <w:r w:rsidR="00C64DCA" w:rsidRPr="00AE2E50">
          <w:rPr>
            <w:i w:val="0"/>
            <w:noProof/>
            <w:webHidden/>
          </w:rPr>
          <w:fldChar w:fldCharType="separate"/>
        </w:r>
        <w:r w:rsidR="00C64DCA" w:rsidRPr="00AE2E50">
          <w:rPr>
            <w:i w:val="0"/>
            <w:noProof/>
            <w:webHidden/>
          </w:rPr>
          <w:t>51</w:t>
        </w:r>
        <w:r w:rsidR="00C64DCA" w:rsidRPr="00AE2E50">
          <w:rPr>
            <w:i w:val="0"/>
            <w:noProof/>
            <w:webHidden/>
          </w:rPr>
          <w:fldChar w:fldCharType="end"/>
        </w:r>
      </w:hyperlink>
    </w:p>
    <w:p w:rsidR="00C64DCA" w:rsidRPr="00AE2E50" w:rsidRDefault="00AE2E50">
      <w:pPr>
        <w:pStyle w:val="TOC2"/>
        <w:tabs>
          <w:tab w:val="right" w:leader="dot" w:pos="9016"/>
        </w:tabs>
        <w:rPr>
          <w:rFonts w:eastAsiaTheme="minorEastAsia" w:cstheme="minorBidi"/>
          <w:i w:val="0"/>
          <w:iCs w:val="0"/>
          <w:noProof/>
          <w:sz w:val="22"/>
          <w:szCs w:val="22"/>
        </w:rPr>
      </w:pPr>
      <w:hyperlink w:anchor="_Toc36110723" w:history="1">
        <w:r w:rsidR="00C64DCA" w:rsidRPr="00AE2E50">
          <w:rPr>
            <w:rStyle w:val="Hyperlink"/>
            <w:i w:val="0"/>
            <w:noProof/>
          </w:rPr>
          <w:t>Appendix B – Available Export Points</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_Toc36110723 \h </w:instrText>
        </w:r>
        <w:r w:rsidR="00C64DCA" w:rsidRPr="00AE2E50">
          <w:rPr>
            <w:i w:val="0"/>
            <w:noProof/>
            <w:webHidden/>
          </w:rPr>
        </w:r>
        <w:r w:rsidR="00C64DCA" w:rsidRPr="00AE2E50">
          <w:rPr>
            <w:i w:val="0"/>
            <w:noProof/>
            <w:webHidden/>
          </w:rPr>
          <w:fldChar w:fldCharType="separate"/>
        </w:r>
        <w:r w:rsidR="00C64DCA" w:rsidRPr="00AE2E50">
          <w:rPr>
            <w:i w:val="0"/>
            <w:noProof/>
            <w:webHidden/>
          </w:rPr>
          <w:t>53</w:t>
        </w:r>
        <w:r w:rsidR="00C64DCA" w:rsidRPr="00AE2E50">
          <w:rPr>
            <w:i w:val="0"/>
            <w:noProof/>
            <w:webHidden/>
          </w:rPr>
          <w:fldChar w:fldCharType="end"/>
        </w:r>
      </w:hyperlink>
    </w:p>
    <w:p w:rsidR="00C64DCA" w:rsidRDefault="00AE2E50">
      <w:pPr>
        <w:pStyle w:val="TOC2"/>
        <w:tabs>
          <w:tab w:val="right" w:leader="dot" w:pos="9016"/>
        </w:tabs>
        <w:rPr>
          <w:rFonts w:eastAsiaTheme="minorEastAsia" w:cstheme="minorBidi"/>
          <w:i w:val="0"/>
          <w:iCs w:val="0"/>
          <w:noProof/>
          <w:sz w:val="22"/>
          <w:szCs w:val="22"/>
        </w:rPr>
      </w:pPr>
      <w:hyperlink w:anchor="_Toc36110724" w:history="1">
        <w:r w:rsidR="00C64DCA" w:rsidRPr="00AE2E50">
          <w:rPr>
            <w:rStyle w:val="Hyperlink"/>
            <w:i w:val="0"/>
            <w:noProof/>
          </w:rPr>
          <w:t>Index</w:t>
        </w:r>
        <w:r w:rsidR="00C64DCA" w:rsidRPr="00AE2E50">
          <w:rPr>
            <w:i w:val="0"/>
            <w:noProof/>
            <w:webHidden/>
          </w:rPr>
          <w:tab/>
        </w:r>
        <w:r w:rsidR="00C64DCA" w:rsidRPr="00AE2E50">
          <w:rPr>
            <w:i w:val="0"/>
            <w:noProof/>
            <w:webHidden/>
          </w:rPr>
          <w:fldChar w:fldCharType="begin"/>
        </w:r>
        <w:r w:rsidR="00C64DCA" w:rsidRPr="00AE2E50">
          <w:rPr>
            <w:i w:val="0"/>
            <w:noProof/>
            <w:webHidden/>
          </w:rPr>
          <w:instrText xml:space="preserve"> PAGEREF _Toc36110724 \h </w:instrText>
        </w:r>
        <w:r w:rsidR="00C64DCA" w:rsidRPr="00AE2E50">
          <w:rPr>
            <w:i w:val="0"/>
            <w:noProof/>
            <w:webHidden/>
          </w:rPr>
        </w:r>
        <w:r w:rsidR="00C64DCA" w:rsidRPr="00AE2E50">
          <w:rPr>
            <w:i w:val="0"/>
            <w:noProof/>
            <w:webHidden/>
          </w:rPr>
          <w:fldChar w:fldCharType="separate"/>
        </w:r>
        <w:r w:rsidR="00C64DCA" w:rsidRPr="00AE2E50">
          <w:rPr>
            <w:i w:val="0"/>
            <w:noProof/>
            <w:webHidden/>
          </w:rPr>
          <w:t>57</w:t>
        </w:r>
        <w:r w:rsidR="00C64DCA" w:rsidRPr="00AE2E50">
          <w:rPr>
            <w:i w:val="0"/>
            <w:noProof/>
            <w:webHidden/>
          </w:rPr>
          <w:fldChar w:fldCharType="end"/>
        </w:r>
      </w:hyperlink>
      <w:bookmarkEnd w:id="18"/>
    </w:p>
    <w:p w:rsidR="004A2E45" w:rsidRDefault="001343EB" w:rsidP="0086246C">
      <w:pPr>
        <w:ind w:left="0"/>
      </w:pPr>
      <w:r w:rsidRPr="00EB51CB">
        <w:fldChar w:fldCharType="end"/>
      </w:r>
    </w:p>
    <w:p w:rsidR="00811352" w:rsidRDefault="00811352" w:rsidP="0086246C">
      <w:pPr>
        <w:ind w:left="0"/>
      </w:pPr>
    </w:p>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Pr="00811352" w:rsidRDefault="00811352" w:rsidP="00811352"/>
    <w:p w:rsidR="00811352" w:rsidRDefault="00811352" w:rsidP="00811352"/>
    <w:p w:rsidR="00811352" w:rsidRDefault="00811352" w:rsidP="00811352">
      <w:pPr>
        <w:tabs>
          <w:tab w:val="left" w:pos="3909"/>
        </w:tabs>
      </w:pPr>
      <w:r>
        <w:tab/>
      </w:r>
    </w:p>
    <w:p w:rsidR="00D2729C" w:rsidRPr="00811352" w:rsidRDefault="00811352" w:rsidP="00811352">
      <w:pPr>
        <w:tabs>
          <w:tab w:val="left" w:pos="3909"/>
        </w:tabs>
        <w:sectPr w:rsidR="00D2729C" w:rsidRPr="00811352" w:rsidSect="00E1461E">
          <w:headerReference w:type="even" r:id="rId12"/>
          <w:headerReference w:type="default" r:id="rId13"/>
          <w:footerReference w:type="even" r:id="rId14"/>
          <w:footerReference w:type="default" r:id="rId15"/>
          <w:pgSz w:w="11906" w:h="16838" w:code="9"/>
          <w:pgMar w:top="1440" w:right="1440" w:bottom="1440" w:left="1440" w:header="567" w:footer="369" w:gutter="0"/>
          <w:cols w:space="720"/>
          <w:docGrid w:linePitch="272"/>
        </w:sectPr>
      </w:pPr>
      <w:r>
        <w:tab/>
      </w:r>
    </w:p>
    <w:p w:rsidR="00612013" w:rsidRDefault="00956E59" w:rsidP="00877C9B">
      <w:pPr>
        <w:pStyle w:val="Heading2"/>
      </w:pPr>
      <w:bookmarkStart w:id="19" w:name="_Toc34406999"/>
      <w:bookmarkStart w:id="20" w:name="_Toc35352986"/>
      <w:bookmarkStart w:id="21" w:name="_Toc35353194"/>
      <w:bookmarkStart w:id="22" w:name="_Toc36110691"/>
      <w:r>
        <w:t>Introduction</w:t>
      </w:r>
      <w:bookmarkEnd w:id="19"/>
      <w:bookmarkEnd w:id="20"/>
      <w:bookmarkEnd w:id="21"/>
      <w:bookmarkEnd w:id="22"/>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379"/>
      </w:tblGrid>
      <w:tr w:rsidR="00612013" w:rsidTr="00612013">
        <w:trPr>
          <w:cantSplit/>
        </w:trPr>
        <w:tc>
          <w:tcPr>
            <w:tcW w:w="2268" w:type="dxa"/>
          </w:tcPr>
          <w:p w:rsidR="00612013" w:rsidRDefault="00612013" w:rsidP="00612013">
            <w:pPr>
              <w:pStyle w:val="LeftColumn"/>
            </w:pPr>
          </w:p>
        </w:tc>
        <w:tc>
          <w:tcPr>
            <w:tcW w:w="6379" w:type="dxa"/>
          </w:tcPr>
          <w:p w:rsidR="00612013" w:rsidRDefault="00612013" w:rsidP="00612013">
            <w:pPr>
              <w:ind w:left="0"/>
            </w:pPr>
            <w:r>
              <w:t>This manual covers the standard data export (and import) features of the Global 3000 software. It is divided into two main sections with appendixes.</w:t>
            </w:r>
          </w:p>
        </w:tc>
      </w:tr>
      <w:tr w:rsidR="00612013" w:rsidTr="00612013">
        <w:trPr>
          <w:cantSplit/>
        </w:trPr>
        <w:tc>
          <w:tcPr>
            <w:tcW w:w="2268" w:type="dxa"/>
            <w:shd w:val="clear" w:color="auto" w:fill="D9D9D9" w:themeFill="background1" w:themeFillShade="D9"/>
          </w:tcPr>
          <w:p w:rsidR="00612013" w:rsidRPr="00612013" w:rsidRDefault="00612013" w:rsidP="00E169CD">
            <w:pPr>
              <w:pStyle w:val="LeftColumn"/>
              <w:rPr>
                <w:b w:val="0"/>
                <w:i/>
              </w:rPr>
            </w:pPr>
            <w:r>
              <w:rPr>
                <w:b w:val="0"/>
                <w:i/>
              </w:rPr>
              <w:t xml:space="preserve">Please </w:t>
            </w:r>
            <w:r w:rsidR="00E169CD">
              <w:rPr>
                <w:b w:val="0"/>
                <w:i/>
              </w:rPr>
              <w:t>Note</w:t>
            </w:r>
          </w:p>
        </w:tc>
        <w:tc>
          <w:tcPr>
            <w:tcW w:w="6379" w:type="dxa"/>
            <w:shd w:val="clear" w:color="auto" w:fill="D9D9D9" w:themeFill="background1" w:themeFillShade="D9"/>
          </w:tcPr>
          <w:p w:rsidR="00612013" w:rsidRDefault="00612013" w:rsidP="00612013">
            <w:pPr>
              <w:ind w:left="0"/>
            </w:pPr>
            <w:r>
              <w:t>This documentation only covers data export through the standard routines and does not include specialist export routines like ‘Export Aged Debt’ which are covered by their own separate documentation.</w:t>
            </w:r>
          </w:p>
        </w:tc>
      </w:tr>
      <w:tr w:rsidR="00612013" w:rsidTr="00612013">
        <w:trPr>
          <w:cantSplit/>
        </w:trPr>
        <w:tc>
          <w:tcPr>
            <w:tcW w:w="2268" w:type="dxa"/>
          </w:tcPr>
          <w:p w:rsidR="00612013" w:rsidRDefault="00612013" w:rsidP="00612013">
            <w:pPr>
              <w:pStyle w:val="LeftColumn"/>
            </w:pPr>
            <w:r>
              <w:t>Exporting Data</w:t>
            </w:r>
          </w:p>
        </w:tc>
        <w:tc>
          <w:tcPr>
            <w:tcW w:w="6379" w:type="dxa"/>
          </w:tcPr>
          <w:p w:rsidR="00612013" w:rsidRDefault="00E169CD" w:rsidP="00E169CD">
            <w:pPr>
              <w:tabs>
                <w:tab w:val="left" w:pos="411"/>
              </w:tabs>
              <w:ind w:left="0"/>
            </w:pPr>
            <w:r>
              <w:t xml:space="preserve">This section covers the general use of data export, initiated by selecting ‘Export’ from the ‘Action’ section of the ‘Print Options’ window of most prints. </w:t>
            </w:r>
            <w:r w:rsidR="00D35E15">
              <w:t xml:space="preserve">See Page </w:t>
            </w:r>
            <w:fldSimple w:instr=" PAGEREF _Ref34832524 ">
              <w:r w:rsidR="00EB51CB">
                <w:rPr>
                  <w:noProof/>
                </w:rPr>
                <w:t>7</w:t>
              </w:r>
            </w:fldSimple>
            <w:r w:rsidR="00D35E15">
              <w:t>.</w:t>
            </w:r>
          </w:p>
        </w:tc>
      </w:tr>
      <w:tr w:rsidR="00E169CD" w:rsidTr="00E169CD">
        <w:trPr>
          <w:cantSplit/>
        </w:trPr>
        <w:tc>
          <w:tcPr>
            <w:tcW w:w="2268" w:type="dxa"/>
            <w:shd w:val="clear" w:color="auto" w:fill="D9D9D9" w:themeFill="background1" w:themeFillShade="D9"/>
          </w:tcPr>
          <w:p w:rsidR="00E169CD" w:rsidRDefault="00E169CD" w:rsidP="00E169CD">
            <w:pPr>
              <w:pStyle w:val="LeftColumn"/>
            </w:pPr>
            <w:r>
              <w:rPr>
                <w:b w:val="0"/>
                <w:i/>
              </w:rPr>
              <w:t>Please Note</w:t>
            </w:r>
          </w:p>
        </w:tc>
        <w:tc>
          <w:tcPr>
            <w:tcW w:w="6379" w:type="dxa"/>
            <w:shd w:val="clear" w:color="auto" w:fill="D9D9D9" w:themeFill="background1" w:themeFillShade="D9"/>
          </w:tcPr>
          <w:p w:rsidR="00E169CD" w:rsidRDefault="00E169CD" w:rsidP="005976C0">
            <w:pPr>
              <w:tabs>
                <w:tab w:val="left" w:pos="388"/>
              </w:tabs>
              <w:ind w:left="0"/>
            </w:pPr>
            <w:r>
              <w:t xml:space="preserve">The exporting data </w:t>
            </w:r>
            <w:r w:rsidR="005976C0">
              <w:t>section is all that</w:t>
            </w:r>
            <w:r>
              <w:t xml:space="preserve"> </w:t>
            </w:r>
            <w:r w:rsidR="005976C0">
              <w:t>most</w:t>
            </w:r>
            <w:r>
              <w:t xml:space="preserve"> use</w:t>
            </w:r>
            <w:r w:rsidR="005976C0">
              <w:t>rs</w:t>
            </w:r>
            <w:r>
              <w:t xml:space="preserve"> will need to read. </w:t>
            </w:r>
            <w:r>
              <w:tab/>
            </w:r>
          </w:p>
        </w:tc>
      </w:tr>
      <w:tr w:rsidR="00612013" w:rsidTr="00612013">
        <w:trPr>
          <w:cantSplit/>
        </w:trPr>
        <w:tc>
          <w:tcPr>
            <w:tcW w:w="2268" w:type="dxa"/>
          </w:tcPr>
          <w:p w:rsidR="00612013" w:rsidRDefault="00612013" w:rsidP="00612013">
            <w:pPr>
              <w:pStyle w:val="LeftColumn"/>
            </w:pPr>
            <w:r>
              <w:t>Data Export Set-Up</w:t>
            </w:r>
          </w:p>
        </w:tc>
        <w:tc>
          <w:tcPr>
            <w:tcW w:w="6379" w:type="dxa"/>
          </w:tcPr>
          <w:p w:rsidR="00612013" w:rsidRDefault="00E169CD" w:rsidP="0063743A">
            <w:pPr>
              <w:ind w:left="0"/>
            </w:pPr>
            <w:r>
              <w:t>This section</w:t>
            </w:r>
            <w:r w:rsidR="00096086">
              <w:t xml:space="preserve"> is designed for the more experienced </w:t>
            </w:r>
            <w:r w:rsidR="0063743A">
              <w:t>G</w:t>
            </w:r>
            <w:r w:rsidR="00096086">
              <w:t>lobal users and resellers. It covers the set-up of data exports, which can then be used on a day by day basis by end users.</w:t>
            </w:r>
            <w:r w:rsidR="00D35E15">
              <w:t xml:space="preserve">  See Page </w:t>
            </w:r>
            <w:fldSimple w:instr=" PAGEREF _Ref34832574 ">
              <w:r w:rsidR="00EB51CB">
                <w:rPr>
                  <w:noProof/>
                </w:rPr>
                <w:t>13</w:t>
              </w:r>
            </w:fldSimple>
            <w:r w:rsidR="00D35E15">
              <w:t>.</w:t>
            </w:r>
          </w:p>
        </w:tc>
      </w:tr>
    </w:tbl>
    <w:p w:rsidR="00D2729C" w:rsidRDefault="00D2729C">
      <w:pPr>
        <w:spacing w:before="0" w:after="0"/>
        <w:ind w:left="0" w:right="0"/>
        <w:jc w:val="left"/>
      </w:pPr>
      <w:r>
        <w:br w:type="page"/>
      </w:r>
    </w:p>
    <w:p w:rsidR="00B46E08" w:rsidRDefault="00B46E08" w:rsidP="00EF2A78"/>
    <w:p w:rsidR="00D2729C" w:rsidRDefault="003D3D17" w:rsidP="003D3D17">
      <w:pPr>
        <w:tabs>
          <w:tab w:val="left" w:pos="1290"/>
        </w:tabs>
      </w:pPr>
      <w:r>
        <w:tab/>
      </w:r>
    </w:p>
    <w:p w:rsidR="00877C9B" w:rsidRDefault="003D3D17" w:rsidP="003D3D17">
      <w:pPr>
        <w:tabs>
          <w:tab w:val="left" w:pos="1290"/>
        </w:tabs>
        <w:rPr>
          <w:rFonts w:ascii="Arial" w:hAnsi="Arial"/>
          <w:b/>
          <w:kern w:val="28"/>
          <w:sz w:val="36"/>
        </w:rPr>
        <w:sectPr w:rsidR="00877C9B" w:rsidSect="003D3D17">
          <w:headerReference w:type="even" r:id="rId16"/>
          <w:headerReference w:type="default" r:id="rId17"/>
          <w:pgSz w:w="11906" w:h="16838" w:code="9"/>
          <w:pgMar w:top="1440" w:right="1440" w:bottom="1440" w:left="1474" w:header="567" w:footer="369" w:gutter="0"/>
          <w:cols w:space="720"/>
          <w:docGrid w:linePitch="272"/>
        </w:sectPr>
      </w:pPr>
      <w:r>
        <w:rPr>
          <w:rFonts w:ascii="Arial" w:hAnsi="Arial"/>
          <w:b/>
          <w:kern w:val="28"/>
          <w:sz w:val="36"/>
        </w:rPr>
        <w:tab/>
      </w:r>
    </w:p>
    <w:p w:rsidR="00B46E08" w:rsidRDefault="00FA22EE" w:rsidP="00FA22EE">
      <w:pPr>
        <w:pStyle w:val="Heading2"/>
        <w:spacing w:before="120" w:after="0"/>
        <w:ind w:left="142" w:right="0"/>
      </w:pPr>
      <w:bookmarkStart w:id="23" w:name="_Toc34407000"/>
      <w:bookmarkStart w:id="24" w:name="_Ref34832524"/>
      <w:r>
        <w:tab/>
      </w:r>
      <w:r>
        <w:tab/>
      </w:r>
      <w:bookmarkStart w:id="25" w:name="_Toc35352987"/>
      <w:bookmarkStart w:id="26" w:name="_Toc35353195"/>
      <w:bookmarkStart w:id="27" w:name="_Toc36110692"/>
      <w:r w:rsidR="00B46E08">
        <w:t>Exporting Data</w:t>
      </w:r>
      <w:bookmarkEnd w:id="23"/>
      <w:bookmarkEnd w:id="24"/>
      <w:bookmarkEnd w:id="25"/>
      <w:bookmarkEnd w:id="26"/>
      <w:bookmarkEnd w:id="27"/>
    </w:p>
    <w:p w:rsidR="00283B51" w:rsidRPr="00811352" w:rsidRDefault="00F7499D" w:rsidP="00811352">
      <w:pPr>
        <w:pStyle w:val="Heading3"/>
      </w:pPr>
      <w:bookmarkStart w:id="28" w:name="_Toc34407001"/>
      <w:bookmarkStart w:id="29" w:name="_Ref34833038"/>
      <w:bookmarkStart w:id="30" w:name="_Toc35352988"/>
      <w:bookmarkStart w:id="31" w:name="_Toc35353196"/>
      <w:bookmarkStart w:id="32" w:name="_Toc36110693"/>
      <w:r w:rsidRPr="00811352">
        <w:t>Print Options</w:t>
      </w:r>
      <w:bookmarkEnd w:id="4"/>
      <w:bookmarkEnd w:id="5"/>
      <w:bookmarkEnd w:id="6"/>
      <w:bookmarkEnd w:id="7"/>
      <w:bookmarkEnd w:id="28"/>
      <w:bookmarkEnd w:id="29"/>
      <w:bookmarkEnd w:id="30"/>
      <w:bookmarkEnd w:id="31"/>
      <w:bookmarkEnd w:id="32"/>
      <w:r w:rsidRPr="00811352">
        <w:t xml:space="preserve"> </w:t>
      </w:r>
      <w:r w:rsidR="00101812" w:rsidRPr="00811352">
        <w:tab/>
      </w:r>
    </w:p>
    <w:p w:rsidR="00F7499D" w:rsidRDefault="006F426B" w:rsidP="00FA22EE">
      <w:pPr>
        <w:pStyle w:val="BodyText"/>
        <w:tabs>
          <w:tab w:val="left" w:pos="2694"/>
        </w:tabs>
      </w:pPr>
      <w:r>
        <w:rPr>
          <w:noProof/>
        </w:rPr>
        <w:drawing>
          <wp:inline distT="0" distB="0" distL="0" distR="0" wp14:anchorId="41E4A496" wp14:editId="01D37302">
            <wp:extent cx="3714284" cy="223266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33809" cy="2244396"/>
                    </a:xfrm>
                    <a:prstGeom prst="rect">
                      <a:avLst/>
                    </a:prstGeom>
                  </pic:spPr>
                </pic:pic>
              </a:graphicData>
            </a:graphic>
          </wp:inline>
        </w:drawing>
      </w:r>
    </w:p>
    <w:p w:rsidR="00F7499D" w:rsidRDefault="00F7499D" w:rsidP="00A2361E">
      <w:pPr>
        <w:pStyle w:val="LeftColumn"/>
        <w:ind w:left="142"/>
        <w:jc w:val="left"/>
      </w:pPr>
      <w:bookmarkStart w:id="33" w:name="_Toc35421083"/>
      <w:r>
        <w:t xml:space="preserve">Figure </w:t>
      </w:r>
      <w:fldSimple w:instr=" SEQ Figure \* ARABIC ">
        <w:r w:rsidR="00E1461E">
          <w:rPr>
            <w:noProof/>
          </w:rPr>
          <w:t>1</w:t>
        </w:r>
      </w:fldSimple>
      <w:r>
        <w:t xml:space="preserve">: Print Options </w:t>
      </w:r>
      <w:r w:rsidR="00A86E36">
        <w:t>w</w:t>
      </w:r>
      <w:r w:rsidR="002F485F">
        <w:t>indow</w:t>
      </w:r>
      <w:bookmarkEnd w:id="33"/>
      <w:r w:rsidR="00EF7179">
        <w:fldChar w:fldCharType="begin"/>
      </w:r>
      <w:r w:rsidR="00EF7179">
        <w:instrText xml:space="preserve"> XE "</w:instrText>
      </w:r>
      <w:r w:rsidR="00EF7179" w:rsidRPr="003D2770">
        <w:instrText>Print Options window</w:instrText>
      </w:r>
      <w:r w:rsidR="00EF7179">
        <w:instrText xml:space="preserve">" </w:instrText>
      </w:r>
      <w:r w:rsidR="00EF7179">
        <w:fldChar w:fldCharType="end"/>
      </w:r>
    </w:p>
    <w:tbl>
      <w:tblPr>
        <w:tblW w:w="0" w:type="auto"/>
        <w:tblCellMar>
          <w:left w:w="142" w:type="dxa"/>
          <w:right w:w="142" w:type="dxa"/>
        </w:tblCellMar>
        <w:tblLook w:val="04A0" w:firstRow="1" w:lastRow="0" w:firstColumn="1" w:lastColumn="0" w:noHBand="0" w:noVBand="1"/>
      </w:tblPr>
      <w:tblGrid>
        <w:gridCol w:w="2410"/>
        <w:gridCol w:w="6379"/>
      </w:tblGrid>
      <w:tr w:rsidR="00AF02C1" w:rsidTr="00A2361E">
        <w:trPr>
          <w:cantSplit/>
        </w:trPr>
        <w:tc>
          <w:tcPr>
            <w:tcW w:w="2410" w:type="dxa"/>
          </w:tcPr>
          <w:p w:rsidR="00AF02C1" w:rsidRPr="009B74B6" w:rsidRDefault="00AF02C1" w:rsidP="009B74B6">
            <w:pPr>
              <w:pStyle w:val="LeftColumn"/>
            </w:pPr>
          </w:p>
        </w:tc>
        <w:tc>
          <w:tcPr>
            <w:tcW w:w="6379" w:type="dxa"/>
          </w:tcPr>
          <w:p w:rsidR="00AF02C1" w:rsidRDefault="00AF02C1" w:rsidP="0084700C">
            <w:r>
              <w:t>This window is displayed throughout Global 3000 as the final dialogue before a report is printed</w:t>
            </w:r>
            <w:r w:rsidR="00C24FD4">
              <w:t>.</w:t>
            </w:r>
          </w:p>
        </w:tc>
      </w:tr>
      <w:tr w:rsidR="00AF02C1" w:rsidTr="00A2361E">
        <w:trPr>
          <w:cantSplit/>
        </w:trPr>
        <w:tc>
          <w:tcPr>
            <w:tcW w:w="2410" w:type="dxa"/>
            <w:hideMark/>
          </w:tcPr>
          <w:p w:rsidR="00AF02C1" w:rsidRPr="009B74B6" w:rsidRDefault="00AF02C1" w:rsidP="00A2361E">
            <w:pPr>
              <w:pStyle w:val="LeftColumn"/>
              <w:ind w:left="-142" w:right="91" w:firstLine="142"/>
            </w:pPr>
            <w:r w:rsidRPr="009B74B6">
              <w:t>Purpose</w:t>
            </w:r>
          </w:p>
        </w:tc>
        <w:tc>
          <w:tcPr>
            <w:tcW w:w="6379" w:type="dxa"/>
            <w:hideMark/>
          </w:tcPr>
          <w:p w:rsidR="00AF02C1" w:rsidRDefault="00AF02C1" w:rsidP="0084700C">
            <w:r>
              <w:t>This window allows you to display, inspect, print or export the required document.</w:t>
            </w:r>
          </w:p>
        </w:tc>
      </w:tr>
      <w:tr w:rsidR="00AF02C1" w:rsidTr="00A2361E">
        <w:trPr>
          <w:cantSplit/>
        </w:trPr>
        <w:tc>
          <w:tcPr>
            <w:tcW w:w="2410" w:type="dxa"/>
            <w:shd w:val="clear" w:color="auto" w:fill="D9D9D9" w:themeFill="background1" w:themeFillShade="D9"/>
            <w:hideMark/>
          </w:tcPr>
          <w:p w:rsidR="00AF02C1" w:rsidRPr="00955D11" w:rsidRDefault="00AF02C1" w:rsidP="009B74B6">
            <w:pPr>
              <w:pStyle w:val="LeftColumn"/>
              <w:rPr>
                <w:b w:val="0"/>
                <w:i/>
              </w:rPr>
            </w:pPr>
            <w:r w:rsidRPr="00955D11">
              <w:rPr>
                <w:b w:val="0"/>
                <w:i/>
              </w:rPr>
              <w:t>Please Note</w:t>
            </w:r>
          </w:p>
        </w:tc>
        <w:tc>
          <w:tcPr>
            <w:tcW w:w="6379" w:type="dxa"/>
            <w:shd w:val="clear" w:color="auto" w:fill="D9D9D9" w:themeFill="background1" w:themeFillShade="D9"/>
            <w:hideMark/>
          </w:tcPr>
          <w:p w:rsidR="003808FF" w:rsidRDefault="00AF02C1" w:rsidP="0063743A">
            <w:r>
              <w:t>This is a general-purpose window used by many reports throughout the system. The documentation is not precise as the options available can vary from one report to another.</w:t>
            </w:r>
          </w:p>
        </w:tc>
      </w:tr>
    </w:tbl>
    <w:p w:rsidR="00AF02C1" w:rsidRPr="00A2361E" w:rsidRDefault="003808FF" w:rsidP="00A2361E">
      <w:pPr>
        <w:pStyle w:val="WindowSections"/>
      </w:pPr>
      <w:r w:rsidRPr="00A2361E">
        <w:t>Output</w:t>
      </w:r>
    </w:p>
    <w:tbl>
      <w:tblPr>
        <w:tblW w:w="8789" w:type="dxa"/>
        <w:tblLayout w:type="fixed"/>
        <w:tblCellMar>
          <w:left w:w="142" w:type="dxa"/>
          <w:right w:w="142" w:type="dxa"/>
        </w:tblCellMar>
        <w:tblLook w:val="04A0" w:firstRow="1" w:lastRow="0" w:firstColumn="1" w:lastColumn="0" w:noHBand="0" w:noVBand="1"/>
      </w:tblPr>
      <w:tblGrid>
        <w:gridCol w:w="2478"/>
        <w:gridCol w:w="6311"/>
      </w:tblGrid>
      <w:tr w:rsidR="00AF02C1" w:rsidTr="00A2361E">
        <w:trPr>
          <w:cantSplit/>
        </w:trPr>
        <w:tc>
          <w:tcPr>
            <w:tcW w:w="2478" w:type="dxa"/>
            <w:hideMark/>
          </w:tcPr>
          <w:p w:rsidR="00AF02C1" w:rsidRDefault="00AF02C1" w:rsidP="0028622D">
            <w:pPr>
              <w:pStyle w:val="LeftColumn"/>
            </w:pPr>
            <w:r>
              <w:t>Printer</w:t>
            </w:r>
            <w:r w:rsidR="00EF7179">
              <w:fldChar w:fldCharType="begin"/>
            </w:r>
            <w:r w:rsidR="00EF7179">
              <w:instrText xml:space="preserve"> XE "</w:instrText>
            </w:r>
            <w:r w:rsidR="00EF7179" w:rsidRPr="00C00692">
              <w:instrText>Printer Name</w:instrText>
            </w:r>
            <w:r w:rsidR="00EF7179">
              <w:instrText xml:space="preserve">" </w:instrText>
            </w:r>
            <w:r w:rsidR="00EF7179">
              <w:fldChar w:fldCharType="end"/>
            </w:r>
          </w:p>
        </w:tc>
        <w:tc>
          <w:tcPr>
            <w:tcW w:w="6311" w:type="dxa"/>
            <w:hideMark/>
          </w:tcPr>
          <w:p w:rsidR="00AF02C1" w:rsidRDefault="00AF02C1" w:rsidP="0084700C">
            <w:r>
              <w:t>Select the printer on which the document is to be printed from a drop down menu of the available printers / spoolers</w:t>
            </w:r>
          </w:p>
        </w:tc>
      </w:tr>
      <w:tr w:rsidR="00AF02C1" w:rsidTr="00A2361E">
        <w:trPr>
          <w:cantSplit/>
        </w:trPr>
        <w:tc>
          <w:tcPr>
            <w:tcW w:w="2478" w:type="dxa"/>
            <w:shd w:val="clear" w:color="auto" w:fill="D9D9D9" w:themeFill="background1" w:themeFillShade="D9"/>
            <w:hideMark/>
          </w:tcPr>
          <w:p w:rsidR="00AF02C1" w:rsidRPr="00976077" w:rsidRDefault="00AF02C1" w:rsidP="0028622D">
            <w:pPr>
              <w:pStyle w:val="LeftColumn"/>
              <w:rPr>
                <w:b w:val="0"/>
                <w:i/>
              </w:rPr>
            </w:pPr>
            <w:r w:rsidRPr="00976077">
              <w:rPr>
                <w:b w:val="0"/>
                <w:i/>
              </w:rPr>
              <w:t>Please Note</w:t>
            </w:r>
          </w:p>
        </w:tc>
        <w:tc>
          <w:tcPr>
            <w:tcW w:w="6311" w:type="dxa"/>
            <w:shd w:val="clear" w:color="auto" w:fill="D9D9D9" w:themeFill="background1" w:themeFillShade="D9"/>
            <w:hideMark/>
          </w:tcPr>
          <w:p w:rsidR="00AF02C1" w:rsidRDefault="00AF02C1" w:rsidP="0084700C">
            <w:r>
              <w:t>The printer name "PDF Format" (where available) indicates a specific PDF document created using the "Extended PDF printing" mechanism. This is not the same as a standard print report redirected to a PDF document.</w:t>
            </w:r>
          </w:p>
          <w:p w:rsidR="00AF02C1" w:rsidRDefault="00AF02C1" w:rsidP="0084700C">
            <w:r>
              <w:t>An up-to-date copy of the PDF_in_the_box.DLL or All_in_the_box.DLL must be present on each GX client used to print "PDF Format" documents.</w:t>
            </w:r>
          </w:p>
        </w:tc>
      </w:tr>
      <w:tr w:rsidR="00AF02C1" w:rsidTr="00A2361E">
        <w:trPr>
          <w:cantSplit/>
        </w:trPr>
        <w:tc>
          <w:tcPr>
            <w:tcW w:w="2478" w:type="dxa"/>
            <w:hideMark/>
          </w:tcPr>
          <w:p w:rsidR="00AF02C1" w:rsidRDefault="00AF02C1" w:rsidP="0028622D">
            <w:pPr>
              <w:pStyle w:val="LeftColumn"/>
            </w:pPr>
            <w:r>
              <w:t>File name</w:t>
            </w:r>
            <w:r w:rsidR="00EF7179">
              <w:fldChar w:fldCharType="begin"/>
            </w:r>
            <w:r w:rsidR="00EF7179">
              <w:instrText xml:space="preserve"> XE "</w:instrText>
            </w:r>
            <w:r w:rsidR="00EF7179" w:rsidRPr="00A872A6">
              <w:instrText>File name</w:instrText>
            </w:r>
            <w:r w:rsidR="00EF7179">
              <w:instrText xml:space="preserve">" </w:instrText>
            </w:r>
            <w:r w:rsidR="00EF7179">
              <w:fldChar w:fldCharType="end"/>
            </w:r>
          </w:p>
        </w:tc>
        <w:tc>
          <w:tcPr>
            <w:tcW w:w="6311" w:type="dxa"/>
            <w:hideMark/>
          </w:tcPr>
          <w:p w:rsidR="00AF02C1" w:rsidRDefault="00AF02C1" w:rsidP="0084700C">
            <w:r>
              <w:rPr>
                <w:i/>
              </w:rPr>
              <w:t xml:space="preserve">(Display only) </w:t>
            </w:r>
            <w:r>
              <w:t>The file name of the report to be printed.</w:t>
            </w:r>
          </w:p>
        </w:tc>
      </w:tr>
    </w:tbl>
    <w:p w:rsidR="003808FF" w:rsidRDefault="003808FF" w:rsidP="00FA22EE">
      <w:pPr>
        <w:pStyle w:val="WindowSections"/>
      </w:pPr>
      <w:r>
        <w:t>Format</w:t>
      </w:r>
      <w:r w:rsidR="00101812">
        <w:tab/>
      </w:r>
    </w:p>
    <w:tbl>
      <w:tblPr>
        <w:tblW w:w="8647" w:type="dxa"/>
        <w:tblInd w:w="142" w:type="dxa"/>
        <w:tblLayout w:type="fixed"/>
        <w:tblCellMar>
          <w:left w:w="142" w:type="dxa"/>
          <w:right w:w="142" w:type="dxa"/>
        </w:tblCellMar>
        <w:tblLook w:val="04A0" w:firstRow="1" w:lastRow="0" w:firstColumn="1" w:lastColumn="0" w:noHBand="0" w:noVBand="1"/>
      </w:tblPr>
      <w:tblGrid>
        <w:gridCol w:w="2268"/>
        <w:gridCol w:w="6379"/>
      </w:tblGrid>
      <w:tr w:rsidR="00AF02C1" w:rsidTr="00FA22EE">
        <w:trPr>
          <w:cantSplit/>
        </w:trPr>
        <w:tc>
          <w:tcPr>
            <w:tcW w:w="2268" w:type="dxa"/>
            <w:hideMark/>
          </w:tcPr>
          <w:p w:rsidR="00AF02C1" w:rsidRDefault="00AE7D2E" w:rsidP="00AE7D2E">
            <w:pPr>
              <w:pStyle w:val="LeftColumn"/>
              <w:tabs>
                <w:tab w:val="center" w:pos="875"/>
                <w:tab w:val="left" w:pos="1172"/>
                <w:tab w:val="right" w:pos="1893"/>
              </w:tabs>
              <w:ind w:left="-570" w:right="91"/>
            </w:pPr>
            <w:r>
              <w:tab/>
            </w:r>
            <w:r w:rsidR="00AF02C1">
              <w:t>Format</w:t>
            </w:r>
            <w:r w:rsidR="00EF7179">
              <w:fldChar w:fldCharType="begin"/>
            </w:r>
            <w:r w:rsidR="00EF7179">
              <w:instrText xml:space="preserve"> XE "</w:instrText>
            </w:r>
            <w:r w:rsidR="00EF7179" w:rsidRPr="003C681A">
              <w:instrText>Format</w:instrText>
            </w:r>
            <w:r w:rsidR="00EF7179">
              <w:instrText xml:space="preserve">" </w:instrText>
            </w:r>
            <w:r w:rsidR="00EF7179">
              <w:fldChar w:fldCharType="end"/>
            </w:r>
            <w:r w:rsidR="00EF7179">
              <w:fldChar w:fldCharType="begin"/>
            </w:r>
            <w:r w:rsidR="00EF7179">
              <w:instrText xml:space="preserve"> XE "</w:instrText>
            </w:r>
            <w:r w:rsidR="00EF7179" w:rsidRPr="003C681A">
              <w:instrText>Print Format</w:instrText>
            </w:r>
            <w:r w:rsidR="00EF7179">
              <w:instrText xml:space="preserve">" </w:instrText>
            </w:r>
            <w:r w:rsidR="00EF7179">
              <w:fldChar w:fldCharType="end"/>
            </w:r>
          </w:p>
        </w:tc>
        <w:tc>
          <w:tcPr>
            <w:tcW w:w="6379" w:type="dxa"/>
            <w:hideMark/>
          </w:tcPr>
          <w:p w:rsidR="00AF02C1" w:rsidRDefault="00AF02C1" w:rsidP="0084700C">
            <w:r>
              <w:t xml:space="preserve">Select one of the following </w:t>
            </w:r>
            <w:r w:rsidR="00C24FD4" w:rsidRPr="00C24FD4">
              <w:rPr>
                <w:i/>
              </w:rPr>
              <w:t>(</w:t>
            </w:r>
            <w:r w:rsidRPr="00C24FD4">
              <w:rPr>
                <w:i/>
              </w:rPr>
              <w:t>if appropriate</w:t>
            </w:r>
            <w:r w:rsidR="00C24FD4" w:rsidRPr="00C24FD4">
              <w:rPr>
                <w:i/>
              </w:rPr>
              <w:t>)</w:t>
            </w:r>
            <w:r w:rsidRPr="00C24FD4">
              <w:rPr>
                <w:i/>
              </w:rPr>
              <w:t>.</w:t>
            </w:r>
          </w:p>
          <w:p w:rsidR="00AF02C1" w:rsidRPr="00C24FD4" w:rsidRDefault="00AF02C1" w:rsidP="00B705D9">
            <w:pPr>
              <w:pStyle w:val="ListParagraph"/>
              <w:numPr>
                <w:ilvl w:val="0"/>
                <w:numId w:val="6"/>
              </w:numPr>
              <w:ind w:left="357" w:right="79" w:hanging="241"/>
              <w:contextualSpacing w:val="0"/>
              <w:rPr>
                <w:iCs/>
              </w:rPr>
            </w:pPr>
            <w:r>
              <w:t>Detailed.</w:t>
            </w:r>
          </w:p>
          <w:p w:rsidR="00AF02C1" w:rsidRDefault="00AF02C1" w:rsidP="00B705D9">
            <w:pPr>
              <w:pStyle w:val="ListParagraph"/>
              <w:numPr>
                <w:ilvl w:val="0"/>
                <w:numId w:val="6"/>
              </w:numPr>
              <w:ind w:left="357" w:right="79" w:hanging="241"/>
              <w:contextualSpacing w:val="0"/>
            </w:pPr>
            <w:r>
              <w:t>Summary.</w:t>
            </w:r>
          </w:p>
        </w:tc>
      </w:tr>
    </w:tbl>
    <w:p w:rsidR="003808FF" w:rsidRDefault="003808FF" w:rsidP="003808FF">
      <w:pPr>
        <w:pStyle w:val="WindowSections"/>
      </w:pPr>
      <w:r>
        <w:t>Width</w:t>
      </w:r>
    </w:p>
    <w:tbl>
      <w:tblPr>
        <w:tblW w:w="0" w:type="auto"/>
        <w:tblInd w:w="142" w:type="dxa"/>
        <w:tblLayout w:type="fixed"/>
        <w:tblCellMar>
          <w:left w:w="142" w:type="dxa"/>
          <w:right w:w="142" w:type="dxa"/>
        </w:tblCellMar>
        <w:tblLook w:val="04A0" w:firstRow="1" w:lastRow="0" w:firstColumn="1" w:lastColumn="0" w:noHBand="0" w:noVBand="1"/>
      </w:tblPr>
      <w:tblGrid>
        <w:gridCol w:w="2268"/>
        <w:gridCol w:w="6379"/>
      </w:tblGrid>
      <w:tr w:rsidR="00AF02C1" w:rsidTr="00A2361E">
        <w:trPr>
          <w:cantSplit/>
        </w:trPr>
        <w:tc>
          <w:tcPr>
            <w:tcW w:w="2268" w:type="dxa"/>
            <w:hideMark/>
          </w:tcPr>
          <w:p w:rsidR="00AF02C1" w:rsidRDefault="003808FF" w:rsidP="0028622D">
            <w:pPr>
              <w:pStyle w:val="LeftColumn"/>
            </w:pPr>
            <w:r>
              <w:t>Maximum w</w:t>
            </w:r>
            <w:r w:rsidR="00AF02C1">
              <w:t>idth</w:t>
            </w:r>
            <w:r w:rsidR="00EF7179">
              <w:fldChar w:fldCharType="begin"/>
            </w:r>
            <w:r w:rsidR="00EF7179">
              <w:instrText xml:space="preserve"> XE "</w:instrText>
            </w:r>
            <w:r w:rsidR="00EF7179" w:rsidRPr="00DA2CF8">
              <w:instrText>Maximum width print</w:instrText>
            </w:r>
            <w:r w:rsidR="00EF7179">
              <w:instrText xml:space="preserve">" </w:instrText>
            </w:r>
            <w:r w:rsidR="00EF7179">
              <w:fldChar w:fldCharType="end"/>
            </w:r>
            <w:r w:rsidR="00EF7179">
              <w:fldChar w:fldCharType="begin"/>
            </w:r>
            <w:r w:rsidR="00EF7179">
              <w:instrText xml:space="preserve"> XE "</w:instrText>
            </w:r>
            <w:r w:rsidR="00EF7179" w:rsidRPr="00DA2CF8">
              <w:instrText>Print maximum width</w:instrText>
            </w:r>
            <w:r w:rsidR="00EF7179">
              <w:instrText xml:space="preserve">" </w:instrText>
            </w:r>
            <w:r w:rsidR="00EF7179">
              <w:fldChar w:fldCharType="end"/>
            </w:r>
          </w:p>
        </w:tc>
        <w:tc>
          <w:tcPr>
            <w:tcW w:w="6379" w:type="dxa"/>
            <w:hideMark/>
          </w:tcPr>
          <w:p w:rsidR="003808FF" w:rsidRPr="003808FF" w:rsidRDefault="00AF02C1" w:rsidP="0063743A">
            <w:r w:rsidRPr="003808FF">
              <w:rPr>
                <w:i/>
              </w:rPr>
              <w:t>(Only if appropriate for this report)</w:t>
            </w:r>
            <w:r w:rsidR="003808FF">
              <w:t xml:space="preserve"> – Tick this box if the maximum width version of the report is to be printe</w:t>
            </w:r>
            <w:r w:rsidR="0063743A">
              <w:t>d</w:t>
            </w:r>
            <w:r w:rsidR="003808FF">
              <w:t>.</w:t>
            </w:r>
          </w:p>
        </w:tc>
      </w:tr>
      <w:tr w:rsidR="003808FF" w:rsidTr="00A2361E">
        <w:trPr>
          <w:cantSplit/>
        </w:trPr>
        <w:tc>
          <w:tcPr>
            <w:tcW w:w="2268" w:type="dxa"/>
            <w:shd w:val="clear" w:color="auto" w:fill="D9D9D9" w:themeFill="background1" w:themeFillShade="D9"/>
          </w:tcPr>
          <w:p w:rsidR="003808FF" w:rsidRPr="003808FF" w:rsidRDefault="003808FF" w:rsidP="0028622D">
            <w:pPr>
              <w:pStyle w:val="LeftColumn"/>
              <w:rPr>
                <w:b w:val="0"/>
                <w:i/>
              </w:rPr>
            </w:pPr>
            <w:r w:rsidRPr="003808FF">
              <w:rPr>
                <w:b w:val="0"/>
                <w:i/>
              </w:rPr>
              <w:t>Please Note</w:t>
            </w:r>
          </w:p>
        </w:tc>
        <w:tc>
          <w:tcPr>
            <w:tcW w:w="6379" w:type="dxa"/>
            <w:shd w:val="clear" w:color="auto" w:fill="D9D9D9" w:themeFill="background1" w:themeFillShade="D9"/>
          </w:tcPr>
          <w:p w:rsidR="003808FF" w:rsidRDefault="003808FF" w:rsidP="003808FF">
            <w:r>
              <w:t>The maximum width version of most reports may well exceed 132 characters (and potentially may be as wide as 250 characters). Users should check that their printer can cope before using this option.</w:t>
            </w:r>
          </w:p>
        </w:tc>
      </w:tr>
    </w:tbl>
    <w:p w:rsidR="002F485F" w:rsidRDefault="002F485F" w:rsidP="002F485F">
      <w:pPr>
        <w:pStyle w:val="WindowSections"/>
      </w:pPr>
      <w:r>
        <w:t>Action</w:t>
      </w:r>
    </w:p>
    <w:tbl>
      <w:tblPr>
        <w:tblW w:w="0" w:type="auto"/>
        <w:tblInd w:w="142" w:type="dxa"/>
        <w:tblLayout w:type="fixed"/>
        <w:tblCellMar>
          <w:left w:w="142" w:type="dxa"/>
          <w:right w:w="142" w:type="dxa"/>
        </w:tblCellMar>
        <w:tblLook w:val="04A0" w:firstRow="1" w:lastRow="0" w:firstColumn="1" w:lastColumn="0" w:noHBand="0" w:noVBand="1"/>
      </w:tblPr>
      <w:tblGrid>
        <w:gridCol w:w="2268"/>
        <w:gridCol w:w="6379"/>
      </w:tblGrid>
      <w:tr w:rsidR="00AF02C1" w:rsidTr="00336D47">
        <w:trPr>
          <w:cantSplit/>
        </w:trPr>
        <w:tc>
          <w:tcPr>
            <w:tcW w:w="2268" w:type="dxa"/>
            <w:hideMark/>
          </w:tcPr>
          <w:p w:rsidR="00AF02C1" w:rsidRDefault="00AF02C1" w:rsidP="0028622D">
            <w:pPr>
              <w:pStyle w:val="LeftColumn"/>
            </w:pPr>
            <w:r>
              <w:t>Action</w:t>
            </w:r>
            <w:r w:rsidR="00EF7179">
              <w:fldChar w:fldCharType="begin"/>
            </w:r>
            <w:r w:rsidR="00EF7179">
              <w:instrText xml:space="preserve"> XE "</w:instrText>
            </w:r>
            <w:r w:rsidR="00EF7179" w:rsidRPr="000228FE">
              <w:instrText>Action</w:instrText>
            </w:r>
            <w:r w:rsidR="00EF7179">
              <w:instrText xml:space="preserve">" </w:instrText>
            </w:r>
            <w:r w:rsidR="00EF7179">
              <w:fldChar w:fldCharType="end"/>
            </w:r>
          </w:p>
        </w:tc>
        <w:tc>
          <w:tcPr>
            <w:tcW w:w="6379" w:type="dxa"/>
            <w:hideMark/>
          </w:tcPr>
          <w:p w:rsidR="00AF02C1" w:rsidRDefault="00AF02C1" w:rsidP="0084700C">
            <w:r>
              <w:t>Select the required action as one of:</w:t>
            </w:r>
          </w:p>
          <w:p w:rsidR="00AF02C1" w:rsidRDefault="00AF02C1" w:rsidP="00B705D9">
            <w:pPr>
              <w:pStyle w:val="ListParagraph"/>
              <w:numPr>
                <w:ilvl w:val="0"/>
                <w:numId w:val="7"/>
              </w:numPr>
              <w:ind w:left="357" w:right="79" w:hanging="241"/>
              <w:contextualSpacing w:val="0"/>
            </w:pPr>
            <w:r w:rsidRPr="00C24FD4">
              <w:rPr>
                <w:b/>
              </w:rPr>
              <w:t>Print</w:t>
            </w:r>
            <w:r>
              <w:t xml:space="preserve"> – output selected report </w:t>
            </w:r>
            <w:r w:rsidR="00D86080">
              <w:t>to printer then return to menu.</w:t>
            </w:r>
            <w:r>
              <w:t xml:space="preserve"> "PDF Format" documents are output direct to the users default windows printer.</w:t>
            </w:r>
          </w:p>
          <w:p w:rsidR="00AF02C1" w:rsidRDefault="00AF02C1" w:rsidP="00B705D9">
            <w:pPr>
              <w:pStyle w:val="ListParagraph"/>
              <w:numPr>
                <w:ilvl w:val="0"/>
                <w:numId w:val="7"/>
              </w:numPr>
              <w:ind w:left="357" w:right="79" w:hanging="241"/>
              <w:contextualSpacing w:val="0"/>
            </w:pPr>
            <w:r w:rsidRPr="00C24FD4">
              <w:rPr>
                <w:b/>
              </w:rPr>
              <w:t>Display</w:t>
            </w:r>
            <w:r>
              <w:t xml:space="preserve"> – show report on screen page by page as it is produced. - "PDF Format" documents are created and displayed on the users screen for subsequent saving or printing.</w:t>
            </w:r>
          </w:p>
          <w:p w:rsidR="00AF02C1" w:rsidRDefault="00AF02C1" w:rsidP="00B705D9">
            <w:pPr>
              <w:pStyle w:val="ListParagraph"/>
              <w:numPr>
                <w:ilvl w:val="0"/>
                <w:numId w:val="7"/>
              </w:numPr>
              <w:ind w:left="357" w:right="79" w:hanging="241"/>
              <w:contextualSpacing w:val="0"/>
            </w:pPr>
            <w:r w:rsidRPr="00C24FD4">
              <w:rPr>
                <w:b/>
              </w:rPr>
              <w:t>Inspect</w:t>
            </w:r>
            <w:r>
              <w:t xml:space="preserve"> – produce whole report then display on screen.</w:t>
            </w:r>
          </w:p>
          <w:p w:rsidR="00AF02C1" w:rsidRDefault="00AF02C1" w:rsidP="00B705D9">
            <w:pPr>
              <w:pStyle w:val="ListParagraph"/>
              <w:numPr>
                <w:ilvl w:val="0"/>
                <w:numId w:val="7"/>
              </w:numPr>
              <w:ind w:left="357" w:right="79" w:hanging="241"/>
              <w:contextualSpacing w:val="0"/>
            </w:pPr>
            <w:r w:rsidRPr="00C24FD4">
              <w:rPr>
                <w:b/>
              </w:rPr>
              <w:t>Export</w:t>
            </w:r>
            <w:r>
              <w:t xml:space="preserve"> – Export the report to an external file.</w:t>
            </w:r>
          </w:p>
        </w:tc>
      </w:tr>
      <w:tr w:rsidR="00BB59AF" w:rsidTr="00336D47">
        <w:trPr>
          <w:cantSplit/>
        </w:trPr>
        <w:tc>
          <w:tcPr>
            <w:tcW w:w="2268" w:type="dxa"/>
            <w:shd w:val="clear" w:color="auto" w:fill="D9D9D9" w:themeFill="background1" w:themeFillShade="D9"/>
          </w:tcPr>
          <w:p w:rsidR="00BB59AF" w:rsidRPr="00BB59AF" w:rsidRDefault="00BB59AF" w:rsidP="0028622D">
            <w:pPr>
              <w:pStyle w:val="LeftColumn"/>
              <w:rPr>
                <w:b w:val="0"/>
                <w:i/>
              </w:rPr>
            </w:pPr>
            <w:r w:rsidRPr="00BB59AF">
              <w:rPr>
                <w:b w:val="0"/>
                <w:i/>
              </w:rPr>
              <w:t>Please Note</w:t>
            </w:r>
          </w:p>
        </w:tc>
        <w:tc>
          <w:tcPr>
            <w:tcW w:w="6379" w:type="dxa"/>
            <w:shd w:val="clear" w:color="auto" w:fill="D9D9D9" w:themeFill="background1" w:themeFillShade="D9"/>
          </w:tcPr>
          <w:p w:rsidR="00BB59AF" w:rsidRDefault="00BB59AF" w:rsidP="0084700C">
            <w:r>
              <w:t>Depending on the report, some options may not be available.</w:t>
            </w:r>
          </w:p>
          <w:p w:rsidR="00BB59AF" w:rsidRDefault="00EF32C5" w:rsidP="0084700C">
            <w:r>
              <w:t>Export will only show if</w:t>
            </w:r>
            <w:r w:rsidR="00BB59AF">
              <w:t xml:space="preserve"> the report supports Export and a suitable Export has been created.</w:t>
            </w:r>
          </w:p>
          <w:p w:rsidR="00EF32C5" w:rsidRDefault="00EF32C5" w:rsidP="0084700C">
            <w:r>
              <w:t>If Export is selected, the printer is ignored.</w:t>
            </w:r>
          </w:p>
        </w:tc>
      </w:tr>
    </w:tbl>
    <w:p w:rsidR="00AF02C1" w:rsidRDefault="00AF02C1" w:rsidP="00C24FD4">
      <w:pPr>
        <w:pStyle w:val="WindowSections"/>
      </w:pPr>
      <w:r>
        <w:t>Application Buttons</w:t>
      </w:r>
    </w:p>
    <w:tbl>
      <w:tblPr>
        <w:tblW w:w="0" w:type="auto"/>
        <w:tblInd w:w="142" w:type="dxa"/>
        <w:tblCellMar>
          <w:left w:w="142" w:type="dxa"/>
          <w:right w:w="142" w:type="dxa"/>
        </w:tblCellMar>
        <w:tblLook w:val="04A0" w:firstRow="1" w:lastRow="0" w:firstColumn="1" w:lastColumn="0" w:noHBand="0" w:noVBand="1"/>
      </w:tblPr>
      <w:tblGrid>
        <w:gridCol w:w="2268"/>
        <w:gridCol w:w="6379"/>
      </w:tblGrid>
      <w:tr w:rsidR="00AF02C1" w:rsidTr="0063743A">
        <w:trPr>
          <w:cantSplit/>
        </w:trPr>
        <w:tc>
          <w:tcPr>
            <w:tcW w:w="2268" w:type="dxa"/>
            <w:hideMark/>
          </w:tcPr>
          <w:p w:rsidR="00AF02C1" w:rsidRDefault="00AF02C1" w:rsidP="0028622D">
            <w:pPr>
              <w:pStyle w:val="LeftColumn"/>
            </w:pPr>
            <w:r w:rsidRPr="00D30234">
              <w:rPr>
                <w:u w:val="single"/>
              </w:rPr>
              <w:t>R</w:t>
            </w:r>
            <w:r>
              <w:t>eview</w:t>
            </w:r>
          </w:p>
        </w:tc>
        <w:tc>
          <w:tcPr>
            <w:tcW w:w="6379" w:type="dxa"/>
          </w:tcPr>
          <w:p w:rsidR="00AF02C1" w:rsidRDefault="00AF02C1" w:rsidP="0084700C"/>
        </w:tc>
      </w:tr>
      <w:tr w:rsidR="00AF02C1" w:rsidTr="0063743A">
        <w:trPr>
          <w:cantSplit/>
        </w:trPr>
        <w:tc>
          <w:tcPr>
            <w:tcW w:w="2268" w:type="dxa"/>
            <w:hideMark/>
          </w:tcPr>
          <w:p w:rsidR="00AF02C1" w:rsidRDefault="00AF02C1" w:rsidP="0028622D">
            <w:pPr>
              <w:pStyle w:val="LeftColumn"/>
            </w:pPr>
            <w:r>
              <w:t>Op</w:t>
            </w:r>
            <w:r w:rsidRPr="00D30234">
              <w:rPr>
                <w:u w:val="single"/>
              </w:rPr>
              <w:t>t</w:t>
            </w:r>
            <w:r>
              <w:t>ions</w:t>
            </w:r>
          </w:p>
        </w:tc>
        <w:tc>
          <w:tcPr>
            <w:tcW w:w="6379" w:type="dxa"/>
          </w:tcPr>
          <w:p w:rsidR="00AF02C1" w:rsidRDefault="00AF02C1" w:rsidP="0084700C"/>
        </w:tc>
      </w:tr>
      <w:tr w:rsidR="00AF02C1" w:rsidTr="00336D47">
        <w:trPr>
          <w:cantSplit/>
        </w:trPr>
        <w:tc>
          <w:tcPr>
            <w:tcW w:w="2268" w:type="dxa"/>
            <w:hideMark/>
          </w:tcPr>
          <w:p w:rsidR="00AF02C1" w:rsidRDefault="00AF02C1" w:rsidP="0028622D">
            <w:pPr>
              <w:pStyle w:val="LeftColumn"/>
            </w:pPr>
            <w:r w:rsidRPr="00D30234">
              <w:rPr>
                <w:u w:val="single"/>
              </w:rPr>
              <w:t>B</w:t>
            </w:r>
            <w:r>
              <w:t>ack</w:t>
            </w:r>
          </w:p>
        </w:tc>
        <w:tc>
          <w:tcPr>
            <w:tcW w:w="6379" w:type="dxa"/>
            <w:hideMark/>
          </w:tcPr>
          <w:p w:rsidR="00AF02C1" w:rsidRDefault="00AF02C1" w:rsidP="0084700C">
            <w:r>
              <w:sym w:font="Symbol" w:char="F0DE"/>
            </w:r>
            <w:r>
              <w:t xml:space="preserve"> Return to the Report Criteria window.</w:t>
            </w:r>
          </w:p>
        </w:tc>
      </w:tr>
      <w:tr w:rsidR="00AF02C1" w:rsidTr="00336D47">
        <w:trPr>
          <w:cantSplit/>
        </w:trPr>
        <w:tc>
          <w:tcPr>
            <w:tcW w:w="2268" w:type="dxa"/>
            <w:hideMark/>
          </w:tcPr>
          <w:p w:rsidR="00AF02C1" w:rsidRDefault="00AF02C1" w:rsidP="0028622D">
            <w:pPr>
              <w:pStyle w:val="LeftColumn"/>
            </w:pPr>
            <w:r>
              <w:t>OK</w:t>
            </w:r>
          </w:p>
        </w:tc>
        <w:tc>
          <w:tcPr>
            <w:tcW w:w="6379" w:type="dxa"/>
            <w:hideMark/>
          </w:tcPr>
          <w:p w:rsidR="00AF02C1" w:rsidRDefault="00AF02C1" w:rsidP="0084700C">
            <w:r>
              <w:sym w:font="Symbol" w:char="F0DE"/>
            </w:r>
            <w:r>
              <w:t xml:space="preserve"> Proceed with selected action.</w:t>
            </w:r>
          </w:p>
        </w:tc>
      </w:tr>
      <w:tr w:rsidR="00AF02C1" w:rsidTr="00336D47">
        <w:trPr>
          <w:cantSplit/>
        </w:trPr>
        <w:tc>
          <w:tcPr>
            <w:tcW w:w="2268" w:type="dxa"/>
            <w:hideMark/>
          </w:tcPr>
          <w:p w:rsidR="00AF02C1" w:rsidRDefault="00AF02C1" w:rsidP="0028622D">
            <w:pPr>
              <w:pStyle w:val="LeftColumn"/>
            </w:pPr>
            <w:r w:rsidRPr="00D30234">
              <w:rPr>
                <w:u w:val="single"/>
              </w:rPr>
              <w:t>C</w:t>
            </w:r>
            <w:r>
              <w:t>ancel</w:t>
            </w:r>
          </w:p>
        </w:tc>
        <w:tc>
          <w:tcPr>
            <w:tcW w:w="6379" w:type="dxa"/>
            <w:hideMark/>
          </w:tcPr>
          <w:p w:rsidR="00AF02C1" w:rsidRDefault="00AF02C1" w:rsidP="0084700C">
            <w:r>
              <w:sym w:font="Symbol" w:char="F0DE"/>
            </w:r>
            <w:r>
              <w:t xml:space="preserve"> Return to the Order Reporting Menu.</w:t>
            </w:r>
          </w:p>
        </w:tc>
      </w:tr>
    </w:tbl>
    <w:p w:rsidR="00283B51" w:rsidRPr="00FA22EE" w:rsidRDefault="00283B51" w:rsidP="00FA22EE">
      <w:pPr>
        <w:pStyle w:val="Heading4"/>
        <w:ind w:left="0"/>
      </w:pPr>
      <w:bookmarkStart w:id="34" w:name="_Toc32481940"/>
      <w:bookmarkStart w:id="35" w:name="_Toc33086997"/>
      <w:bookmarkStart w:id="36" w:name="_Toc33087643"/>
      <w:bookmarkStart w:id="37" w:name="_Toc33087922"/>
      <w:bookmarkStart w:id="38" w:name="_Toc33108769"/>
      <w:bookmarkStart w:id="39" w:name="_Toc34407002"/>
      <w:bookmarkStart w:id="40" w:name="_Ref34834357"/>
      <w:bookmarkStart w:id="41" w:name="_Toc35352989"/>
      <w:bookmarkStart w:id="42" w:name="_Toc35353197"/>
      <w:bookmarkStart w:id="43" w:name="_Toc36110694"/>
      <w:r w:rsidRPr="00FA22EE">
        <w:t>Export Details</w:t>
      </w:r>
      <w:bookmarkEnd w:id="34"/>
      <w:bookmarkEnd w:id="35"/>
      <w:bookmarkEnd w:id="36"/>
      <w:bookmarkEnd w:id="37"/>
      <w:bookmarkEnd w:id="38"/>
      <w:bookmarkEnd w:id="39"/>
      <w:bookmarkEnd w:id="40"/>
      <w:bookmarkEnd w:id="41"/>
      <w:bookmarkEnd w:id="42"/>
      <w:bookmarkEnd w:id="43"/>
    </w:p>
    <w:p w:rsidR="006F426B" w:rsidRDefault="00B31EE7" w:rsidP="0084700C">
      <w:r>
        <w:rPr>
          <w:noProof/>
        </w:rPr>
        <w:drawing>
          <wp:inline distT="0" distB="0" distL="0" distR="0" wp14:anchorId="494BF857" wp14:editId="14061800">
            <wp:extent cx="5731510" cy="4839335"/>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4839335"/>
                    </a:xfrm>
                    <a:prstGeom prst="rect">
                      <a:avLst/>
                    </a:prstGeom>
                  </pic:spPr>
                </pic:pic>
              </a:graphicData>
            </a:graphic>
          </wp:inline>
        </w:drawing>
      </w:r>
    </w:p>
    <w:p w:rsidR="00903C57" w:rsidRDefault="00903C57" w:rsidP="00903C57">
      <w:pPr>
        <w:pStyle w:val="Caption"/>
        <w:spacing w:before="0"/>
        <w:rPr>
          <w:noProof w:val="0"/>
        </w:rPr>
      </w:pPr>
      <w:bookmarkStart w:id="44" w:name="_Ref400418653"/>
      <w:bookmarkStart w:id="45" w:name="_Toc35421084"/>
      <w:r>
        <w:rPr>
          <w:noProof w:val="0"/>
        </w:rPr>
        <w:t xml:space="preserve">Figure </w:t>
      </w:r>
      <w:r>
        <w:rPr>
          <w:noProof w:val="0"/>
        </w:rPr>
        <w:fldChar w:fldCharType="begin"/>
      </w:r>
      <w:r>
        <w:rPr>
          <w:noProof w:val="0"/>
        </w:rPr>
        <w:instrText xml:space="preserve"> SEQ Figure \* ARABIC </w:instrText>
      </w:r>
      <w:r>
        <w:rPr>
          <w:noProof w:val="0"/>
        </w:rPr>
        <w:fldChar w:fldCharType="separate"/>
      </w:r>
      <w:r w:rsidR="00E1461E">
        <w:t>2</w:t>
      </w:r>
      <w:r>
        <w:rPr>
          <w:noProof w:val="0"/>
        </w:rPr>
        <w:fldChar w:fldCharType="end"/>
      </w:r>
      <w:r w:rsidR="00A86E36">
        <w:rPr>
          <w:noProof w:val="0"/>
        </w:rPr>
        <w:t>: Export Details w</w:t>
      </w:r>
      <w:r>
        <w:rPr>
          <w:noProof w:val="0"/>
        </w:rPr>
        <w:t>indow</w:t>
      </w:r>
      <w:bookmarkEnd w:id="44"/>
      <w:bookmarkEnd w:id="45"/>
      <w:r w:rsidR="00EF7179">
        <w:rPr>
          <w:noProof w:val="0"/>
        </w:rPr>
        <w:fldChar w:fldCharType="begin"/>
      </w:r>
      <w:r w:rsidR="00EF7179">
        <w:instrText xml:space="preserve"> XE "</w:instrText>
      </w:r>
      <w:r w:rsidR="00EF7179" w:rsidRPr="005962C8">
        <w:rPr>
          <w:noProof w:val="0"/>
        </w:rPr>
        <w:instrText>Export Details window</w:instrText>
      </w:r>
      <w:r w:rsidR="00EF7179">
        <w:instrText xml:space="preserve">" </w:instrText>
      </w:r>
      <w:r w:rsidR="00EF7179">
        <w:rPr>
          <w:noProof w:val="0"/>
        </w:rPr>
        <w:fldChar w:fldCharType="end"/>
      </w:r>
    </w:p>
    <w:tbl>
      <w:tblPr>
        <w:tblW w:w="0" w:type="auto"/>
        <w:tblCellSpacing w:w="0" w:type="dxa"/>
        <w:tblInd w:w="142" w:type="dxa"/>
        <w:tblLayout w:type="fixed"/>
        <w:tblCellMar>
          <w:top w:w="30" w:type="dxa"/>
          <w:left w:w="30" w:type="dxa"/>
          <w:bottom w:w="30" w:type="dxa"/>
          <w:right w:w="30" w:type="dxa"/>
        </w:tblCellMar>
        <w:tblLook w:val="04A0" w:firstRow="1" w:lastRow="0" w:firstColumn="1" w:lastColumn="0" w:noHBand="0" w:noVBand="1"/>
      </w:tblPr>
      <w:tblGrid>
        <w:gridCol w:w="2268"/>
        <w:gridCol w:w="6379"/>
      </w:tblGrid>
      <w:tr w:rsidR="00903C57" w:rsidTr="00336D47">
        <w:trPr>
          <w:cantSplit/>
          <w:tblCellSpacing w:w="0" w:type="dxa"/>
        </w:trPr>
        <w:tc>
          <w:tcPr>
            <w:tcW w:w="2268" w:type="dxa"/>
            <w:hideMark/>
          </w:tcPr>
          <w:p w:rsidR="00903C57" w:rsidRPr="003D3D17" w:rsidRDefault="00903C57" w:rsidP="003D3D17">
            <w:pPr>
              <w:ind w:left="0"/>
            </w:pPr>
          </w:p>
        </w:tc>
        <w:tc>
          <w:tcPr>
            <w:tcW w:w="6379" w:type="dxa"/>
            <w:hideMark/>
          </w:tcPr>
          <w:p w:rsidR="00FE4933" w:rsidRDefault="00903C57" w:rsidP="0084700C">
            <w:r>
              <w:t xml:space="preserve">This window is displayed when you select Export from the action section of the </w:t>
            </w:r>
            <w:r w:rsidRPr="00903C57">
              <w:t>Print Options Menu</w:t>
            </w:r>
            <w:r w:rsidR="00FE4933">
              <w:t xml:space="preserve"> (See page </w:t>
            </w:r>
            <w:fldSimple w:instr=" PAGEREF _Ref34833038 ">
              <w:r w:rsidR="00D30234">
                <w:rPr>
                  <w:noProof/>
                </w:rPr>
                <w:t>7</w:t>
              </w:r>
            </w:fldSimple>
            <w:r w:rsidR="00FE4933">
              <w:t>)</w:t>
            </w:r>
            <w:r w:rsidR="008F0229">
              <w:t xml:space="preserve"> if:</w:t>
            </w:r>
          </w:p>
          <w:p w:rsidR="00903C57" w:rsidRDefault="008F0229" w:rsidP="00B705D9">
            <w:pPr>
              <w:pStyle w:val="ListParagraph"/>
              <w:numPr>
                <w:ilvl w:val="0"/>
                <w:numId w:val="8"/>
              </w:numPr>
              <w:ind w:left="482" w:right="79" w:hanging="357"/>
              <w:contextualSpacing w:val="0"/>
            </w:pPr>
            <w:r>
              <w:t>M</w:t>
            </w:r>
            <w:r w:rsidR="00903C57">
              <w:t>ore than one export has been defined for the export point.</w:t>
            </w:r>
            <w:r>
              <w:t xml:space="preserve"> (All prompts are display only.)</w:t>
            </w:r>
          </w:p>
          <w:p w:rsidR="008F0229" w:rsidRDefault="008F0229" w:rsidP="00B705D9">
            <w:pPr>
              <w:pStyle w:val="ListParagraph"/>
              <w:numPr>
                <w:ilvl w:val="0"/>
                <w:numId w:val="8"/>
              </w:numPr>
              <w:ind w:left="482" w:right="79" w:hanging="357"/>
              <w:contextualSpacing w:val="0"/>
            </w:pPr>
            <w:r>
              <w:t>Information that is required by the export driver is missing from the export.</w:t>
            </w:r>
          </w:p>
          <w:p w:rsidR="00B40751" w:rsidRPr="003D3D17" w:rsidRDefault="00B40751" w:rsidP="003D3D17">
            <w:pPr>
              <w:pStyle w:val="ListParagraph"/>
              <w:numPr>
                <w:ilvl w:val="0"/>
                <w:numId w:val="8"/>
              </w:numPr>
              <w:ind w:left="482" w:right="79" w:hanging="357"/>
              <w:contextualSpacing w:val="0"/>
            </w:pPr>
            <w:r>
              <w:t>‘Change Export Details’ was selected from the ‘Output File Exists’ menu.</w:t>
            </w:r>
          </w:p>
        </w:tc>
      </w:tr>
      <w:tr w:rsidR="00903C57" w:rsidTr="00336D47">
        <w:trPr>
          <w:cantSplit/>
          <w:tblCellSpacing w:w="0" w:type="dxa"/>
        </w:trPr>
        <w:tc>
          <w:tcPr>
            <w:tcW w:w="2268" w:type="dxa"/>
            <w:hideMark/>
          </w:tcPr>
          <w:p w:rsidR="00903C57" w:rsidRDefault="00903C57" w:rsidP="0028622D">
            <w:pPr>
              <w:pStyle w:val="LeftColumn"/>
            </w:pPr>
            <w:r>
              <w:t>Purpose</w:t>
            </w:r>
          </w:p>
        </w:tc>
        <w:tc>
          <w:tcPr>
            <w:tcW w:w="6379" w:type="dxa"/>
            <w:hideMark/>
          </w:tcPr>
          <w:p w:rsidR="00903C57" w:rsidRPr="003D3D17" w:rsidRDefault="00903C57" w:rsidP="003D3D17">
            <w:r>
              <w:t>This window lists '</w:t>
            </w:r>
            <w:r w:rsidR="00E34290">
              <w:t>exports</w:t>
            </w:r>
            <w:r>
              <w:t xml:space="preserve">' that exist for the </w:t>
            </w:r>
            <w:r w:rsidR="00E34290">
              <w:t>export</w:t>
            </w:r>
            <w:r w:rsidR="00232098">
              <w:t xml:space="preserve"> </w:t>
            </w:r>
            <w:r>
              <w:t>point. It enables you to select a</w:t>
            </w:r>
            <w:r w:rsidR="00E34290">
              <w:t>n</w:t>
            </w:r>
            <w:r>
              <w:t xml:space="preserve"> </w:t>
            </w:r>
            <w:r w:rsidR="00E34290">
              <w:t>export</w:t>
            </w:r>
            <w:r>
              <w:t xml:space="preserve"> for the </w:t>
            </w:r>
            <w:r w:rsidR="00E34290">
              <w:t>report</w:t>
            </w:r>
            <w:r>
              <w:t xml:space="preserve">, and to enter or amend some of the </w:t>
            </w:r>
            <w:r w:rsidR="00232098">
              <w:t>export point</w:t>
            </w:r>
            <w:r>
              <w:t xml:space="preserve"> details. </w:t>
            </w:r>
          </w:p>
        </w:tc>
      </w:tr>
    </w:tbl>
    <w:p w:rsidR="00903C57" w:rsidRDefault="007E7DC1" w:rsidP="00B00AD3">
      <w:pPr>
        <w:pStyle w:val="WindowSections"/>
        <w:rPr>
          <w:iCs/>
        </w:rPr>
      </w:pPr>
      <w:r>
        <w:t>Scrolled Section</w:t>
      </w:r>
      <w:r w:rsidR="00E34290">
        <w:t xml:space="preserve"> </w:t>
      </w:r>
      <w:r w:rsidR="00E34290">
        <w:rPr>
          <w:iCs/>
        </w:rPr>
        <w:t>(Display only)</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903C57" w:rsidTr="002F485F">
        <w:trPr>
          <w:cantSplit/>
          <w:tblCellSpacing w:w="0" w:type="dxa"/>
        </w:trPr>
        <w:tc>
          <w:tcPr>
            <w:tcW w:w="2268" w:type="dxa"/>
            <w:hideMark/>
          </w:tcPr>
          <w:p w:rsidR="00903C57" w:rsidRDefault="007E7DC1" w:rsidP="009B74B6">
            <w:pPr>
              <w:pStyle w:val="LeftColumn"/>
              <w:ind w:left="255" w:hanging="141"/>
            </w:pPr>
            <w:r>
              <w:t>Export Name</w:t>
            </w:r>
            <w:r w:rsidR="00B652F7">
              <w:fldChar w:fldCharType="begin"/>
            </w:r>
            <w:r w:rsidR="00B652F7">
              <w:instrText xml:space="preserve"> XE "</w:instrText>
            </w:r>
            <w:r w:rsidR="00B652F7" w:rsidRPr="00432AEF">
              <w:instrText>Export Name</w:instrText>
            </w:r>
            <w:r w:rsidR="00B652F7">
              <w:instrText xml:space="preserve">" </w:instrText>
            </w:r>
            <w:r w:rsidR="00B652F7">
              <w:fldChar w:fldCharType="end"/>
            </w:r>
          </w:p>
        </w:tc>
        <w:tc>
          <w:tcPr>
            <w:tcW w:w="6379" w:type="dxa"/>
            <w:hideMark/>
          </w:tcPr>
          <w:p w:rsidR="00903C57" w:rsidRPr="003D3D17" w:rsidRDefault="00903C57" w:rsidP="003D3D17">
            <w:pPr>
              <w:ind w:left="255" w:hanging="141"/>
            </w:pPr>
            <w:r>
              <w:t xml:space="preserve">The </w:t>
            </w:r>
            <w:r w:rsidR="00232098">
              <w:t>name</w:t>
            </w:r>
            <w:r>
              <w:t xml:space="preserve"> of the </w:t>
            </w:r>
            <w:r w:rsidR="00232098">
              <w:t>export</w:t>
            </w:r>
            <w:r w:rsidR="003D3D17">
              <w:t>.</w:t>
            </w:r>
          </w:p>
        </w:tc>
      </w:tr>
      <w:tr w:rsidR="00903C57" w:rsidTr="002F485F">
        <w:trPr>
          <w:cantSplit/>
          <w:tblCellSpacing w:w="0" w:type="dxa"/>
        </w:trPr>
        <w:tc>
          <w:tcPr>
            <w:tcW w:w="2268" w:type="dxa"/>
            <w:hideMark/>
          </w:tcPr>
          <w:p w:rsidR="00903C57" w:rsidRDefault="00903C57" w:rsidP="009B74B6">
            <w:pPr>
              <w:pStyle w:val="LeftColumn"/>
              <w:ind w:left="255" w:hanging="141"/>
            </w:pPr>
            <w:r>
              <w:t>Description</w:t>
            </w:r>
          </w:p>
        </w:tc>
        <w:tc>
          <w:tcPr>
            <w:tcW w:w="6379" w:type="dxa"/>
            <w:hideMark/>
          </w:tcPr>
          <w:p w:rsidR="00903C57" w:rsidRPr="003D3D17" w:rsidRDefault="00903C57" w:rsidP="003D3D17">
            <w:pPr>
              <w:ind w:left="255" w:hanging="141"/>
            </w:pPr>
            <w:r>
              <w:t xml:space="preserve">The </w:t>
            </w:r>
            <w:r w:rsidR="00232098">
              <w:t>exports</w:t>
            </w:r>
            <w:r>
              <w:t xml:space="preserve"> description.</w:t>
            </w:r>
          </w:p>
        </w:tc>
      </w:tr>
    </w:tbl>
    <w:p w:rsidR="007E7DC1" w:rsidRPr="00EE58A7" w:rsidRDefault="007E7DC1" w:rsidP="00D925B8">
      <w:pPr>
        <w:pStyle w:val="WindowSections"/>
      </w:pPr>
      <w:r w:rsidRPr="00EE58A7">
        <w:t>Details</w:t>
      </w:r>
      <w:r w:rsidR="00D15C08">
        <w:t xml:space="preserve"> (Display Only)</w:t>
      </w:r>
      <w:r w:rsidR="00E34290" w:rsidRPr="00EE58A7">
        <w:t xml:space="preserve"> </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903C57" w:rsidTr="002F485F">
        <w:trPr>
          <w:cantSplit/>
          <w:tblCellSpacing w:w="0" w:type="dxa"/>
        </w:trPr>
        <w:tc>
          <w:tcPr>
            <w:tcW w:w="2268" w:type="dxa"/>
            <w:hideMark/>
          </w:tcPr>
          <w:p w:rsidR="00903C57" w:rsidRDefault="007E7DC1" w:rsidP="00D30234">
            <w:pPr>
              <w:pStyle w:val="LeftColumn"/>
              <w:ind w:left="115"/>
            </w:pPr>
            <w:r>
              <w:t>File structure</w:t>
            </w:r>
            <w:r w:rsidR="00B652F7">
              <w:fldChar w:fldCharType="begin"/>
            </w:r>
            <w:r w:rsidR="00B652F7">
              <w:instrText xml:space="preserve"> XE "</w:instrText>
            </w:r>
            <w:r w:rsidR="00B652F7" w:rsidRPr="00D8150E">
              <w:instrText>File structure</w:instrText>
            </w:r>
            <w:r w:rsidR="00B652F7">
              <w:instrText xml:space="preserve">" </w:instrText>
            </w:r>
            <w:r w:rsidR="00B652F7">
              <w:fldChar w:fldCharType="end"/>
            </w:r>
          </w:p>
        </w:tc>
        <w:tc>
          <w:tcPr>
            <w:tcW w:w="6379" w:type="dxa"/>
            <w:hideMark/>
          </w:tcPr>
          <w:p w:rsidR="00903C57" w:rsidRDefault="00903C57" w:rsidP="00D925B8">
            <w:pPr>
              <w:keepNext/>
              <w:ind w:left="0" w:right="79" w:firstLine="113"/>
            </w:pPr>
            <w:r>
              <w:t>The code and description of the contents list.</w:t>
            </w:r>
          </w:p>
        </w:tc>
      </w:tr>
      <w:tr w:rsidR="00903C57" w:rsidTr="00D15C08">
        <w:trPr>
          <w:cantSplit/>
          <w:tblCellSpacing w:w="0" w:type="dxa"/>
        </w:trPr>
        <w:tc>
          <w:tcPr>
            <w:tcW w:w="2268" w:type="dxa"/>
            <w:hideMark/>
          </w:tcPr>
          <w:p w:rsidR="00903C57" w:rsidRDefault="007E7DC1" w:rsidP="00EE58A7">
            <w:pPr>
              <w:pStyle w:val="LeftColumn"/>
              <w:ind w:firstLine="681"/>
            </w:pPr>
            <w:r>
              <w:t>File format</w:t>
            </w:r>
            <w:r w:rsidR="00B652F7">
              <w:fldChar w:fldCharType="begin"/>
            </w:r>
            <w:r w:rsidR="00B652F7">
              <w:instrText xml:space="preserve"> XE "</w:instrText>
            </w:r>
            <w:r w:rsidR="00B652F7" w:rsidRPr="00EE4AC6">
              <w:instrText>File format</w:instrText>
            </w:r>
            <w:r w:rsidR="00B652F7">
              <w:instrText xml:space="preserve">" </w:instrText>
            </w:r>
            <w:r w:rsidR="00B652F7">
              <w:fldChar w:fldCharType="end"/>
            </w:r>
          </w:p>
        </w:tc>
        <w:tc>
          <w:tcPr>
            <w:tcW w:w="6379" w:type="dxa"/>
            <w:hideMark/>
          </w:tcPr>
          <w:p w:rsidR="00903C57" w:rsidRDefault="00903C57" w:rsidP="00D15C08">
            <w:pPr>
              <w:ind w:left="0" w:right="79" w:firstLine="108"/>
            </w:pPr>
            <w:r>
              <w:t xml:space="preserve">The code and description of the style. </w:t>
            </w:r>
          </w:p>
        </w:tc>
      </w:tr>
    </w:tbl>
    <w:p w:rsidR="007E7DC1" w:rsidRPr="00EE58A7" w:rsidRDefault="007E7DC1" w:rsidP="00EE58A7">
      <w:pPr>
        <w:pStyle w:val="WindowSections"/>
      </w:pPr>
      <w:r w:rsidRPr="00EE58A7">
        <w:t>Advanced Options</w:t>
      </w:r>
      <w:r w:rsidR="00D15C08">
        <w:t xml:space="preserve"> </w:t>
      </w:r>
    </w:p>
    <w:tbl>
      <w:tblPr>
        <w:tblW w:w="8647" w:type="dxa"/>
        <w:tblCellSpacing w:w="0" w:type="dxa"/>
        <w:tblInd w:w="142" w:type="dxa"/>
        <w:tblCellMar>
          <w:top w:w="30" w:type="dxa"/>
          <w:left w:w="30" w:type="dxa"/>
          <w:bottom w:w="30" w:type="dxa"/>
          <w:right w:w="30" w:type="dxa"/>
        </w:tblCellMar>
        <w:tblLook w:val="04A0" w:firstRow="1" w:lastRow="0" w:firstColumn="1" w:lastColumn="0" w:noHBand="0" w:noVBand="1"/>
      </w:tblPr>
      <w:tblGrid>
        <w:gridCol w:w="2236"/>
        <w:gridCol w:w="6411"/>
      </w:tblGrid>
      <w:tr w:rsidR="007E7DC1" w:rsidTr="009C493B">
        <w:trPr>
          <w:cantSplit/>
          <w:tblCellSpacing w:w="0" w:type="dxa"/>
        </w:trPr>
        <w:tc>
          <w:tcPr>
            <w:tcW w:w="2236" w:type="dxa"/>
          </w:tcPr>
          <w:p w:rsidR="007E7DC1" w:rsidRDefault="007E7DC1" w:rsidP="00AE7D2E">
            <w:pPr>
              <w:pStyle w:val="LeftColumn"/>
            </w:pPr>
            <w:r>
              <w:t>Use fixed file</w:t>
            </w:r>
            <w:r w:rsidR="00B31EE7">
              <w:t xml:space="preserve"> </w:t>
            </w:r>
            <w:r>
              <w:t>name and location</w:t>
            </w:r>
            <w:r w:rsidR="00B652F7">
              <w:fldChar w:fldCharType="begin"/>
            </w:r>
            <w:r w:rsidR="00B652F7">
              <w:instrText xml:space="preserve"> XE "</w:instrText>
            </w:r>
            <w:r w:rsidR="00B652F7" w:rsidRPr="00FF7851">
              <w:instrText>Use fixed file</w:instrText>
            </w:r>
            <w:r w:rsidR="00C64DCA">
              <w:instrText xml:space="preserve"> </w:instrText>
            </w:r>
            <w:r w:rsidR="00B652F7" w:rsidRPr="00FF7851">
              <w:instrText>name and location</w:instrText>
            </w:r>
            <w:r w:rsidR="00C64DCA">
              <w:instrText>?</w:instrText>
            </w:r>
            <w:r w:rsidR="00B652F7">
              <w:instrText xml:space="preserve">" </w:instrText>
            </w:r>
            <w:r w:rsidR="00B652F7">
              <w:fldChar w:fldCharType="end"/>
            </w:r>
            <w:r>
              <w:t>?</w:t>
            </w:r>
          </w:p>
        </w:tc>
        <w:tc>
          <w:tcPr>
            <w:tcW w:w="6411" w:type="dxa"/>
          </w:tcPr>
          <w:p w:rsidR="00D15C08" w:rsidRDefault="00B40751" w:rsidP="0084700C">
            <w:r>
              <w:t xml:space="preserve">(Display Only) – </w:t>
            </w:r>
            <w:r w:rsidR="00D15C08">
              <w:t>If this box is blank the export will use the standard ‘Save as’ MS window.</w:t>
            </w:r>
          </w:p>
          <w:p w:rsidR="0092799F" w:rsidRDefault="00D15C08" w:rsidP="00D15C08">
            <w:r>
              <w:t>If t</w:t>
            </w:r>
            <w:r w:rsidR="008C37E3">
              <w:t xml:space="preserve">his box </w:t>
            </w:r>
            <w:r>
              <w:t xml:space="preserve">is ticked </w:t>
            </w:r>
            <w:r w:rsidR="008C37E3">
              <w:t>if the details of the folders and programs used by the export</w:t>
            </w:r>
            <w:r>
              <w:t xml:space="preserve"> are fixed, as</w:t>
            </w:r>
            <w:r w:rsidR="008C37E3">
              <w:t xml:space="preserve"> defined by the following options.</w:t>
            </w:r>
          </w:p>
        </w:tc>
      </w:tr>
      <w:tr w:rsidR="00903C57" w:rsidTr="009C493B">
        <w:trPr>
          <w:cantSplit/>
          <w:tblCellSpacing w:w="0" w:type="dxa"/>
        </w:trPr>
        <w:tc>
          <w:tcPr>
            <w:tcW w:w="2236" w:type="dxa"/>
            <w:hideMark/>
          </w:tcPr>
          <w:p w:rsidR="00903C57" w:rsidRDefault="00903C57" w:rsidP="0028622D">
            <w:pPr>
              <w:pStyle w:val="LeftColumn"/>
            </w:pPr>
            <w:r>
              <w:t xml:space="preserve">Data </w:t>
            </w:r>
            <w:r w:rsidR="007E7DC1">
              <w:t>type</w:t>
            </w:r>
            <w:r w:rsidR="00B652F7">
              <w:fldChar w:fldCharType="begin"/>
            </w:r>
            <w:r w:rsidR="00B652F7">
              <w:instrText xml:space="preserve"> XE "</w:instrText>
            </w:r>
            <w:r w:rsidR="00B652F7" w:rsidRPr="00133883">
              <w:instrText>Data type</w:instrText>
            </w:r>
            <w:r w:rsidR="00B652F7">
              <w:instrText xml:space="preserve">" </w:instrText>
            </w:r>
            <w:r w:rsidR="00B652F7">
              <w:fldChar w:fldCharType="end"/>
            </w:r>
          </w:p>
        </w:tc>
        <w:tc>
          <w:tcPr>
            <w:tcW w:w="6411" w:type="dxa"/>
            <w:hideMark/>
          </w:tcPr>
          <w:p w:rsidR="00903C57" w:rsidRDefault="00E10D77" w:rsidP="00CC3451">
            <w:r>
              <w:t>Enter t</w:t>
            </w:r>
            <w:r w:rsidR="00903C57">
              <w:t xml:space="preserve">he code of the data folder. </w:t>
            </w:r>
            <w:r w:rsidR="00B40751">
              <w:t>A [Search] is available.</w:t>
            </w:r>
            <w:r w:rsidR="00CC3451">
              <w:t xml:space="preserve"> The description is then displayed.</w:t>
            </w:r>
          </w:p>
        </w:tc>
      </w:tr>
      <w:tr w:rsidR="00903C57" w:rsidTr="009C493B">
        <w:trPr>
          <w:cantSplit/>
          <w:tblCellSpacing w:w="0" w:type="dxa"/>
        </w:trPr>
        <w:tc>
          <w:tcPr>
            <w:tcW w:w="2236" w:type="dxa"/>
            <w:hideMark/>
          </w:tcPr>
          <w:p w:rsidR="00903C57" w:rsidRDefault="00903C57" w:rsidP="0028622D">
            <w:pPr>
              <w:pStyle w:val="LeftColumn"/>
            </w:pPr>
            <w:r>
              <w:t>File</w:t>
            </w:r>
            <w:r w:rsidR="00B31EE7">
              <w:t xml:space="preserve"> </w:t>
            </w:r>
            <w:r>
              <w:t>name</w:t>
            </w:r>
          </w:p>
        </w:tc>
        <w:tc>
          <w:tcPr>
            <w:tcW w:w="6411" w:type="dxa"/>
            <w:hideMark/>
          </w:tcPr>
          <w:p w:rsidR="00903C57" w:rsidRDefault="00E10D77" w:rsidP="00D15C08">
            <w:r>
              <w:t>Enter a</w:t>
            </w:r>
            <w:r w:rsidR="00903C57">
              <w:t xml:space="preserve"> file</w:t>
            </w:r>
            <w:r w:rsidR="00B31EE7">
              <w:t xml:space="preserve"> </w:t>
            </w:r>
            <w:r w:rsidR="00903C57">
              <w:t xml:space="preserve">name </w:t>
            </w:r>
            <w:r w:rsidR="00D15C08">
              <w:t xml:space="preserve">(maximum </w:t>
            </w:r>
            <w:r w:rsidR="00903C57">
              <w:t>20 characters</w:t>
            </w:r>
            <w:r w:rsidR="00D15C08">
              <w:t>)</w:t>
            </w:r>
            <w:r w:rsidR="00903C57">
              <w:t xml:space="preserve"> identifying the file to or from which information is to be transferred. </w:t>
            </w:r>
          </w:p>
        </w:tc>
      </w:tr>
      <w:tr w:rsidR="00903C57" w:rsidTr="009C493B">
        <w:trPr>
          <w:cantSplit/>
          <w:tblCellSpacing w:w="0" w:type="dxa"/>
        </w:trPr>
        <w:tc>
          <w:tcPr>
            <w:tcW w:w="2236" w:type="dxa"/>
            <w:hideMark/>
          </w:tcPr>
          <w:p w:rsidR="00903C57" w:rsidRDefault="00903C57" w:rsidP="0028622D">
            <w:pPr>
              <w:pStyle w:val="LeftColumn"/>
            </w:pPr>
            <w:r>
              <w:t xml:space="preserve">Template </w:t>
            </w:r>
            <w:r w:rsidR="007E7DC1">
              <w:t>type</w:t>
            </w:r>
            <w:r w:rsidR="00B652F7">
              <w:fldChar w:fldCharType="begin"/>
            </w:r>
            <w:r w:rsidR="00B652F7">
              <w:instrText xml:space="preserve"> XE "</w:instrText>
            </w:r>
            <w:r w:rsidR="00B652F7" w:rsidRPr="00B87DA8">
              <w:instrText>Template type</w:instrText>
            </w:r>
            <w:r w:rsidR="00B652F7">
              <w:instrText xml:space="preserve">" </w:instrText>
            </w:r>
            <w:r w:rsidR="00B652F7">
              <w:fldChar w:fldCharType="end"/>
            </w:r>
          </w:p>
        </w:tc>
        <w:tc>
          <w:tcPr>
            <w:tcW w:w="6411" w:type="dxa"/>
            <w:hideMark/>
          </w:tcPr>
          <w:p w:rsidR="00903C57" w:rsidRDefault="00CC3451" w:rsidP="00CC3451">
            <w:r>
              <w:t>Enter</w:t>
            </w:r>
            <w:r w:rsidR="00903C57">
              <w:t xml:space="preserve"> </w:t>
            </w:r>
            <w:r>
              <w:t xml:space="preserve">the code of </w:t>
            </w:r>
            <w:r w:rsidR="00903C57">
              <w:t xml:space="preserve">a template </w:t>
            </w:r>
            <w:r>
              <w:t>to be</w:t>
            </w:r>
            <w:r w:rsidR="00D15C08">
              <w:t xml:space="preserve"> used </w:t>
            </w:r>
            <w:r w:rsidR="00903C57">
              <w:t>when you invo</w:t>
            </w:r>
            <w:r>
              <w:t>ke a program in the host system.</w:t>
            </w:r>
            <w:r w:rsidR="00903C57">
              <w:t xml:space="preserve"> </w:t>
            </w:r>
            <w:r>
              <w:t xml:space="preserve">A [Search] is available. The description is then displayed. </w:t>
            </w:r>
            <w:r w:rsidR="00D15C08">
              <w:t>If</w:t>
            </w:r>
            <w:r w:rsidR="00903C57">
              <w:t xml:space="preserve"> </w:t>
            </w:r>
            <w:r>
              <w:t xml:space="preserve">left </w:t>
            </w:r>
            <w:r w:rsidR="00903C57">
              <w:t>blank</w:t>
            </w:r>
            <w:r w:rsidR="00D15C08">
              <w:t>,</w:t>
            </w:r>
            <w:r w:rsidR="00903C57">
              <w:t xml:space="preserve"> a template</w:t>
            </w:r>
            <w:r w:rsidR="00D15C08">
              <w:t xml:space="preserve"> will not be used</w:t>
            </w:r>
            <w:r w:rsidR="00903C57">
              <w:t>.</w:t>
            </w:r>
          </w:p>
        </w:tc>
      </w:tr>
      <w:tr w:rsidR="00903C57" w:rsidTr="009C493B">
        <w:trPr>
          <w:cantSplit/>
          <w:tblCellSpacing w:w="0" w:type="dxa"/>
        </w:trPr>
        <w:tc>
          <w:tcPr>
            <w:tcW w:w="2236" w:type="dxa"/>
            <w:hideMark/>
          </w:tcPr>
          <w:p w:rsidR="00903C57" w:rsidRDefault="00903C57" w:rsidP="000D5CA0">
            <w:pPr>
              <w:pStyle w:val="LeftColumn"/>
            </w:pPr>
            <w:r>
              <w:t xml:space="preserve">Program </w:t>
            </w:r>
            <w:r w:rsidR="007E7DC1">
              <w:t>type</w:t>
            </w:r>
            <w:r w:rsidR="00B652F7">
              <w:fldChar w:fldCharType="begin"/>
            </w:r>
            <w:r w:rsidR="00B652F7">
              <w:instrText xml:space="preserve"> XE "</w:instrText>
            </w:r>
            <w:r w:rsidR="00B652F7" w:rsidRPr="004F5205">
              <w:instrText>Program type</w:instrText>
            </w:r>
            <w:r w:rsidR="00B652F7">
              <w:instrText xml:space="preserve">" </w:instrText>
            </w:r>
            <w:r w:rsidR="00B652F7">
              <w:fldChar w:fldCharType="end"/>
            </w:r>
          </w:p>
        </w:tc>
        <w:tc>
          <w:tcPr>
            <w:tcW w:w="6411" w:type="dxa"/>
            <w:hideMark/>
          </w:tcPr>
          <w:p w:rsidR="00903C57" w:rsidRPr="0084700C" w:rsidRDefault="00CC3451" w:rsidP="00CC3451">
            <w:r>
              <w:t>Enter t</w:t>
            </w:r>
            <w:r w:rsidR="00903C57" w:rsidRPr="0084700C">
              <w:t xml:space="preserve">he code of the program </w:t>
            </w:r>
            <w:r>
              <w:t>type</w:t>
            </w:r>
            <w:r w:rsidR="00903C57" w:rsidRPr="0084700C">
              <w:t xml:space="preserve">, which holds the details of a program to be invoked in the host system, after the export has successfully completed. </w:t>
            </w:r>
            <w:r>
              <w:t xml:space="preserve">A [Search] is available. The description is then displayed. </w:t>
            </w:r>
            <w:r w:rsidR="009C493B">
              <w:t xml:space="preserve">If </w:t>
            </w:r>
            <w:r w:rsidR="00903C57" w:rsidRPr="0084700C">
              <w:t>blank</w:t>
            </w:r>
            <w:r w:rsidR="009C493B">
              <w:t>, no p</w:t>
            </w:r>
            <w:r w:rsidR="00903C57" w:rsidRPr="0084700C">
              <w:t xml:space="preserve">rogram </w:t>
            </w:r>
            <w:r w:rsidR="009C493B">
              <w:t xml:space="preserve">will be invoked </w:t>
            </w:r>
            <w:r w:rsidR="00903C57" w:rsidRPr="0084700C">
              <w:t>in the host system.</w:t>
            </w:r>
          </w:p>
        </w:tc>
      </w:tr>
    </w:tbl>
    <w:p w:rsidR="007E7DC1" w:rsidRDefault="007E7DC1" w:rsidP="007E7DC1">
      <w:pPr>
        <w:pStyle w:val="WindowSections"/>
      </w:pPr>
      <w:r>
        <w:t>Parameters</w:t>
      </w:r>
      <w:r w:rsidR="009C493B">
        <w:t xml:space="preserve"> (Display Only)</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903C57" w:rsidTr="00336D47">
        <w:trPr>
          <w:cantSplit/>
          <w:tblCellSpacing w:w="0" w:type="dxa"/>
        </w:trPr>
        <w:tc>
          <w:tcPr>
            <w:tcW w:w="2268" w:type="dxa"/>
            <w:hideMark/>
          </w:tcPr>
          <w:p w:rsidR="00903C57" w:rsidRDefault="00903C57" w:rsidP="0028622D">
            <w:pPr>
              <w:pStyle w:val="LeftColumn"/>
            </w:pPr>
            <w:r>
              <w:t>Parameters</w:t>
            </w:r>
          </w:p>
        </w:tc>
        <w:tc>
          <w:tcPr>
            <w:tcW w:w="6379" w:type="dxa"/>
            <w:hideMark/>
          </w:tcPr>
          <w:p w:rsidR="00903C57" w:rsidRDefault="00903C57" w:rsidP="0084700C">
            <w:r>
              <w:rPr>
                <w:i/>
                <w:iCs/>
              </w:rPr>
              <w:t xml:space="preserve">(Only if </w:t>
            </w:r>
            <w:r w:rsidR="009C493B">
              <w:rPr>
                <w:i/>
                <w:iCs/>
              </w:rPr>
              <w:t xml:space="preserve">there is </w:t>
            </w:r>
            <w:r>
              <w:rPr>
                <w:i/>
                <w:iCs/>
              </w:rPr>
              <w:t xml:space="preserve">a program </w:t>
            </w:r>
            <w:r w:rsidR="009C493B">
              <w:rPr>
                <w:i/>
                <w:iCs/>
              </w:rPr>
              <w:t>defined at the previous prompt</w:t>
            </w:r>
            <w:r>
              <w:rPr>
                <w:i/>
                <w:iCs/>
              </w:rPr>
              <w:t>)</w:t>
            </w:r>
            <w:r>
              <w:t xml:space="preserve"> </w:t>
            </w:r>
            <w:r w:rsidR="0084700C">
              <w:t xml:space="preserve">– </w:t>
            </w:r>
            <w:r w:rsidR="009C493B">
              <w:t>The</w:t>
            </w:r>
            <w:r>
              <w:t xml:space="preserve"> parameters </w:t>
            </w:r>
            <w:r w:rsidR="009C493B">
              <w:t xml:space="preserve">passed </w:t>
            </w:r>
            <w:r>
              <w:t>to the host system when the specified program is invoked</w:t>
            </w:r>
            <w:r w:rsidR="009C493B">
              <w:t>.</w:t>
            </w:r>
            <w:r>
              <w:t xml:space="preserve"> </w:t>
            </w:r>
            <w:r w:rsidR="00955D11">
              <w:t>E.g</w:t>
            </w:r>
            <w:r w:rsidR="009C493B">
              <w:t>.</w:t>
            </w:r>
            <w:r>
              <w:t xml:space="preserve"> the name of the exported file to be loaded into a spreadsheet, the template to be used, a macro to be run, etc.</w:t>
            </w:r>
          </w:p>
          <w:p w:rsidR="00903C57" w:rsidRDefault="009C493B" w:rsidP="0084700C">
            <w:r>
              <w:t>T</w:t>
            </w:r>
            <w:r w:rsidR="00903C57">
              <w:t>he following abbreviations</w:t>
            </w:r>
            <w:r>
              <w:t xml:space="preserve"> are used</w:t>
            </w:r>
            <w:r w:rsidR="00903C57">
              <w:t>:</w:t>
            </w:r>
          </w:p>
          <w:p w:rsidR="00903C57" w:rsidRDefault="00903C57" w:rsidP="0084700C">
            <w:r>
              <w:rPr>
                <w:b/>
                <w:bCs/>
              </w:rPr>
              <w:t>%DP</w:t>
            </w:r>
            <w:r>
              <w:t>. To indicate the data path specified in the Data Path.</w:t>
            </w:r>
          </w:p>
          <w:p w:rsidR="00903C57" w:rsidRDefault="00903C57" w:rsidP="0084700C">
            <w:r>
              <w:rPr>
                <w:b/>
                <w:bCs/>
              </w:rPr>
              <w:t>%FN</w:t>
            </w:r>
            <w:r>
              <w:t>. To indicate the file</w:t>
            </w:r>
            <w:r w:rsidR="00B31EE7">
              <w:t xml:space="preserve"> </w:t>
            </w:r>
            <w:r>
              <w:t xml:space="preserve">name specified at the </w:t>
            </w:r>
            <w:r w:rsidR="00AE7D2E">
              <w:t>‘F</w:t>
            </w:r>
            <w:r>
              <w:t>ile</w:t>
            </w:r>
            <w:r w:rsidR="00B31EE7">
              <w:t xml:space="preserve"> </w:t>
            </w:r>
            <w:r>
              <w:t>name</w:t>
            </w:r>
            <w:r w:rsidR="00AE7D2E">
              <w:t>’</w:t>
            </w:r>
            <w:r>
              <w:t xml:space="preserve"> prompt above.</w:t>
            </w:r>
          </w:p>
          <w:p w:rsidR="00903C57" w:rsidRDefault="00903C57" w:rsidP="0084700C">
            <w:r>
              <w:rPr>
                <w:b/>
                <w:bCs/>
              </w:rPr>
              <w:t>%EX</w:t>
            </w:r>
            <w:r>
              <w:t>. To indicate the file extension defined for the style.</w:t>
            </w:r>
          </w:p>
          <w:p w:rsidR="00903C57" w:rsidRDefault="00903C57" w:rsidP="0084700C">
            <w:r>
              <w:rPr>
                <w:b/>
                <w:bCs/>
              </w:rPr>
              <w:t>%TP</w:t>
            </w:r>
            <w:r>
              <w:t>. To indicate the path specified in the Template Path.</w:t>
            </w:r>
          </w:p>
        </w:tc>
      </w:tr>
      <w:tr w:rsidR="00903C57" w:rsidTr="00336D47">
        <w:trPr>
          <w:cantSplit/>
          <w:tblCellSpacing w:w="0" w:type="dxa"/>
        </w:trPr>
        <w:tc>
          <w:tcPr>
            <w:tcW w:w="2268" w:type="dxa"/>
            <w:shd w:val="clear" w:color="auto" w:fill="D9D9D9"/>
            <w:hideMark/>
          </w:tcPr>
          <w:p w:rsidR="00903C57" w:rsidRPr="0028622D" w:rsidRDefault="00903C57" w:rsidP="0028622D">
            <w:pPr>
              <w:pStyle w:val="LeftColumn"/>
              <w:rPr>
                <w:b w:val="0"/>
                <w:i/>
              </w:rPr>
            </w:pPr>
            <w:r w:rsidRPr="0028622D">
              <w:rPr>
                <w:b w:val="0"/>
                <w:i/>
              </w:rPr>
              <w:t>Example</w:t>
            </w:r>
          </w:p>
        </w:tc>
        <w:tc>
          <w:tcPr>
            <w:tcW w:w="6379" w:type="dxa"/>
            <w:shd w:val="clear" w:color="auto" w:fill="D9D9D9"/>
            <w:hideMark/>
          </w:tcPr>
          <w:p w:rsidR="00903C57" w:rsidRDefault="009C493B" w:rsidP="009C493B">
            <w:r>
              <w:t>‘</w:t>
            </w:r>
            <w:r w:rsidR="00903C57">
              <w:t>%DP%FN%EX %TP\statement.doc' indicate</w:t>
            </w:r>
            <w:r>
              <w:t>s</w:t>
            </w:r>
            <w:r w:rsidR="00903C57">
              <w:t xml:space="preserve"> the file created by the data export process, and a template called 'statement.doc' in the path specified in the Template Path.</w:t>
            </w:r>
          </w:p>
        </w:tc>
      </w:tr>
    </w:tbl>
    <w:p w:rsidR="009C493B" w:rsidRDefault="009C493B" w:rsidP="009C493B">
      <w:pPr>
        <w:pStyle w:val="WindowSections"/>
      </w:pPr>
      <w:r>
        <w:t>Application Button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903C57" w:rsidTr="00336D47">
        <w:trPr>
          <w:cantSplit/>
          <w:tblCellSpacing w:w="0" w:type="dxa"/>
        </w:trPr>
        <w:tc>
          <w:tcPr>
            <w:tcW w:w="2268" w:type="dxa"/>
            <w:hideMark/>
          </w:tcPr>
          <w:p w:rsidR="00903C57" w:rsidRPr="00954364" w:rsidRDefault="009C493B" w:rsidP="00954364">
            <w:pPr>
              <w:pStyle w:val="LeftColumn"/>
            </w:pPr>
            <w:r w:rsidRPr="00954364">
              <w:t>Select</w:t>
            </w:r>
          </w:p>
        </w:tc>
        <w:tc>
          <w:tcPr>
            <w:tcW w:w="6379" w:type="dxa"/>
            <w:hideMark/>
          </w:tcPr>
          <w:p w:rsidR="00903C57" w:rsidRDefault="009C493B" w:rsidP="0084700C">
            <w:r>
              <w:t>T</w:t>
            </w:r>
            <w:r w:rsidR="00903C57" w:rsidRPr="0084700C">
              <w:t>he</w:t>
            </w:r>
            <w:r w:rsidR="00903C57">
              <w:t xml:space="preserve"> export process is initiated using the selected </w:t>
            </w:r>
            <w:r w:rsidR="00CD66D2">
              <w:t>export</w:t>
            </w:r>
            <w:r w:rsidR="00903C57">
              <w:t>. A window displays the progress of the export process. When the process finishes:</w:t>
            </w:r>
          </w:p>
          <w:p w:rsidR="000D220A" w:rsidRDefault="000D220A" w:rsidP="00B705D9">
            <w:pPr>
              <w:pStyle w:val="ListParagraph"/>
              <w:numPr>
                <w:ilvl w:val="0"/>
                <w:numId w:val="9"/>
              </w:numPr>
              <w:ind w:left="488" w:right="79"/>
              <w:contextualSpacing w:val="0"/>
            </w:pPr>
            <w:r w:rsidRPr="000D220A">
              <w:rPr>
                <w:iCs/>
              </w:rPr>
              <w:t>If the ‘</w:t>
            </w:r>
            <w:r w:rsidR="00AE7D2E">
              <w:t>Use fixed file</w:t>
            </w:r>
            <w:r w:rsidR="00B31EE7">
              <w:t xml:space="preserve"> </w:t>
            </w:r>
            <w:r>
              <w:t xml:space="preserve">name and location?’ is blank the export is processed and the standard MS ‘Save </w:t>
            </w:r>
            <w:proofErr w:type="gramStart"/>
            <w:r>
              <w:t>As</w:t>
            </w:r>
            <w:proofErr w:type="gramEnd"/>
            <w:r>
              <w:t xml:space="preserve">’ window is displayed. </w:t>
            </w:r>
          </w:p>
          <w:p w:rsidR="000D220A" w:rsidRPr="000D220A" w:rsidRDefault="000D220A" w:rsidP="000D220A">
            <w:pPr>
              <w:ind w:left="488" w:right="79"/>
              <w:rPr>
                <w:iCs/>
              </w:rPr>
            </w:pPr>
            <w:r>
              <w:rPr>
                <w:noProof/>
              </w:rPr>
              <w:drawing>
                <wp:inline distT="0" distB="0" distL="0" distR="0" wp14:anchorId="3FA3079B" wp14:editId="78AB2135">
                  <wp:extent cx="3336542" cy="18753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66029" cy="1891968"/>
                          </a:xfrm>
                          <a:prstGeom prst="rect">
                            <a:avLst/>
                          </a:prstGeom>
                        </pic:spPr>
                      </pic:pic>
                    </a:graphicData>
                  </a:graphic>
                </wp:inline>
              </w:drawing>
            </w:r>
          </w:p>
          <w:p w:rsidR="00903C57" w:rsidRDefault="00903C57" w:rsidP="00B705D9">
            <w:pPr>
              <w:pStyle w:val="ListParagraph"/>
              <w:numPr>
                <w:ilvl w:val="0"/>
                <w:numId w:val="9"/>
              </w:numPr>
              <w:ind w:left="488" w:right="79"/>
              <w:contextualSpacing w:val="0"/>
            </w:pPr>
            <w:r>
              <w:t xml:space="preserve">If a program has been specified for the </w:t>
            </w:r>
            <w:r w:rsidR="00CD66D2">
              <w:t>export</w:t>
            </w:r>
            <w:r>
              <w:t>, it is invoked in the host environment.</w:t>
            </w:r>
          </w:p>
          <w:p w:rsidR="00903C57" w:rsidRDefault="00903C57" w:rsidP="00B705D9">
            <w:pPr>
              <w:pStyle w:val="ListParagraph"/>
              <w:numPr>
                <w:ilvl w:val="0"/>
                <w:numId w:val="9"/>
              </w:numPr>
              <w:ind w:left="488" w:right="79"/>
              <w:contextualSpacing w:val="0"/>
            </w:pPr>
            <w:r>
              <w:t xml:space="preserve">Otherwise </w:t>
            </w:r>
            <w:r w:rsidR="00805E7C">
              <w:t>return to the Export Details w</w:t>
            </w:r>
            <w:r w:rsidRPr="000D220A">
              <w:t>indow</w:t>
            </w:r>
            <w:r>
              <w:t>.</w:t>
            </w:r>
          </w:p>
        </w:tc>
      </w:tr>
    </w:tbl>
    <w:p w:rsidR="00283B51" w:rsidRDefault="00283B51" w:rsidP="00AF02C1">
      <w:pPr>
        <w:pStyle w:val="GreyLine"/>
        <w:ind w:left="0"/>
        <w:rPr>
          <w:lang w:val="en-GB"/>
        </w:rPr>
      </w:pPr>
    </w:p>
    <w:p w:rsidR="00283B51" w:rsidRDefault="00283B51" w:rsidP="00C06731">
      <w:pPr>
        <w:pStyle w:val="Heading5"/>
      </w:pPr>
      <w:bookmarkStart w:id="46" w:name="_Toc32481942"/>
      <w:bookmarkStart w:id="47" w:name="_Toc33086999"/>
      <w:bookmarkStart w:id="48" w:name="_Toc33087645"/>
      <w:bookmarkStart w:id="49" w:name="_Toc33087924"/>
      <w:bookmarkStart w:id="50" w:name="_Toc33108771"/>
      <w:bookmarkStart w:id="51" w:name="_Toc34407003"/>
      <w:bookmarkStart w:id="52" w:name="_Toc35352990"/>
      <w:bookmarkStart w:id="53" w:name="_Toc35353198"/>
      <w:bookmarkStart w:id="54" w:name="_Toc36110695"/>
      <w:r>
        <w:t>Output File Exists</w:t>
      </w:r>
      <w:bookmarkEnd w:id="46"/>
      <w:bookmarkEnd w:id="47"/>
      <w:bookmarkEnd w:id="48"/>
      <w:bookmarkEnd w:id="49"/>
      <w:bookmarkEnd w:id="50"/>
      <w:bookmarkEnd w:id="51"/>
      <w:bookmarkEnd w:id="52"/>
      <w:bookmarkEnd w:id="53"/>
      <w:bookmarkEnd w:id="54"/>
    </w:p>
    <w:p w:rsidR="0043222B" w:rsidRDefault="00C27B91" w:rsidP="0043222B">
      <w:r>
        <w:rPr>
          <w:noProof/>
        </w:rPr>
        <w:drawing>
          <wp:inline distT="0" distB="0" distL="0" distR="0" wp14:anchorId="5864C5FA" wp14:editId="7FCAC1CF">
            <wp:extent cx="2484319" cy="1833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58406" cy="1888347"/>
                    </a:xfrm>
                    <a:prstGeom prst="rect">
                      <a:avLst/>
                    </a:prstGeom>
                  </pic:spPr>
                </pic:pic>
              </a:graphicData>
            </a:graphic>
          </wp:inline>
        </w:drawing>
      </w:r>
    </w:p>
    <w:p w:rsidR="00C27B91" w:rsidRDefault="00C27B91" w:rsidP="00C27B91">
      <w:pPr>
        <w:pStyle w:val="CaptionM"/>
        <w:spacing w:before="0"/>
        <w:rPr>
          <w:lang w:val="en-GB"/>
        </w:rPr>
      </w:pPr>
      <w:bookmarkStart w:id="55" w:name="_Ref402863169"/>
      <w:bookmarkStart w:id="56" w:name="_Toc35421085"/>
      <w:r>
        <w:rPr>
          <w:lang w:val="en-GB"/>
        </w:rPr>
        <w:t xml:space="preserve">Figure </w:t>
      </w:r>
      <w:r>
        <w:rPr>
          <w:lang w:val="en-GB"/>
        </w:rPr>
        <w:fldChar w:fldCharType="begin"/>
      </w:r>
      <w:r>
        <w:rPr>
          <w:lang w:val="en-GB"/>
        </w:rPr>
        <w:instrText xml:space="preserve"> SEQ Figure \* ARABIC </w:instrText>
      </w:r>
      <w:r>
        <w:rPr>
          <w:lang w:val="en-GB"/>
        </w:rPr>
        <w:fldChar w:fldCharType="separate"/>
      </w:r>
      <w:r w:rsidR="00E1461E">
        <w:rPr>
          <w:noProof/>
          <w:lang w:val="en-GB"/>
        </w:rPr>
        <w:t>3</w:t>
      </w:r>
      <w:r>
        <w:rPr>
          <w:lang w:val="en-GB"/>
        </w:rPr>
        <w:fldChar w:fldCharType="end"/>
      </w:r>
      <w:r w:rsidR="00A86E36">
        <w:rPr>
          <w:lang w:val="en-GB"/>
        </w:rPr>
        <w:t>: Output File Exists m</w:t>
      </w:r>
      <w:r>
        <w:rPr>
          <w:lang w:val="en-GB"/>
        </w:rPr>
        <w:t>enu</w:t>
      </w:r>
      <w:bookmarkEnd w:id="55"/>
      <w:bookmarkEnd w:id="56"/>
      <w:r w:rsidR="00EF7179">
        <w:rPr>
          <w:lang w:val="en-GB"/>
        </w:rPr>
        <w:fldChar w:fldCharType="begin"/>
      </w:r>
      <w:r w:rsidR="00EF7179">
        <w:instrText xml:space="preserve"> XE "</w:instrText>
      </w:r>
      <w:r w:rsidR="00EF7179" w:rsidRPr="00105B31">
        <w:rPr>
          <w:lang w:val="en-GB"/>
        </w:rPr>
        <w:instrText>Output File Exists menu</w:instrText>
      </w:r>
      <w:r w:rsidR="00EF7179">
        <w:instrText xml:space="preserve">" </w:instrText>
      </w:r>
      <w:r w:rsidR="00EF7179">
        <w:rPr>
          <w:lang w:val="en-GB"/>
        </w:rPr>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C27B91" w:rsidTr="00336D47">
        <w:trPr>
          <w:cantSplit/>
          <w:tblCellSpacing w:w="0" w:type="dxa"/>
        </w:trPr>
        <w:tc>
          <w:tcPr>
            <w:tcW w:w="2268" w:type="dxa"/>
            <w:hideMark/>
          </w:tcPr>
          <w:p w:rsidR="00C27B91" w:rsidRDefault="00C27B91" w:rsidP="00C27B91">
            <w:pPr>
              <w:pStyle w:val="LeftColumn"/>
            </w:pPr>
          </w:p>
        </w:tc>
        <w:tc>
          <w:tcPr>
            <w:tcW w:w="6379" w:type="dxa"/>
            <w:hideMark/>
          </w:tcPr>
          <w:p w:rsidR="00C27B91" w:rsidRDefault="00C27B91" w:rsidP="00CD66D2">
            <w:pPr>
              <w:pStyle w:val="BodyText"/>
            </w:pPr>
            <w:r w:rsidRPr="00C27B91">
              <w:t>This menu is displayed during data export if th</w:t>
            </w:r>
            <w:r w:rsidR="00CD66D2">
              <w:t>e file specified in the export point</w:t>
            </w:r>
            <w:r w:rsidRPr="00C27B91">
              <w:t xml:space="preserve"> already exists and the </w:t>
            </w:r>
            <w:r w:rsidR="00CD66D2">
              <w:t>export point</w:t>
            </w:r>
            <w:r w:rsidRPr="00C27B91">
              <w:t>'s data is configured to prompt when this happens</w:t>
            </w:r>
            <w:r>
              <w:t>.</w:t>
            </w:r>
          </w:p>
        </w:tc>
      </w:tr>
      <w:tr w:rsidR="00C27B91" w:rsidTr="00336D47">
        <w:trPr>
          <w:cantSplit/>
          <w:tblCellSpacing w:w="0" w:type="dxa"/>
        </w:trPr>
        <w:tc>
          <w:tcPr>
            <w:tcW w:w="2268" w:type="dxa"/>
            <w:hideMark/>
          </w:tcPr>
          <w:p w:rsidR="00C27B91" w:rsidRDefault="00C27B91" w:rsidP="00C27B91">
            <w:pPr>
              <w:pStyle w:val="LeftColumn"/>
            </w:pPr>
            <w:r>
              <w:rPr>
                <w:iCs/>
              </w:rPr>
              <w:t>Purpose</w:t>
            </w:r>
          </w:p>
        </w:tc>
        <w:tc>
          <w:tcPr>
            <w:tcW w:w="6379" w:type="dxa"/>
            <w:hideMark/>
          </w:tcPr>
          <w:p w:rsidR="00C27B91" w:rsidRDefault="00C27B91" w:rsidP="00C27B91">
            <w:r>
              <w:t>This menu provides you with a choice of actions to take when the export file already exists.</w:t>
            </w:r>
          </w:p>
        </w:tc>
      </w:tr>
    </w:tbl>
    <w:p w:rsidR="000A3AE0" w:rsidRDefault="000A3AE0" w:rsidP="00C27B91">
      <w:pPr>
        <w:pStyle w:val="subheading30"/>
      </w:pPr>
    </w:p>
    <w:p w:rsidR="000A3AE0" w:rsidRDefault="000A3AE0">
      <w:pPr>
        <w:spacing w:before="0" w:after="0"/>
        <w:ind w:left="0" w:right="0"/>
        <w:jc w:val="left"/>
        <w:rPr>
          <w:rFonts w:ascii="Arial" w:hAnsi="Arial"/>
          <w:i/>
          <w:sz w:val="24"/>
        </w:rPr>
      </w:pPr>
      <w:r>
        <w:br w:type="page"/>
      </w:r>
    </w:p>
    <w:p w:rsidR="00C27B91" w:rsidRDefault="00C27B91" w:rsidP="00C27B91">
      <w:pPr>
        <w:pStyle w:val="subheading30"/>
      </w:pPr>
      <w:r>
        <w:t>The options are:</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18"/>
        <w:gridCol w:w="6429"/>
      </w:tblGrid>
      <w:tr w:rsidR="00C27B91" w:rsidTr="00CC51E0">
        <w:trPr>
          <w:cantSplit/>
          <w:tblCellSpacing w:w="0" w:type="dxa"/>
        </w:trPr>
        <w:tc>
          <w:tcPr>
            <w:tcW w:w="2218" w:type="dxa"/>
            <w:hideMark/>
          </w:tcPr>
          <w:p w:rsidR="00C27B91" w:rsidRDefault="00C27B91" w:rsidP="00AA6838">
            <w:pPr>
              <w:pStyle w:val="LeftColumn"/>
            </w:pPr>
            <w:r w:rsidRPr="00AA6838">
              <w:rPr>
                <w:u w:val="single"/>
              </w:rPr>
              <w:t>A</w:t>
            </w:r>
            <w:r>
              <w:t>ppend to Existing File</w:t>
            </w:r>
            <w:r w:rsidR="00AA6838">
              <w:fldChar w:fldCharType="begin"/>
            </w:r>
            <w:r w:rsidR="00AA6838">
              <w:instrText xml:space="preserve"> XE "</w:instrText>
            </w:r>
            <w:r w:rsidR="00AA6838" w:rsidRPr="00A14EF1">
              <w:instrText>Append to Existing File</w:instrText>
            </w:r>
            <w:r w:rsidR="00AA6838">
              <w:instrText xml:space="preserve">" </w:instrText>
            </w:r>
            <w:r w:rsidR="00AA6838">
              <w:fldChar w:fldCharType="end"/>
            </w:r>
          </w:p>
        </w:tc>
        <w:tc>
          <w:tcPr>
            <w:tcW w:w="6429" w:type="dxa"/>
            <w:hideMark/>
          </w:tcPr>
          <w:p w:rsidR="00C27B91" w:rsidRDefault="00C27B91">
            <w:pPr>
              <w:pStyle w:val="BodyText"/>
            </w:pPr>
            <w:r>
              <w:t>Select this option if you want the program to add the exported details to the end of the existing file.</w:t>
            </w:r>
          </w:p>
        </w:tc>
      </w:tr>
      <w:tr w:rsidR="00C27B91" w:rsidTr="00CC51E0">
        <w:trPr>
          <w:cantSplit/>
          <w:tblCellSpacing w:w="0" w:type="dxa"/>
        </w:trPr>
        <w:tc>
          <w:tcPr>
            <w:tcW w:w="2218" w:type="dxa"/>
            <w:hideMark/>
          </w:tcPr>
          <w:p w:rsidR="00C27B91" w:rsidRPr="002E4262" w:rsidRDefault="002E4262" w:rsidP="002E4262">
            <w:pPr>
              <w:pStyle w:val="LeftColumn"/>
            </w:pPr>
            <w:r w:rsidRPr="002E4262">
              <w:rPr>
                <w:u w:val="single"/>
              </w:rPr>
              <w:t>O</w:t>
            </w:r>
            <w:r>
              <w:t>verwrite Existing File</w:t>
            </w:r>
            <w:r>
              <w:fldChar w:fldCharType="begin"/>
            </w:r>
            <w:r>
              <w:instrText xml:space="preserve"> XE "</w:instrText>
            </w:r>
            <w:r w:rsidRPr="003F5F0B">
              <w:instrText>Overwrite Existing File</w:instrText>
            </w:r>
            <w:r>
              <w:instrText xml:space="preserve">" </w:instrText>
            </w:r>
            <w:r>
              <w:fldChar w:fldCharType="end"/>
            </w:r>
          </w:p>
        </w:tc>
        <w:tc>
          <w:tcPr>
            <w:tcW w:w="6429" w:type="dxa"/>
            <w:hideMark/>
          </w:tcPr>
          <w:p w:rsidR="00C27B91" w:rsidRDefault="00C27B91">
            <w:pPr>
              <w:pStyle w:val="BodyText"/>
            </w:pPr>
            <w:r>
              <w:t xml:space="preserve">Select this option if you want the program to delete the existing file and to create a new file for the exported data. </w:t>
            </w:r>
          </w:p>
        </w:tc>
      </w:tr>
      <w:tr w:rsidR="00C27B91" w:rsidTr="00CC51E0">
        <w:trPr>
          <w:cantSplit/>
          <w:tblCellSpacing w:w="0" w:type="dxa"/>
        </w:trPr>
        <w:tc>
          <w:tcPr>
            <w:tcW w:w="2218" w:type="dxa"/>
            <w:hideMark/>
          </w:tcPr>
          <w:p w:rsidR="00C27B91" w:rsidRDefault="00C27B91" w:rsidP="005A05C3">
            <w:pPr>
              <w:pStyle w:val="LeftColumn"/>
            </w:pPr>
            <w:r w:rsidRPr="005A05C3">
              <w:rPr>
                <w:u w:val="single"/>
              </w:rPr>
              <w:t>C</w:t>
            </w:r>
            <w:r>
              <w:t>hange Export Details</w:t>
            </w:r>
            <w:r w:rsidR="005A05C3">
              <w:fldChar w:fldCharType="begin"/>
            </w:r>
            <w:r w:rsidR="005A05C3">
              <w:instrText xml:space="preserve"> XE "</w:instrText>
            </w:r>
            <w:r w:rsidR="005A05C3" w:rsidRPr="00D62DE2">
              <w:instrText>Change Export Details</w:instrText>
            </w:r>
            <w:r w:rsidR="005A05C3">
              <w:instrText xml:space="preserve">" </w:instrText>
            </w:r>
            <w:r w:rsidR="005A05C3">
              <w:fldChar w:fldCharType="end"/>
            </w:r>
          </w:p>
        </w:tc>
        <w:tc>
          <w:tcPr>
            <w:tcW w:w="6429" w:type="dxa"/>
            <w:hideMark/>
          </w:tcPr>
          <w:p w:rsidR="00C27B91" w:rsidRDefault="00C27B91" w:rsidP="00AE7D2E">
            <w:pPr>
              <w:pStyle w:val="BodyText"/>
            </w:pPr>
            <w:r>
              <w:t>Select this option to return to the Export Details Window to change the file</w:t>
            </w:r>
            <w:r w:rsidR="00B31EE7">
              <w:t xml:space="preserve"> </w:t>
            </w:r>
            <w:r>
              <w:t xml:space="preserve">name or path details. </w:t>
            </w:r>
            <w:r>
              <w:rPr>
                <w:rFonts w:ascii="Symbol" w:hAnsi="Symbol"/>
              </w:rPr>
              <w:t></w:t>
            </w:r>
            <w:r>
              <w:t xml:space="preserve"> </w:t>
            </w:r>
            <w:r w:rsidRPr="00A50C6D">
              <w:t>Export Details Window</w:t>
            </w:r>
            <w:r>
              <w:t>.</w:t>
            </w:r>
            <w:r w:rsidR="00C83764">
              <w:t xml:space="preserve"> See page </w:t>
            </w:r>
            <w:fldSimple w:instr=" PAGEREF _Ref34834357 ">
              <w:r w:rsidR="00EB51CB">
                <w:rPr>
                  <w:noProof/>
                </w:rPr>
                <w:t>9</w:t>
              </w:r>
            </w:fldSimple>
          </w:p>
        </w:tc>
      </w:tr>
      <w:tr w:rsidR="00C27B91" w:rsidTr="00CC51E0">
        <w:trPr>
          <w:cantSplit/>
          <w:tblCellSpacing w:w="0" w:type="dxa"/>
        </w:trPr>
        <w:tc>
          <w:tcPr>
            <w:tcW w:w="2218" w:type="dxa"/>
            <w:hideMark/>
          </w:tcPr>
          <w:p w:rsidR="00C27B91" w:rsidRDefault="001740B2" w:rsidP="001740B2">
            <w:pPr>
              <w:pStyle w:val="LeftColumn"/>
            </w:pPr>
            <w:r w:rsidRPr="001740B2">
              <w:rPr>
                <w:u w:val="single"/>
              </w:rPr>
              <w:t>I</w:t>
            </w:r>
            <w:r w:rsidR="00C27B91">
              <w:t>gnore this Export</w:t>
            </w:r>
            <w:r>
              <w:fldChar w:fldCharType="begin"/>
            </w:r>
            <w:r>
              <w:instrText xml:space="preserve"> XE "</w:instrText>
            </w:r>
            <w:r w:rsidRPr="00BA258C">
              <w:instrText>Ignore this Export</w:instrText>
            </w:r>
            <w:r>
              <w:instrText xml:space="preserve">" </w:instrText>
            </w:r>
            <w:r>
              <w:fldChar w:fldCharType="end"/>
            </w:r>
          </w:p>
        </w:tc>
        <w:tc>
          <w:tcPr>
            <w:tcW w:w="6429" w:type="dxa"/>
            <w:hideMark/>
          </w:tcPr>
          <w:p w:rsidR="00C27B91" w:rsidRDefault="00C27B91" w:rsidP="00CD66D2">
            <w:pPr>
              <w:pStyle w:val="BodyText"/>
            </w:pPr>
            <w:r>
              <w:rPr>
                <w:i/>
                <w:iCs/>
              </w:rPr>
              <w:t xml:space="preserve">(Not available for exports initiated via the </w:t>
            </w:r>
            <w:r w:rsidR="002F485F">
              <w:rPr>
                <w:i/>
                <w:iCs/>
              </w:rPr>
              <w:t>‘Print Options’ window</w:t>
            </w:r>
            <w:r>
              <w:rPr>
                <w:i/>
                <w:iCs/>
              </w:rPr>
              <w:t xml:space="preserve">.) </w:t>
            </w:r>
            <w:r>
              <w:t xml:space="preserve">This option is only available for export processes, which automatically process all </w:t>
            </w:r>
            <w:r w:rsidR="00CD66D2">
              <w:t>exports</w:t>
            </w:r>
            <w:r w:rsidR="00967516">
              <w:t>, which exist for the export point.</w:t>
            </w:r>
            <w:r>
              <w:t xml:space="preserve"> Select this option to skip the selected </w:t>
            </w:r>
            <w:r w:rsidR="00CD66D2">
              <w:t>export</w:t>
            </w:r>
            <w:r>
              <w:t xml:space="preserve">. If there are any more </w:t>
            </w:r>
            <w:r w:rsidR="00CD66D2">
              <w:t>export</w:t>
            </w:r>
            <w:r>
              <w:t xml:space="preserve">s for the </w:t>
            </w:r>
            <w:r w:rsidR="00967516">
              <w:t xml:space="preserve">export </w:t>
            </w:r>
            <w:r>
              <w:t>point, the program continues processing them, otherwise you are returned to the program from which you invoked the export.</w:t>
            </w:r>
          </w:p>
        </w:tc>
      </w:tr>
      <w:tr w:rsidR="00C27B91" w:rsidTr="00CC51E0">
        <w:trPr>
          <w:cantSplit/>
          <w:tblCellSpacing w:w="0" w:type="dxa"/>
        </w:trPr>
        <w:tc>
          <w:tcPr>
            <w:tcW w:w="2218" w:type="dxa"/>
            <w:hideMark/>
          </w:tcPr>
          <w:p w:rsidR="00C27B91" w:rsidRDefault="00C27B91" w:rsidP="00A50C6D">
            <w:pPr>
              <w:pStyle w:val="LeftColumn"/>
            </w:pPr>
            <w:r>
              <w:t>Abandon E</w:t>
            </w:r>
            <w:r w:rsidRPr="00A50C6D">
              <w:rPr>
                <w:u w:val="single"/>
              </w:rPr>
              <w:t>x</w:t>
            </w:r>
            <w:r>
              <w:t>port</w:t>
            </w:r>
            <w:r w:rsidR="00B652F7">
              <w:fldChar w:fldCharType="begin"/>
            </w:r>
            <w:r w:rsidR="00B652F7">
              <w:instrText xml:space="preserve"> XE "</w:instrText>
            </w:r>
            <w:r w:rsidR="00B652F7" w:rsidRPr="006C436F">
              <w:instrText>Abandon E</w:instrText>
            </w:r>
            <w:r w:rsidR="00B652F7" w:rsidRPr="006C436F">
              <w:rPr>
                <w:u w:val="single"/>
              </w:rPr>
              <w:instrText>x</w:instrText>
            </w:r>
            <w:r w:rsidR="00B652F7" w:rsidRPr="006C436F">
              <w:instrText>port</w:instrText>
            </w:r>
            <w:r w:rsidR="00B652F7">
              <w:instrText xml:space="preserve">" </w:instrText>
            </w:r>
            <w:r w:rsidR="00B652F7">
              <w:fldChar w:fldCharType="end"/>
            </w:r>
          </w:p>
        </w:tc>
        <w:tc>
          <w:tcPr>
            <w:tcW w:w="6429" w:type="dxa"/>
            <w:hideMark/>
          </w:tcPr>
          <w:p w:rsidR="00C27B91" w:rsidRDefault="00C27B91">
            <w:pPr>
              <w:pStyle w:val="BodyText"/>
            </w:pPr>
            <w:r>
              <w:t xml:space="preserve">Abandon the export. </w:t>
            </w:r>
            <w:r>
              <w:rPr>
                <w:rFonts w:ascii="Symbol" w:hAnsi="Symbol"/>
              </w:rPr>
              <w:t></w:t>
            </w:r>
            <w:r>
              <w:t xml:space="preserve"> Program from which you invoked the export.</w:t>
            </w:r>
          </w:p>
        </w:tc>
      </w:tr>
    </w:tbl>
    <w:p w:rsidR="004A2E45" w:rsidRDefault="004A2E45" w:rsidP="00877C9B">
      <w:pPr>
        <w:sectPr w:rsidR="004A2E45" w:rsidSect="00FA22EE">
          <w:headerReference w:type="even" r:id="rId22"/>
          <w:headerReference w:type="default" r:id="rId23"/>
          <w:headerReference w:type="first" r:id="rId24"/>
          <w:type w:val="oddPage"/>
          <w:pgSz w:w="11906" w:h="16838" w:code="9"/>
          <w:pgMar w:top="1440" w:right="1440" w:bottom="1440" w:left="1440" w:header="567" w:footer="369" w:gutter="0"/>
          <w:cols w:space="720"/>
          <w:titlePg/>
          <w:docGrid w:linePitch="272"/>
        </w:sectPr>
      </w:pPr>
      <w:bookmarkStart w:id="57" w:name="_Hlt402854644"/>
      <w:bookmarkStart w:id="58" w:name="_Toc33087000"/>
      <w:bookmarkStart w:id="59" w:name="_Toc33087646"/>
      <w:bookmarkStart w:id="60" w:name="_Toc33087925"/>
      <w:bookmarkStart w:id="61" w:name="_Toc33108772"/>
      <w:bookmarkStart w:id="62" w:name="_Toc34407004"/>
      <w:bookmarkStart w:id="63" w:name="_Ref34832574"/>
      <w:bookmarkEnd w:id="8"/>
      <w:bookmarkEnd w:id="9"/>
      <w:bookmarkEnd w:id="10"/>
      <w:bookmarkEnd w:id="57"/>
    </w:p>
    <w:p w:rsidR="00CD5B73" w:rsidRPr="00EE58A7" w:rsidRDefault="00CD5B73" w:rsidP="004A2E45">
      <w:pPr>
        <w:pStyle w:val="Heading2"/>
      </w:pPr>
      <w:bookmarkStart w:id="64" w:name="_Toc35352991"/>
      <w:bookmarkStart w:id="65" w:name="_Toc35353199"/>
      <w:bookmarkStart w:id="66" w:name="_Toc36110696"/>
      <w:r>
        <w:t xml:space="preserve">Data </w:t>
      </w:r>
      <w:r w:rsidRPr="00EE58A7">
        <w:t>Export Set-Up</w:t>
      </w:r>
      <w:bookmarkEnd w:id="58"/>
      <w:bookmarkEnd w:id="59"/>
      <w:bookmarkEnd w:id="60"/>
      <w:bookmarkEnd w:id="61"/>
      <w:bookmarkEnd w:id="62"/>
      <w:bookmarkEnd w:id="63"/>
      <w:bookmarkEnd w:id="64"/>
      <w:bookmarkEnd w:id="65"/>
      <w:bookmarkEnd w:id="66"/>
      <w:r>
        <w:fldChar w:fldCharType="begin"/>
      </w:r>
      <w:r>
        <w:instrText xml:space="preserve"> XE "</w:instrText>
      </w:r>
      <w:r w:rsidRPr="003322DB">
        <w:instrText>Data Export Set-Up</w:instrText>
      </w:r>
      <w:r>
        <w:instrText xml:space="preserve">" </w:instrText>
      </w:r>
      <w:r>
        <w:fldChar w:fldCharType="end"/>
      </w:r>
    </w:p>
    <w:p w:rsidR="00CD5B73" w:rsidRPr="00EE58A7" w:rsidRDefault="00CD5B73" w:rsidP="00EF0D37"/>
    <w:tbl>
      <w:tblPr>
        <w:tblW w:w="0" w:type="auto"/>
        <w:tblLayout w:type="fixed"/>
        <w:tblCellMar>
          <w:left w:w="142" w:type="dxa"/>
          <w:right w:w="142" w:type="dxa"/>
        </w:tblCellMar>
        <w:tblLook w:val="0000" w:firstRow="0" w:lastRow="0" w:firstColumn="0" w:lastColumn="0" w:noHBand="0" w:noVBand="0"/>
      </w:tblPr>
      <w:tblGrid>
        <w:gridCol w:w="2268"/>
        <w:gridCol w:w="6379"/>
      </w:tblGrid>
      <w:tr w:rsidR="00283B51" w:rsidTr="00C628B7">
        <w:trPr>
          <w:cantSplit/>
        </w:trPr>
        <w:tc>
          <w:tcPr>
            <w:tcW w:w="2268" w:type="dxa"/>
          </w:tcPr>
          <w:p w:rsidR="00283B51" w:rsidRDefault="00283B51" w:rsidP="00D920D7">
            <w:pPr>
              <w:pStyle w:val="LeftColumn"/>
              <w:tabs>
                <w:tab w:val="left" w:pos="1325"/>
              </w:tabs>
            </w:pPr>
            <w:r>
              <w:t xml:space="preserve">Export &amp; </w:t>
            </w:r>
            <w:r w:rsidR="001C17EB">
              <w:t>I</w:t>
            </w:r>
            <w:r>
              <w:t>mport</w:t>
            </w:r>
          </w:p>
        </w:tc>
        <w:tc>
          <w:tcPr>
            <w:tcW w:w="6379" w:type="dxa"/>
          </w:tcPr>
          <w:p w:rsidR="00283B51" w:rsidRDefault="00283B51" w:rsidP="00F43E53">
            <w:r>
              <w:t>A data export function is available in various Global 3000 modules to enable you to transfer data simply from Global to other systems, such as standard spreadsheet and word processing packages. An equivalent data import function is also available in the EDI module</w:t>
            </w:r>
            <w:r w:rsidR="00D86080">
              <w:t>.</w:t>
            </w:r>
          </w:p>
        </w:tc>
      </w:tr>
      <w:tr w:rsidR="00713099" w:rsidTr="00C628B7">
        <w:trPr>
          <w:cantSplit/>
        </w:trPr>
        <w:tc>
          <w:tcPr>
            <w:tcW w:w="2268" w:type="dxa"/>
          </w:tcPr>
          <w:p w:rsidR="00713099" w:rsidRDefault="00713099" w:rsidP="00336D47">
            <w:pPr>
              <w:pStyle w:val="LeftColumn"/>
              <w:ind w:left="-142" w:right="91"/>
            </w:pPr>
            <w:r>
              <w:t>Export Point</w:t>
            </w:r>
          </w:p>
        </w:tc>
        <w:tc>
          <w:tcPr>
            <w:tcW w:w="6379" w:type="dxa"/>
          </w:tcPr>
          <w:p w:rsidR="00713099" w:rsidRDefault="00713099" w:rsidP="00EE58A7">
            <w:r>
              <w:t>The export and import processes are controlled by ‘Export Points’. You can define these yourself and they determine:</w:t>
            </w:r>
          </w:p>
          <w:p w:rsidR="00713099" w:rsidRDefault="00713099" w:rsidP="00EE58A7">
            <w:r>
              <w:t>The ‘</w:t>
            </w:r>
            <w:r w:rsidRPr="005878E5">
              <w:rPr>
                <w:b/>
              </w:rPr>
              <w:t>file format</w:t>
            </w:r>
            <w:r>
              <w:t xml:space="preserve">’ of the exported data. You can select a standard file format or set up new styles using your own column separators, escape sequences, and headings. Standard styles include both comma and tab separated variable formats with optional quotes and headings. </w:t>
            </w:r>
          </w:p>
          <w:p w:rsidR="00713099" w:rsidRDefault="00713099" w:rsidP="00713099">
            <w:r>
              <w:t>The ‘</w:t>
            </w:r>
            <w:r>
              <w:rPr>
                <w:b/>
              </w:rPr>
              <w:t>file structure</w:t>
            </w:r>
            <w:r>
              <w:t>’ of the exported or imported data. You can select Global data items for inclusion from those available in the data stream at the point where the data is exported or imported. You can define the sequence and format of the data items, and can optionally include constants.</w:t>
            </w:r>
          </w:p>
        </w:tc>
      </w:tr>
      <w:tr w:rsidR="00713099" w:rsidTr="00C628B7">
        <w:trPr>
          <w:cantSplit/>
        </w:trPr>
        <w:tc>
          <w:tcPr>
            <w:tcW w:w="2268" w:type="dxa"/>
            <w:shd w:val="clear" w:color="auto" w:fill="D9D9D9" w:themeFill="background1" w:themeFillShade="D9"/>
          </w:tcPr>
          <w:p w:rsidR="00713099" w:rsidRPr="00713099" w:rsidRDefault="00713099" w:rsidP="002367B9">
            <w:pPr>
              <w:pStyle w:val="LeftColumn"/>
              <w:rPr>
                <w:b w:val="0"/>
                <w:i/>
              </w:rPr>
            </w:pPr>
            <w:r w:rsidRPr="00713099">
              <w:rPr>
                <w:b w:val="0"/>
                <w:i/>
              </w:rPr>
              <w:t>Please Note</w:t>
            </w:r>
          </w:p>
        </w:tc>
        <w:tc>
          <w:tcPr>
            <w:tcW w:w="6379" w:type="dxa"/>
            <w:shd w:val="clear" w:color="auto" w:fill="D9D9D9" w:themeFill="background1" w:themeFillShade="D9"/>
          </w:tcPr>
          <w:p w:rsidR="00713099" w:rsidRPr="00654D49" w:rsidRDefault="00654D49" w:rsidP="00AE7D2E">
            <w:r>
              <w:t>Export points can be set to either use a ‘</w:t>
            </w:r>
            <w:r w:rsidR="00AE7D2E">
              <w:rPr>
                <w:b/>
              </w:rPr>
              <w:t>Fixed file</w:t>
            </w:r>
            <w:r w:rsidR="00B31EE7">
              <w:rPr>
                <w:b/>
              </w:rPr>
              <w:t xml:space="preserve"> </w:t>
            </w:r>
            <w:r>
              <w:rPr>
                <w:b/>
              </w:rPr>
              <w:t>name and location</w:t>
            </w:r>
            <w:r>
              <w:t>’ or have the file output to windows on your ‘Local</w:t>
            </w:r>
            <w:r w:rsidR="00E8350B">
              <w:t xml:space="preserve"> PC’ in which case standard MS W</w:t>
            </w:r>
            <w:r>
              <w:t>indows is used. The following Export Point details are only set up when file</w:t>
            </w:r>
            <w:r w:rsidR="00B31EE7">
              <w:t xml:space="preserve"> </w:t>
            </w:r>
            <w:r>
              <w:t xml:space="preserve">names and locations are not fixed. </w:t>
            </w:r>
          </w:p>
        </w:tc>
      </w:tr>
      <w:tr w:rsidR="00713099" w:rsidTr="00C628B7">
        <w:trPr>
          <w:cantSplit/>
        </w:trPr>
        <w:tc>
          <w:tcPr>
            <w:tcW w:w="2268" w:type="dxa"/>
          </w:tcPr>
          <w:p w:rsidR="00AF3035" w:rsidRDefault="00AF3035" w:rsidP="00877C9B">
            <w:pPr>
              <w:pStyle w:val="LeftColumn"/>
            </w:pPr>
          </w:p>
          <w:p w:rsidR="00AF3035" w:rsidRPr="00AF3035" w:rsidRDefault="00AF3035" w:rsidP="00AF3035"/>
          <w:p w:rsidR="00AF3035" w:rsidRDefault="00AF3035" w:rsidP="00AF3035"/>
          <w:p w:rsidR="00713099" w:rsidRPr="00AF3035" w:rsidRDefault="00713099" w:rsidP="00AF3035">
            <w:pPr>
              <w:jc w:val="right"/>
            </w:pPr>
          </w:p>
        </w:tc>
        <w:tc>
          <w:tcPr>
            <w:tcW w:w="6379" w:type="dxa"/>
          </w:tcPr>
          <w:p w:rsidR="00713099" w:rsidRDefault="00713099" w:rsidP="00713099">
            <w:r>
              <w:t>The ‘</w:t>
            </w:r>
            <w:r>
              <w:rPr>
                <w:b/>
              </w:rPr>
              <w:t>data type</w:t>
            </w:r>
            <w:r>
              <w:t>’ and ‘</w:t>
            </w:r>
            <w:r>
              <w:rPr>
                <w:b/>
              </w:rPr>
              <w:t>location</w:t>
            </w:r>
            <w:r>
              <w:t>’. For exports, these control the destination of the data in the host system. For imports, these provide the path of the file to be imported.</w:t>
            </w:r>
          </w:p>
          <w:p w:rsidR="00713099" w:rsidRDefault="00713099" w:rsidP="00713099">
            <w:r>
              <w:t>The ‘</w:t>
            </w:r>
            <w:r>
              <w:rPr>
                <w:b/>
              </w:rPr>
              <w:t>program type</w:t>
            </w:r>
            <w:r>
              <w:t xml:space="preserve">’ and </w:t>
            </w:r>
            <w:r>
              <w:rPr>
                <w:b/>
              </w:rPr>
              <w:t>‘location</w:t>
            </w:r>
            <w:r>
              <w:t>’. These can optionally provide export programs with details of a program to kick off in the host system on successful completion of the export. This provides a seamless link between Global and other applications; for example, when exporting data to a spreadsheet, the export program can automatically invoke the spreadsheet, so that it automatically loads the exported file and runs a macro on it.</w:t>
            </w:r>
          </w:p>
          <w:p w:rsidR="00713099" w:rsidRDefault="00713099" w:rsidP="00713099">
            <w:r>
              <w:t xml:space="preserve">The </w:t>
            </w:r>
            <w:r w:rsidRPr="0074440B">
              <w:rPr>
                <w:b/>
              </w:rPr>
              <w:t>file</w:t>
            </w:r>
            <w:r w:rsidR="00B31EE7">
              <w:rPr>
                <w:b/>
              </w:rPr>
              <w:t xml:space="preserve"> </w:t>
            </w:r>
            <w:r w:rsidRPr="0074440B">
              <w:rPr>
                <w:b/>
              </w:rPr>
              <w:t>name</w:t>
            </w:r>
            <w:r>
              <w:t xml:space="preserve"> of the file which is to be imported or exported.</w:t>
            </w:r>
          </w:p>
          <w:p w:rsidR="00713099" w:rsidRDefault="00713099" w:rsidP="00713099">
            <w:r>
              <w:rPr>
                <w:b/>
              </w:rPr>
              <w:t>The parameters</w:t>
            </w:r>
            <w:r>
              <w:t xml:space="preserve"> to pass to the host system if a program is to be invoked; for example these can be used to specify the name of the exported file to be loaded into a spreadsheet, and a macro to be run on it.</w:t>
            </w:r>
          </w:p>
          <w:p w:rsidR="00713099" w:rsidRDefault="00713099" w:rsidP="00713099">
            <w:r>
              <w:t>The ‘</w:t>
            </w:r>
            <w:r>
              <w:rPr>
                <w:b/>
              </w:rPr>
              <w:t>template type</w:t>
            </w:r>
            <w:r>
              <w:t>’ and ‘</w:t>
            </w:r>
            <w:r w:rsidRPr="0074440B">
              <w:rPr>
                <w:b/>
              </w:rPr>
              <w:t>location</w:t>
            </w:r>
            <w:r>
              <w:t>’. These can optionally specify a template to be passed to the program you invoke in the host system during exports.</w:t>
            </w:r>
          </w:p>
        </w:tc>
      </w:tr>
    </w:tbl>
    <w:p w:rsidR="00A21EA4" w:rsidRDefault="00A21EA4" w:rsidP="00856564">
      <w:pPr>
        <w:sectPr w:rsidR="00A21EA4" w:rsidSect="003D3D17">
          <w:headerReference w:type="default" r:id="rId25"/>
          <w:headerReference w:type="first" r:id="rId26"/>
          <w:pgSz w:w="11906" w:h="16838" w:code="9"/>
          <w:pgMar w:top="1440" w:right="1440" w:bottom="1440" w:left="1440" w:header="567" w:footer="369" w:gutter="0"/>
          <w:cols w:space="720"/>
          <w:titlePg/>
          <w:docGrid w:linePitch="272"/>
        </w:sectPr>
      </w:pPr>
      <w:bookmarkStart w:id="67" w:name="_Hlt402779456"/>
      <w:bookmarkStart w:id="68" w:name="_Ref400352146"/>
      <w:bookmarkStart w:id="69" w:name="_Toc32481969"/>
      <w:bookmarkStart w:id="70" w:name="_Toc33087003"/>
      <w:bookmarkStart w:id="71" w:name="_Toc33087649"/>
      <w:bookmarkStart w:id="72" w:name="_Toc33087928"/>
      <w:bookmarkEnd w:id="67"/>
    </w:p>
    <w:p w:rsidR="00843A14" w:rsidRDefault="00843A14" w:rsidP="00E31116">
      <w:pPr>
        <w:pStyle w:val="Heading3"/>
      </w:pPr>
      <w:bookmarkStart w:id="73" w:name="_Toc34407005"/>
      <w:bookmarkStart w:id="74" w:name="_Ref34837190"/>
      <w:bookmarkStart w:id="75" w:name="_Ref34838802"/>
      <w:bookmarkStart w:id="76" w:name="_Ref34906530"/>
      <w:bookmarkStart w:id="77" w:name="_Ref34908941"/>
      <w:bookmarkStart w:id="78" w:name="_Toc35352992"/>
      <w:bookmarkStart w:id="79" w:name="_Toc35353200"/>
      <w:bookmarkStart w:id="80" w:name="_Toc36110697"/>
      <w:r>
        <w:t>Export Set-Up</w:t>
      </w:r>
      <w:bookmarkEnd w:id="73"/>
      <w:bookmarkEnd w:id="74"/>
      <w:bookmarkEnd w:id="75"/>
      <w:bookmarkEnd w:id="76"/>
      <w:bookmarkEnd w:id="77"/>
      <w:bookmarkEnd w:id="78"/>
      <w:bookmarkEnd w:id="79"/>
      <w:bookmarkEnd w:id="80"/>
    </w:p>
    <w:p w:rsidR="00A21EA4" w:rsidRDefault="00A21EA4" w:rsidP="00A21EA4">
      <w:r>
        <w:rPr>
          <w:noProof/>
        </w:rPr>
        <w:drawing>
          <wp:inline distT="0" distB="0" distL="0" distR="0" wp14:anchorId="54ACB216" wp14:editId="2085CAE2">
            <wp:extent cx="5490703" cy="3424137"/>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494558" cy="3426541"/>
                    </a:xfrm>
                    <a:prstGeom prst="rect">
                      <a:avLst/>
                    </a:prstGeom>
                  </pic:spPr>
                </pic:pic>
              </a:graphicData>
            </a:graphic>
          </wp:inline>
        </w:drawing>
      </w:r>
    </w:p>
    <w:p w:rsidR="00A21EA4" w:rsidRDefault="00A21EA4" w:rsidP="00A21EA4">
      <w:pPr>
        <w:pStyle w:val="LeftColumn"/>
        <w:jc w:val="left"/>
      </w:pPr>
      <w:bookmarkStart w:id="81" w:name="_Ref400357125"/>
      <w:bookmarkStart w:id="82" w:name="_Toc35421086"/>
      <w:r>
        <w:t xml:space="preserve">Figure </w:t>
      </w:r>
      <w:fldSimple w:instr=" SEQ Figure \* ARABIC ">
        <w:r w:rsidR="00E1461E">
          <w:rPr>
            <w:noProof/>
          </w:rPr>
          <w:t>4</w:t>
        </w:r>
      </w:fldSimple>
      <w:r>
        <w:t xml:space="preserve">: Export Set-Up </w:t>
      </w:r>
      <w:r w:rsidR="00191F82">
        <w:t>w</w:t>
      </w:r>
      <w:r>
        <w:t>indow</w:t>
      </w:r>
      <w:bookmarkEnd w:id="81"/>
      <w:bookmarkEnd w:id="82"/>
      <w:r w:rsidR="00EF7179">
        <w:fldChar w:fldCharType="begin"/>
      </w:r>
      <w:r w:rsidR="00EF7179">
        <w:instrText xml:space="preserve"> XE "</w:instrText>
      </w:r>
      <w:r w:rsidR="00EF7179" w:rsidRPr="0043081A">
        <w:instrText>Export Set-Up window</w:instrText>
      </w:r>
      <w:r w:rsidR="00EF7179">
        <w:instrText xml:space="preserve">" </w:instrText>
      </w:r>
      <w:r w:rsidR="00EF717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A21EA4" w:rsidTr="00FF7AC3">
        <w:trPr>
          <w:cantSplit/>
          <w:tblCellSpacing w:w="0" w:type="dxa"/>
        </w:trPr>
        <w:tc>
          <w:tcPr>
            <w:tcW w:w="2250" w:type="dxa"/>
            <w:hideMark/>
          </w:tcPr>
          <w:p w:rsidR="00A21EA4" w:rsidRDefault="00A21EA4" w:rsidP="00A21EA4">
            <w:pPr>
              <w:pStyle w:val="LeftColumn"/>
            </w:pPr>
          </w:p>
        </w:tc>
        <w:tc>
          <w:tcPr>
            <w:tcW w:w="6379" w:type="dxa"/>
            <w:hideMark/>
          </w:tcPr>
          <w:p w:rsidR="00A21EA4" w:rsidRDefault="00A21EA4" w:rsidP="00A21EA4">
            <w:r>
              <w:t xml:space="preserve">This window is displayed when you select Maintain Exports </w:t>
            </w:r>
          </w:p>
        </w:tc>
      </w:tr>
      <w:tr w:rsidR="00843A14" w:rsidTr="00FF7AC3">
        <w:trPr>
          <w:cantSplit/>
          <w:tblCellSpacing w:w="0" w:type="dxa"/>
        </w:trPr>
        <w:tc>
          <w:tcPr>
            <w:tcW w:w="2250" w:type="dxa"/>
            <w:shd w:val="clear" w:color="auto" w:fill="D9D9D9" w:themeFill="background1" w:themeFillShade="D9"/>
          </w:tcPr>
          <w:p w:rsidR="00843A14" w:rsidRPr="00843A14" w:rsidRDefault="00843A14" w:rsidP="00A21EA4">
            <w:pPr>
              <w:pStyle w:val="LeftColumn"/>
              <w:rPr>
                <w:b w:val="0"/>
                <w:i/>
              </w:rPr>
            </w:pPr>
            <w:r w:rsidRPr="00843A14">
              <w:rPr>
                <w:b w:val="0"/>
                <w:i/>
              </w:rPr>
              <w:t>Please Note</w:t>
            </w:r>
          </w:p>
        </w:tc>
        <w:tc>
          <w:tcPr>
            <w:tcW w:w="6379" w:type="dxa"/>
            <w:shd w:val="clear" w:color="auto" w:fill="D9D9D9" w:themeFill="background1" w:themeFillShade="D9"/>
          </w:tcPr>
          <w:p w:rsidR="00955D11" w:rsidRDefault="00843A14" w:rsidP="00955D11">
            <w:r>
              <w:t>If ‘</w:t>
            </w:r>
            <w:r w:rsidRPr="00843A14">
              <w:t>Global 3000 Electronic Data Interchange</w:t>
            </w:r>
            <w:r>
              <w:t xml:space="preserve">’ is configured </w:t>
            </w:r>
            <w:r w:rsidR="00955D11">
              <w:t>the ‘Type of Details’</w:t>
            </w:r>
            <w:r>
              <w:t xml:space="preserve"> menu</w:t>
            </w:r>
            <w:r w:rsidR="00B652F7">
              <w:fldChar w:fldCharType="begin"/>
            </w:r>
            <w:r w:rsidR="00B652F7">
              <w:instrText xml:space="preserve"> XE "</w:instrText>
            </w:r>
            <w:r w:rsidR="00B652F7" w:rsidRPr="00C65013">
              <w:instrText>Type of Details menu</w:instrText>
            </w:r>
            <w:r w:rsidR="00B652F7">
              <w:instrText xml:space="preserve">" </w:instrText>
            </w:r>
            <w:r w:rsidR="00B652F7">
              <w:fldChar w:fldCharType="end"/>
            </w:r>
            <w:r w:rsidR="00955D11">
              <w:t xml:space="preserve"> is displayed first.</w:t>
            </w:r>
          </w:p>
          <w:p w:rsidR="00FF7AC3" w:rsidRDefault="00926A95" w:rsidP="00843A14">
            <w:r>
              <w:rPr>
                <w:noProof/>
              </w:rPr>
              <w:drawing>
                <wp:inline distT="0" distB="0" distL="0" distR="0" wp14:anchorId="28659937" wp14:editId="2CD838A5">
                  <wp:extent cx="1838325" cy="10191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838325" cy="1019175"/>
                          </a:xfrm>
                          <a:prstGeom prst="rect">
                            <a:avLst/>
                          </a:prstGeom>
                        </pic:spPr>
                      </pic:pic>
                    </a:graphicData>
                  </a:graphic>
                </wp:inline>
              </w:drawing>
            </w:r>
          </w:p>
          <w:p w:rsidR="00976077" w:rsidRDefault="00843A14" w:rsidP="00976077">
            <w:r>
              <w:t xml:space="preserve">If </w:t>
            </w:r>
            <w:r w:rsidR="00976077">
              <w:t>‘</w:t>
            </w:r>
            <w:r>
              <w:t xml:space="preserve">Import </w:t>
            </w:r>
            <w:r w:rsidR="00976077">
              <w:t>D</w:t>
            </w:r>
            <w:r>
              <w:t>etails</w:t>
            </w:r>
            <w:r w:rsidR="00976077">
              <w:t>’</w:t>
            </w:r>
            <w:r>
              <w:t xml:space="preserve"> is selected </w:t>
            </w:r>
            <w:r w:rsidR="00976077">
              <w:t>i</w:t>
            </w:r>
            <w:r>
              <w:t xml:space="preserve">mport </w:t>
            </w:r>
            <w:r w:rsidR="00976077">
              <w:t>d</w:t>
            </w:r>
            <w:r>
              <w:t>etails can be set</w:t>
            </w:r>
            <w:r w:rsidR="00976077">
              <w:t>-</w:t>
            </w:r>
            <w:r>
              <w:t xml:space="preserve">up instead of </w:t>
            </w:r>
            <w:r w:rsidR="00976077">
              <w:t>e</w:t>
            </w:r>
            <w:r>
              <w:t xml:space="preserve">xport </w:t>
            </w:r>
            <w:r w:rsidR="00976077">
              <w:t>d</w:t>
            </w:r>
            <w:r>
              <w:t>etails.</w:t>
            </w:r>
          </w:p>
          <w:p w:rsidR="00843A14" w:rsidRDefault="00843A14" w:rsidP="00976077">
            <w:r>
              <w:t>Unless otherwise stated the documentation is the same except import replace</w:t>
            </w:r>
            <w:r w:rsidR="00976077">
              <w:t>s</w:t>
            </w:r>
            <w:r>
              <w:t xml:space="preserve"> export.</w:t>
            </w:r>
          </w:p>
        </w:tc>
      </w:tr>
      <w:tr w:rsidR="00A21EA4" w:rsidTr="00FF7AC3">
        <w:trPr>
          <w:cantSplit/>
          <w:tblCellSpacing w:w="0" w:type="dxa"/>
        </w:trPr>
        <w:tc>
          <w:tcPr>
            <w:tcW w:w="2250" w:type="dxa"/>
            <w:hideMark/>
          </w:tcPr>
          <w:p w:rsidR="00A21EA4" w:rsidRDefault="00A21EA4" w:rsidP="00A21EA4">
            <w:pPr>
              <w:pStyle w:val="LeftColumn"/>
            </w:pPr>
            <w:r>
              <w:rPr>
                <w:iCs/>
              </w:rPr>
              <w:t>Purpose</w:t>
            </w:r>
          </w:p>
        </w:tc>
        <w:tc>
          <w:tcPr>
            <w:tcW w:w="6379" w:type="dxa"/>
            <w:hideMark/>
          </w:tcPr>
          <w:p w:rsidR="00A21EA4" w:rsidRDefault="00A21EA4" w:rsidP="00AE7D2E">
            <w:r>
              <w:t xml:space="preserve">This window </w:t>
            </w:r>
            <w:r w:rsidR="00D67309">
              <w:t xml:space="preserve">is the main window enabling you to control the set-up of </w:t>
            </w:r>
            <w:r>
              <w:t xml:space="preserve">'export points' </w:t>
            </w:r>
            <w:r w:rsidR="00D67309">
              <w:t>and the supporting options. It displays the existing ‘export points’</w:t>
            </w:r>
            <w:r>
              <w:t xml:space="preserve">. It </w:t>
            </w:r>
            <w:r w:rsidR="00D67309">
              <w:t xml:space="preserve">also </w:t>
            </w:r>
            <w:r>
              <w:t xml:space="preserve">enables you to define, amend and delete </w:t>
            </w:r>
            <w:r w:rsidR="00D67309">
              <w:t>export points.</w:t>
            </w:r>
            <w:r>
              <w:t xml:space="preserve"> These define a combination of </w:t>
            </w:r>
            <w:r w:rsidR="00D67309">
              <w:t xml:space="preserve">file format, </w:t>
            </w:r>
            <w:r>
              <w:t>content, and file</w:t>
            </w:r>
            <w:r w:rsidR="00B31EE7">
              <w:t xml:space="preserve"> </w:t>
            </w:r>
            <w:r>
              <w:t xml:space="preserve">name to be used when invoking import or export in Global 3000. For exports, </w:t>
            </w:r>
            <w:r w:rsidR="00CD66D2">
              <w:t>export points</w:t>
            </w:r>
            <w:r>
              <w:t xml:space="preserve"> can also define a </w:t>
            </w:r>
            <w:r w:rsidR="00D67309">
              <w:t xml:space="preserve">fixed </w:t>
            </w:r>
            <w:r>
              <w:t>program and template folder, and when relevant program parameters.</w:t>
            </w:r>
          </w:p>
        </w:tc>
      </w:tr>
      <w:tr w:rsidR="00D67309" w:rsidTr="00FF7AC3">
        <w:trPr>
          <w:cantSplit/>
          <w:tblCellSpacing w:w="0" w:type="dxa"/>
        </w:trPr>
        <w:tc>
          <w:tcPr>
            <w:tcW w:w="2250" w:type="dxa"/>
          </w:tcPr>
          <w:p w:rsidR="00D67309" w:rsidRDefault="00D67309" w:rsidP="00A21EA4">
            <w:pPr>
              <w:pStyle w:val="LeftColumn"/>
              <w:rPr>
                <w:iCs/>
              </w:rPr>
            </w:pPr>
            <w:r>
              <w:rPr>
                <w:iCs/>
              </w:rPr>
              <w:t>Layout</w:t>
            </w:r>
          </w:p>
        </w:tc>
        <w:tc>
          <w:tcPr>
            <w:tcW w:w="6379" w:type="dxa"/>
          </w:tcPr>
          <w:p w:rsidR="00D67309" w:rsidRDefault="00D67309" w:rsidP="00D67309">
            <w:r>
              <w:t xml:space="preserve">This window consists of a scrolled section and a details section along with application buttons. </w:t>
            </w:r>
          </w:p>
        </w:tc>
      </w:tr>
    </w:tbl>
    <w:p w:rsidR="00A21EA4" w:rsidRDefault="003D30F2" w:rsidP="003D30F2">
      <w:pPr>
        <w:pStyle w:val="WindowSections"/>
      </w:pPr>
      <w:r>
        <w:t>Scrolled Section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A21EA4" w:rsidTr="009B5A6D">
        <w:trPr>
          <w:cantSplit/>
          <w:tblCellSpacing w:w="0" w:type="dxa"/>
        </w:trPr>
        <w:tc>
          <w:tcPr>
            <w:tcW w:w="2250" w:type="dxa"/>
            <w:hideMark/>
          </w:tcPr>
          <w:p w:rsidR="00A21EA4" w:rsidRDefault="003D30F2" w:rsidP="00A21EA4">
            <w:pPr>
              <w:pStyle w:val="LeftColumn"/>
            </w:pPr>
            <w:r>
              <w:t>Export Point</w:t>
            </w:r>
          </w:p>
        </w:tc>
        <w:tc>
          <w:tcPr>
            <w:tcW w:w="6379" w:type="dxa"/>
            <w:hideMark/>
          </w:tcPr>
          <w:p w:rsidR="00A21EA4" w:rsidRDefault="00A21EA4" w:rsidP="001C17EB">
            <w:r>
              <w:t xml:space="preserve">The process in Global 3000 for which the </w:t>
            </w:r>
            <w:r w:rsidR="001C17EB">
              <w:t>export</w:t>
            </w:r>
            <w:r>
              <w:t xml:space="preserve"> is to be used. </w:t>
            </w:r>
            <w:r w:rsidR="003D30F2">
              <w:t>A [Search] is available which</w:t>
            </w:r>
            <w:r>
              <w:t xml:space="preserve"> list the available </w:t>
            </w:r>
            <w:r w:rsidR="003D30F2">
              <w:t xml:space="preserve">export </w:t>
            </w:r>
            <w:r>
              <w:t xml:space="preserve">points. </w:t>
            </w:r>
          </w:p>
        </w:tc>
      </w:tr>
      <w:tr w:rsidR="00604BA5" w:rsidTr="009B5A6D">
        <w:trPr>
          <w:cantSplit/>
          <w:tblCellSpacing w:w="0" w:type="dxa"/>
        </w:trPr>
        <w:tc>
          <w:tcPr>
            <w:tcW w:w="2250" w:type="dxa"/>
          </w:tcPr>
          <w:p w:rsidR="00604BA5" w:rsidRDefault="00604BA5" w:rsidP="00A21EA4">
            <w:pPr>
              <w:pStyle w:val="LeftColumn"/>
            </w:pPr>
            <w:r>
              <w:t>Description</w:t>
            </w:r>
          </w:p>
        </w:tc>
        <w:tc>
          <w:tcPr>
            <w:tcW w:w="6379" w:type="dxa"/>
          </w:tcPr>
          <w:p w:rsidR="00604BA5" w:rsidRPr="00604BA5" w:rsidRDefault="00604BA5" w:rsidP="00AF3035">
            <w:pPr>
              <w:spacing w:before="0" w:after="0"/>
            </w:pPr>
            <w:r>
              <w:rPr>
                <w:i/>
              </w:rPr>
              <w:t>(Display Only)</w:t>
            </w:r>
            <w:r>
              <w:t xml:space="preserve"> – The description of the export point</w:t>
            </w:r>
          </w:p>
        </w:tc>
      </w:tr>
      <w:tr w:rsidR="00A21EA4" w:rsidTr="009B5A6D">
        <w:trPr>
          <w:cantSplit/>
          <w:tblCellSpacing w:w="0" w:type="dxa"/>
        </w:trPr>
        <w:tc>
          <w:tcPr>
            <w:tcW w:w="2250" w:type="dxa"/>
            <w:hideMark/>
          </w:tcPr>
          <w:p w:rsidR="00A21EA4" w:rsidRDefault="003D30F2" w:rsidP="00A21EA4">
            <w:pPr>
              <w:pStyle w:val="LeftColumn"/>
            </w:pPr>
            <w:r>
              <w:t>Export Name</w:t>
            </w:r>
          </w:p>
        </w:tc>
        <w:tc>
          <w:tcPr>
            <w:tcW w:w="6379" w:type="dxa"/>
            <w:hideMark/>
          </w:tcPr>
          <w:p w:rsidR="00A21EA4" w:rsidRDefault="00A21EA4" w:rsidP="00860739">
            <w:r>
              <w:t xml:space="preserve">Up to </w:t>
            </w:r>
            <w:r w:rsidR="00860739">
              <w:t>8</w:t>
            </w:r>
            <w:r>
              <w:t xml:space="preserve"> characters uniquely identifying the export.</w:t>
            </w:r>
          </w:p>
        </w:tc>
      </w:tr>
      <w:tr w:rsidR="00A21EA4" w:rsidTr="009B5A6D">
        <w:trPr>
          <w:cantSplit/>
          <w:tblCellSpacing w:w="0" w:type="dxa"/>
        </w:trPr>
        <w:tc>
          <w:tcPr>
            <w:tcW w:w="2250" w:type="dxa"/>
            <w:hideMark/>
          </w:tcPr>
          <w:p w:rsidR="00A21EA4" w:rsidRPr="000A3AE0" w:rsidRDefault="00AF3035" w:rsidP="000A3AE0">
            <w:pPr>
              <w:pStyle w:val="LeftColumn"/>
            </w:pPr>
            <w:r>
              <w:tab/>
            </w:r>
            <w:r w:rsidR="00A21EA4">
              <w:t>Description</w:t>
            </w:r>
          </w:p>
        </w:tc>
        <w:tc>
          <w:tcPr>
            <w:tcW w:w="6379" w:type="dxa"/>
            <w:hideMark/>
          </w:tcPr>
          <w:p w:rsidR="00A21EA4" w:rsidRDefault="00A21EA4" w:rsidP="001C17EB">
            <w:r>
              <w:t xml:space="preserve">Up to 30 characters describing the </w:t>
            </w:r>
            <w:r w:rsidR="001C17EB">
              <w:t>export</w:t>
            </w:r>
            <w:r>
              <w:t>.</w:t>
            </w:r>
          </w:p>
        </w:tc>
      </w:tr>
    </w:tbl>
    <w:p w:rsidR="003D30F2" w:rsidRDefault="003D30F2" w:rsidP="003D30F2">
      <w:pPr>
        <w:pStyle w:val="WindowSections"/>
      </w:pPr>
      <w:r>
        <w:t>Details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A21EA4" w:rsidTr="009B5A6D">
        <w:trPr>
          <w:tblCellSpacing w:w="0" w:type="dxa"/>
        </w:trPr>
        <w:tc>
          <w:tcPr>
            <w:tcW w:w="2250" w:type="dxa"/>
            <w:hideMark/>
          </w:tcPr>
          <w:p w:rsidR="00A21EA4" w:rsidRDefault="003D30F2" w:rsidP="00A21EA4">
            <w:pPr>
              <w:pStyle w:val="LeftColumn"/>
            </w:pPr>
            <w:r>
              <w:t>File structure</w:t>
            </w:r>
          </w:p>
        </w:tc>
        <w:tc>
          <w:tcPr>
            <w:tcW w:w="6379" w:type="dxa"/>
            <w:hideMark/>
          </w:tcPr>
          <w:p w:rsidR="00A21EA4" w:rsidRDefault="00A21EA4" w:rsidP="00F10085">
            <w:r>
              <w:t xml:space="preserve">Enter the code of the </w:t>
            </w:r>
            <w:r w:rsidR="00F10085">
              <w:t>file structure</w:t>
            </w:r>
            <w:r>
              <w:t xml:space="preserve"> for the </w:t>
            </w:r>
            <w:r w:rsidR="00F10085">
              <w:t>export point.</w:t>
            </w:r>
            <w:r>
              <w:t xml:space="preserve"> </w:t>
            </w:r>
            <w:r w:rsidR="00F10085">
              <w:t>A [Search]</w:t>
            </w:r>
            <w:r>
              <w:t xml:space="preserve"> </w:t>
            </w:r>
            <w:r w:rsidR="00F10085">
              <w:t xml:space="preserve">is available </w:t>
            </w:r>
            <w:r>
              <w:t xml:space="preserve">to browse contents lists set up for the selected </w:t>
            </w:r>
            <w:r w:rsidR="00F10085">
              <w:t xml:space="preserve">export </w:t>
            </w:r>
            <w:r>
              <w:t>point</w:t>
            </w:r>
            <w:r w:rsidR="00F10085">
              <w:t>, or even create new ones</w:t>
            </w:r>
            <w:r>
              <w:t>. When you enter a valid code, its description is displayed.</w:t>
            </w:r>
          </w:p>
        </w:tc>
      </w:tr>
      <w:tr w:rsidR="00A21EA4" w:rsidTr="009B5A6D">
        <w:trPr>
          <w:tblCellSpacing w:w="0" w:type="dxa"/>
        </w:trPr>
        <w:tc>
          <w:tcPr>
            <w:tcW w:w="2250" w:type="dxa"/>
            <w:hideMark/>
          </w:tcPr>
          <w:p w:rsidR="00A21EA4" w:rsidRDefault="003D30F2" w:rsidP="00A21EA4">
            <w:pPr>
              <w:pStyle w:val="LeftColumn"/>
            </w:pPr>
            <w:r>
              <w:t>File Format</w:t>
            </w:r>
          </w:p>
        </w:tc>
        <w:tc>
          <w:tcPr>
            <w:tcW w:w="6379" w:type="dxa"/>
            <w:hideMark/>
          </w:tcPr>
          <w:p w:rsidR="00A21EA4" w:rsidRDefault="00A21EA4" w:rsidP="00F10085">
            <w:r>
              <w:t xml:space="preserve">Enter the code of the </w:t>
            </w:r>
            <w:r w:rsidR="00F10085">
              <w:t>file format</w:t>
            </w:r>
            <w:r>
              <w:t xml:space="preserve"> for the </w:t>
            </w:r>
            <w:r w:rsidR="00F10085">
              <w:t>export point</w:t>
            </w:r>
            <w:r>
              <w:t xml:space="preserve">. </w:t>
            </w:r>
            <w:r w:rsidR="00F10085">
              <w:t>A [Search] is available of existing file formats</w:t>
            </w:r>
            <w:r>
              <w:t>. When you enter a valid code, its description is displayed.</w:t>
            </w:r>
          </w:p>
        </w:tc>
      </w:tr>
    </w:tbl>
    <w:p w:rsidR="003D30F2" w:rsidRDefault="003D30F2" w:rsidP="003D30F2">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3D30F2" w:rsidTr="00C628B7">
        <w:trPr>
          <w:cantSplit/>
          <w:tblCellSpacing w:w="0" w:type="dxa"/>
        </w:trPr>
        <w:tc>
          <w:tcPr>
            <w:tcW w:w="2250" w:type="dxa"/>
            <w:shd w:val="clear" w:color="auto" w:fill="auto"/>
          </w:tcPr>
          <w:p w:rsidR="003D30F2" w:rsidRDefault="00F10085" w:rsidP="00A21EA4">
            <w:pPr>
              <w:pStyle w:val="LeftColumn"/>
            </w:pPr>
            <w:r>
              <w:t xml:space="preserve">File </w:t>
            </w:r>
            <w:r w:rsidRPr="00F10085">
              <w:rPr>
                <w:u w:val="single"/>
              </w:rPr>
              <w:t>F</w:t>
            </w:r>
            <w:r>
              <w:t>ormats</w:t>
            </w:r>
          </w:p>
        </w:tc>
        <w:tc>
          <w:tcPr>
            <w:tcW w:w="6379" w:type="dxa"/>
            <w:shd w:val="clear" w:color="auto" w:fill="auto"/>
          </w:tcPr>
          <w:p w:rsidR="00F10085" w:rsidRDefault="0051405A" w:rsidP="005C7BE9">
            <w:r>
              <w:t xml:space="preserve">Create, amend and delete ‘File Formats’. These define the structure of files to be exported. </w:t>
            </w:r>
            <w:r>
              <w:rPr>
                <w:rFonts w:ascii="Symbol" w:hAnsi="Symbol"/>
              </w:rPr>
              <w:t></w:t>
            </w:r>
            <w:r>
              <w:t xml:space="preserve"> ‘File Formats’</w:t>
            </w:r>
            <w:r w:rsidRPr="0051405A">
              <w:t xml:space="preserve"> </w:t>
            </w:r>
            <w:r>
              <w:t>w</w:t>
            </w:r>
            <w:r w:rsidRPr="0051405A">
              <w:t>indow</w:t>
            </w:r>
            <w:r>
              <w:t>.</w:t>
            </w:r>
            <w:r w:rsidR="00954C10">
              <w:t xml:space="preserve"> See </w:t>
            </w:r>
            <w:r w:rsidR="005C7BE9">
              <w:t>p</w:t>
            </w:r>
            <w:r w:rsidR="00954C10">
              <w:t xml:space="preserve">age </w:t>
            </w:r>
            <w:fldSimple w:instr=" PAGEREF _Ref34834512 ">
              <w:r w:rsidR="00EB51CB">
                <w:rPr>
                  <w:noProof/>
                </w:rPr>
                <w:t>32</w:t>
              </w:r>
            </w:fldSimple>
          </w:p>
        </w:tc>
      </w:tr>
      <w:tr w:rsidR="00F10085" w:rsidTr="00C628B7">
        <w:trPr>
          <w:cantSplit/>
          <w:tblCellSpacing w:w="0" w:type="dxa"/>
        </w:trPr>
        <w:tc>
          <w:tcPr>
            <w:tcW w:w="2250" w:type="dxa"/>
            <w:shd w:val="clear" w:color="auto" w:fill="auto"/>
          </w:tcPr>
          <w:p w:rsidR="00F10085" w:rsidRDefault="00F10085" w:rsidP="00A21EA4">
            <w:pPr>
              <w:pStyle w:val="LeftColumn"/>
            </w:pPr>
            <w:r>
              <w:t>File S</w:t>
            </w:r>
            <w:r w:rsidRPr="00F10085">
              <w:rPr>
                <w:u w:val="single"/>
              </w:rPr>
              <w:t>t</w:t>
            </w:r>
            <w:r>
              <w:t>ructures</w:t>
            </w:r>
          </w:p>
        </w:tc>
        <w:tc>
          <w:tcPr>
            <w:tcW w:w="6379" w:type="dxa"/>
            <w:shd w:val="clear" w:color="auto" w:fill="auto"/>
          </w:tcPr>
          <w:p w:rsidR="00F10085" w:rsidRDefault="00BF5E6F" w:rsidP="005C7BE9">
            <w:r>
              <w:t xml:space="preserve">Create, amend and delete ‘File Structures’ for ‘Export Points’. </w:t>
            </w:r>
            <w:r>
              <w:rPr>
                <w:rFonts w:ascii="Symbol" w:hAnsi="Symbol"/>
              </w:rPr>
              <w:t></w:t>
            </w:r>
            <w:r>
              <w:t xml:space="preserve"> ‘Select Export point’</w:t>
            </w:r>
            <w:r w:rsidRPr="0051405A">
              <w:t xml:space="preserve"> </w:t>
            </w:r>
            <w:r>
              <w:t>w</w:t>
            </w:r>
            <w:r w:rsidRPr="0051405A">
              <w:t>indow</w:t>
            </w:r>
            <w:r w:rsidR="00954C10">
              <w:t>,</w:t>
            </w:r>
            <w:r>
              <w:t xml:space="preserve"> </w:t>
            </w:r>
            <w:r w:rsidR="00954C10">
              <w:t>t</w:t>
            </w:r>
            <w:r>
              <w:t>o select the export point to define a file str</w:t>
            </w:r>
            <w:r w:rsidR="00681F1C">
              <w:t>ucture for.</w:t>
            </w:r>
            <w:r w:rsidR="00954C10">
              <w:t xml:space="preserve"> See </w:t>
            </w:r>
            <w:r w:rsidR="005C7BE9">
              <w:t>page</w:t>
            </w:r>
            <w:r w:rsidR="00954C10">
              <w:t xml:space="preserve"> </w:t>
            </w:r>
            <w:fldSimple w:instr=" PAGEREF _Ref34834688 ">
              <w:r w:rsidR="00EB51CB">
                <w:rPr>
                  <w:noProof/>
                </w:rPr>
                <w:t>16</w:t>
              </w:r>
            </w:fldSimple>
            <w:r w:rsidR="00954C10">
              <w:t>.</w:t>
            </w:r>
          </w:p>
        </w:tc>
      </w:tr>
      <w:tr w:rsidR="00681F1C" w:rsidTr="00C628B7">
        <w:trPr>
          <w:cantSplit/>
          <w:tblCellSpacing w:w="0" w:type="dxa"/>
        </w:trPr>
        <w:tc>
          <w:tcPr>
            <w:tcW w:w="2250" w:type="dxa"/>
            <w:shd w:val="clear" w:color="auto" w:fill="D9D9D9" w:themeFill="background1" w:themeFillShade="D9"/>
          </w:tcPr>
          <w:p w:rsidR="00681F1C" w:rsidRPr="00681F1C" w:rsidRDefault="00681F1C" w:rsidP="00A21EA4">
            <w:pPr>
              <w:pStyle w:val="LeftColumn"/>
              <w:rPr>
                <w:b w:val="0"/>
                <w:i/>
              </w:rPr>
            </w:pPr>
            <w:r>
              <w:rPr>
                <w:b w:val="0"/>
                <w:i/>
              </w:rPr>
              <w:t>Please Note</w:t>
            </w:r>
          </w:p>
        </w:tc>
        <w:tc>
          <w:tcPr>
            <w:tcW w:w="6379" w:type="dxa"/>
            <w:shd w:val="clear" w:color="auto" w:fill="D9D9D9" w:themeFill="background1" w:themeFillShade="D9"/>
          </w:tcPr>
          <w:p w:rsidR="00681F1C" w:rsidRDefault="00681F1C" w:rsidP="00681F1C">
            <w:r>
              <w:t>File Structures allow you to specify the contents of the export file.  Each export point has a fixed set of rows (lines) from which you can select the individual items (fields) to include in the file.  You can define multiple file structures for an export point.</w:t>
            </w:r>
          </w:p>
        </w:tc>
      </w:tr>
      <w:tr w:rsidR="00F10085" w:rsidTr="00C628B7">
        <w:trPr>
          <w:cantSplit/>
          <w:tblCellSpacing w:w="0" w:type="dxa"/>
        </w:trPr>
        <w:tc>
          <w:tcPr>
            <w:tcW w:w="2250" w:type="dxa"/>
            <w:shd w:val="clear" w:color="auto" w:fill="auto"/>
          </w:tcPr>
          <w:p w:rsidR="00F10085" w:rsidRDefault="00F10085" w:rsidP="00A21EA4">
            <w:pPr>
              <w:pStyle w:val="LeftColumn"/>
            </w:pPr>
            <w:r w:rsidRPr="00681F1C">
              <w:rPr>
                <w:u w:val="single"/>
              </w:rPr>
              <w:t>A</w:t>
            </w:r>
            <w:r>
              <w:t>dvanced Options</w:t>
            </w:r>
          </w:p>
        </w:tc>
        <w:tc>
          <w:tcPr>
            <w:tcW w:w="6379" w:type="dxa"/>
            <w:shd w:val="clear" w:color="auto" w:fill="auto"/>
          </w:tcPr>
          <w:p w:rsidR="00F10085" w:rsidRDefault="00681F1C" w:rsidP="005C7BE9">
            <w:r>
              <w:t>Amend advanced options for the selected ‘export point’. This determines if a fixed file</w:t>
            </w:r>
            <w:r w:rsidR="00B31EE7">
              <w:t xml:space="preserve"> </w:t>
            </w:r>
            <w:r>
              <w:t>name or location is used for the output file, or if control of the output file is passed to MS Windows.</w:t>
            </w:r>
            <w:r w:rsidR="00954C10">
              <w:t xml:space="preserve"> </w:t>
            </w:r>
            <w:r w:rsidR="00954C10">
              <w:sym w:font="Symbol" w:char="F0DE"/>
            </w:r>
            <w:r w:rsidR="00954C10">
              <w:t xml:space="preserve"> Export Point – Advanced Options. See </w:t>
            </w:r>
            <w:r w:rsidR="005C7BE9">
              <w:t>p</w:t>
            </w:r>
            <w:r w:rsidR="00954C10">
              <w:t xml:space="preserve">age </w:t>
            </w:r>
            <w:fldSimple w:instr=" PAGEREF _Ref34834820 ">
              <w:r w:rsidR="00513995">
                <w:rPr>
                  <w:noProof/>
                </w:rPr>
                <w:t>37</w:t>
              </w:r>
            </w:fldSimple>
            <w:r w:rsidR="00954C10">
              <w:t>.</w:t>
            </w:r>
          </w:p>
        </w:tc>
      </w:tr>
      <w:tr w:rsidR="00681F1C" w:rsidTr="00C628B7">
        <w:trPr>
          <w:cantSplit/>
          <w:tblCellSpacing w:w="0" w:type="dxa"/>
        </w:trPr>
        <w:tc>
          <w:tcPr>
            <w:tcW w:w="2250" w:type="dxa"/>
            <w:shd w:val="clear" w:color="auto" w:fill="D9D9D9" w:themeFill="background1" w:themeFillShade="D9"/>
          </w:tcPr>
          <w:p w:rsidR="00681F1C" w:rsidRPr="00681F1C" w:rsidRDefault="00681F1C" w:rsidP="00A21EA4">
            <w:pPr>
              <w:pStyle w:val="LeftColumn"/>
              <w:rPr>
                <w:u w:val="single"/>
              </w:rPr>
            </w:pPr>
            <w:r>
              <w:rPr>
                <w:b w:val="0"/>
                <w:i/>
              </w:rPr>
              <w:t>Please Note</w:t>
            </w:r>
          </w:p>
        </w:tc>
        <w:tc>
          <w:tcPr>
            <w:tcW w:w="6379" w:type="dxa"/>
            <w:shd w:val="clear" w:color="auto" w:fill="D9D9D9" w:themeFill="background1" w:themeFillShade="D9"/>
          </w:tcPr>
          <w:p w:rsidR="00681F1C" w:rsidRDefault="00681F1C" w:rsidP="00681F1C">
            <w:r>
              <w:t>By default when exporting data the file</w:t>
            </w:r>
            <w:r w:rsidR="00B31EE7">
              <w:t xml:space="preserve"> </w:t>
            </w:r>
            <w:r>
              <w:t>name and location are specified by the user when the export completes. However if the exported file is to be used by another process (for example a mail merge) a fixed file</w:t>
            </w:r>
            <w:r w:rsidR="00B31EE7">
              <w:t xml:space="preserve"> </w:t>
            </w:r>
            <w:r>
              <w:t>name and location maybe required.</w:t>
            </w:r>
          </w:p>
        </w:tc>
      </w:tr>
      <w:tr w:rsidR="00F10085" w:rsidTr="00C628B7">
        <w:trPr>
          <w:cantSplit/>
          <w:tblCellSpacing w:w="0" w:type="dxa"/>
        </w:trPr>
        <w:tc>
          <w:tcPr>
            <w:tcW w:w="2250" w:type="dxa"/>
            <w:shd w:val="clear" w:color="auto" w:fill="auto"/>
          </w:tcPr>
          <w:p w:rsidR="00F10085" w:rsidRDefault="00F10085" w:rsidP="00A21EA4">
            <w:pPr>
              <w:pStyle w:val="LeftColumn"/>
            </w:pPr>
            <w:r>
              <w:t>F</w:t>
            </w:r>
            <w:r w:rsidRPr="00681F1C">
              <w:rPr>
                <w:u w:val="single"/>
              </w:rPr>
              <w:t>i</w:t>
            </w:r>
            <w:r>
              <w:t>lters</w:t>
            </w:r>
          </w:p>
        </w:tc>
        <w:tc>
          <w:tcPr>
            <w:tcW w:w="6379" w:type="dxa"/>
            <w:shd w:val="clear" w:color="auto" w:fill="auto"/>
          </w:tcPr>
          <w:p w:rsidR="00F10085" w:rsidRDefault="00941076" w:rsidP="005C7BE9">
            <w:r>
              <w:t xml:space="preserve">Filter the modules for which the ‘Export Points’ are available. </w:t>
            </w:r>
            <w:r w:rsidR="00954C10">
              <w:t xml:space="preserve">See </w:t>
            </w:r>
            <w:r w:rsidR="005C7BE9">
              <w:t>p</w:t>
            </w:r>
            <w:r w:rsidR="00954C10">
              <w:t xml:space="preserve">age </w:t>
            </w:r>
            <w:fldSimple w:instr=" PAGEREF _Ref34834951 ">
              <w:r w:rsidR="00513995">
                <w:rPr>
                  <w:noProof/>
                </w:rPr>
                <w:t>31</w:t>
              </w:r>
            </w:fldSimple>
            <w:r w:rsidR="00954C10">
              <w:t>.</w:t>
            </w:r>
          </w:p>
        </w:tc>
      </w:tr>
      <w:tr w:rsidR="00CA43C7" w:rsidTr="00C628B7">
        <w:trPr>
          <w:cantSplit/>
          <w:tblCellSpacing w:w="0" w:type="dxa"/>
        </w:trPr>
        <w:tc>
          <w:tcPr>
            <w:tcW w:w="2250" w:type="dxa"/>
            <w:shd w:val="clear" w:color="auto" w:fill="D9D9D9" w:themeFill="background1" w:themeFillShade="D9"/>
          </w:tcPr>
          <w:p w:rsidR="00CA43C7" w:rsidRDefault="00CA43C7" w:rsidP="00A21EA4">
            <w:pPr>
              <w:pStyle w:val="LeftColumn"/>
            </w:pPr>
            <w:r>
              <w:rPr>
                <w:b w:val="0"/>
                <w:i/>
              </w:rPr>
              <w:t>Please Note</w:t>
            </w:r>
          </w:p>
        </w:tc>
        <w:tc>
          <w:tcPr>
            <w:tcW w:w="6379" w:type="dxa"/>
            <w:shd w:val="clear" w:color="auto" w:fill="D9D9D9" w:themeFill="background1" w:themeFillShade="D9"/>
          </w:tcPr>
          <w:p w:rsidR="00CA43C7" w:rsidRDefault="00CA43C7" w:rsidP="00A21EA4">
            <w:r>
              <w:t>The default is for the configured modules out of Cash Manager, E.D.I. Debtors Ledger and Creditors Ledger.</w:t>
            </w:r>
          </w:p>
          <w:p w:rsidR="00976077" w:rsidRDefault="00976077" w:rsidP="00A21EA4">
            <w:r>
              <w:t xml:space="preserve">This option is not available when setting up Imports. </w:t>
            </w:r>
          </w:p>
        </w:tc>
      </w:tr>
    </w:tbl>
    <w:p w:rsidR="003D30F2" w:rsidRDefault="00191F82" w:rsidP="00191F82">
      <w:pPr>
        <w:pStyle w:val="Heading4"/>
      </w:pPr>
      <w:bookmarkStart w:id="83" w:name="_Toc34407006"/>
      <w:bookmarkStart w:id="84" w:name="_Ref34834688"/>
      <w:bookmarkStart w:id="85" w:name="_Ref34838849"/>
      <w:bookmarkStart w:id="86" w:name="_Toc35352993"/>
      <w:bookmarkStart w:id="87" w:name="_Toc35353201"/>
      <w:bookmarkStart w:id="88" w:name="_Toc36110698"/>
      <w:r>
        <w:t>Select Export Point</w:t>
      </w:r>
      <w:bookmarkEnd w:id="83"/>
      <w:bookmarkEnd w:id="84"/>
      <w:bookmarkEnd w:id="85"/>
      <w:bookmarkEnd w:id="86"/>
      <w:bookmarkEnd w:id="87"/>
      <w:bookmarkEnd w:id="88"/>
    </w:p>
    <w:p w:rsidR="00191F82" w:rsidRDefault="00191F82" w:rsidP="00191F82">
      <w:r>
        <w:rPr>
          <w:noProof/>
        </w:rPr>
        <w:drawing>
          <wp:inline distT="0" distB="0" distL="0" distR="0" wp14:anchorId="36054845" wp14:editId="69682691">
            <wp:extent cx="5507039" cy="305195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517023" cy="3057491"/>
                    </a:xfrm>
                    <a:prstGeom prst="rect">
                      <a:avLst/>
                    </a:prstGeom>
                  </pic:spPr>
                </pic:pic>
              </a:graphicData>
            </a:graphic>
          </wp:inline>
        </w:drawing>
      </w:r>
    </w:p>
    <w:p w:rsidR="00191F82" w:rsidRDefault="00191F82" w:rsidP="00191F82">
      <w:pPr>
        <w:pStyle w:val="LeftColumn"/>
        <w:jc w:val="left"/>
      </w:pPr>
      <w:bookmarkStart w:id="89" w:name="_Toc35421087"/>
      <w:r>
        <w:t xml:space="preserve">Figure </w:t>
      </w:r>
      <w:fldSimple w:instr=" SEQ Figure \* ARABIC ">
        <w:r w:rsidR="00E1461E">
          <w:rPr>
            <w:noProof/>
          </w:rPr>
          <w:t>5</w:t>
        </w:r>
      </w:fldSimple>
      <w:r>
        <w:t>: Select Export Point window</w:t>
      </w:r>
      <w:bookmarkEnd w:id="89"/>
      <w:r w:rsidR="00EF7179">
        <w:fldChar w:fldCharType="begin"/>
      </w:r>
      <w:r w:rsidR="00EF7179">
        <w:instrText xml:space="preserve"> XE "</w:instrText>
      </w:r>
      <w:r w:rsidR="00EF7179" w:rsidRPr="00AE6BD9">
        <w:instrText>Select Export Point window</w:instrText>
      </w:r>
      <w:r w:rsidR="00EF7179">
        <w:instrText xml:space="preserve">" </w:instrText>
      </w:r>
      <w:r w:rsidR="00EF717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191F82" w:rsidTr="005C7BE9">
        <w:trPr>
          <w:cantSplit/>
          <w:tblCellSpacing w:w="0" w:type="dxa"/>
        </w:trPr>
        <w:tc>
          <w:tcPr>
            <w:tcW w:w="2250" w:type="dxa"/>
            <w:hideMark/>
          </w:tcPr>
          <w:p w:rsidR="00191F82" w:rsidRDefault="00191F82" w:rsidP="00191F82">
            <w:pPr>
              <w:pStyle w:val="LeftColumn"/>
            </w:pPr>
            <w:r>
              <w:t> </w:t>
            </w:r>
          </w:p>
        </w:tc>
        <w:tc>
          <w:tcPr>
            <w:tcW w:w="6379" w:type="dxa"/>
            <w:hideMark/>
          </w:tcPr>
          <w:p w:rsidR="00585115" w:rsidRDefault="00191F82" w:rsidP="00C84CC9">
            <w:r>
              <w:t>This window is displayed when you</w:t>
            </w:r>
          </w:p>
          <w:p w:rsidR="00CB4285" w:rsidRDefault="00D5023C" w:rsidP="00B705D9">
            <w:pPr>
              <w:pStyle w:val="ListParagraph"/>
              <w:numPr>
                <w:ilvl w:val="0"/>
                <w:numId w:val="10"/>
              </w:numPr>
              <w:ind w:left="482" w:right="79" w:hanging="357"/>
              <w:contextualSpacing w:val="0"/>
            </w:pPr>
            <w:r>
              <w:t>Press</w:t>
            </w:r>
            <w:r w:rsidR="00191F82">
              <w:t xml:space="preserve"> </w:t>
            </w:r>
            <w:r w:rsidR="00C84CC9">
              <w:t xml:space="preserve">[Search] </w:t>
            </w:r>
            <w:r w:rsidR="00423C62" w:rsidRPr="00D5023C">
              <w:rPr>
                <w:i/>
              </w:rPr>
              <w:t xml:space="preserve">(or </w:t>
            </w:r>
            <w:r w:rsidR="00585115" w:rsidRPr="00D5023C">
              <w:rPr>
                <w:i/>
              </w:rPr>
              <w:t>&lt;R</w:t>
            </w:r>
            <w:r w:rsidR="00423C62" w:rsidRPr="00D5023C">
              <w:rPr>
                <w:i/>
              </w:rPr>
              <w:t>eturn</w:t>
            </w:r>
            <w:r w:rsidR="00585115" w:rsidRPr="00D5023C">
              <w:rPr>
                <w:i/>
              </w:rPr>
              <w:t>&gt;</w:t>
            </w:r>
            <w:r w:rsidR="00423C62" w:rsidRPr="00D5023C">
              <w:rPr>
                <w:i/>
              </w:rPr>
              <w:t xml:space="preserve">) </w:t>
            </w:r>
            <w:r w:rsidR="00423C62">
              <w:t>at the ‘Export Point’ prompt in the ‘Export Set-Up’ window for a blank line.</w:t>
            </w:r>
            <w:r w:rsidR="00CB4285">
              <w:t xml:space="preserve"> </w:t>
            </w:r>
          </w:p>
          <w:p w:rsidR="00D5023C" w:rsidRDefault="00D5023C" w:rsidP="00B705D9">
            <w:pPr>
              <w:pStyle w:val="ListParagraph"/>
              <w:numPr>
                <w:ilvl w:val="0"/>
                <w:numId w:val="10"/>
              </w:numPr>
              <w:ind w:left="482" w:right="79" w:hanging="357"/>
              <w:contextualSpacing w:val="0"/>
            </w:pPr>
            <w:r>
              <w:t>Select [File S</w:t>
            </w:r>
            <w:r>
              <w:rPr>
                <w:u w:val="single"/>
              </w:rPr>
              <w:t>t</w:t>
            </w:r>
            <w:r>
              <w:t>ructures] in the ‘Export Set-Up’ window.</w:t>
            </w:r>
            <w:r w:rsidR="00C83764">
              <w:t xml:space="preserve"> See page </w:t>
            </w:r>
            <w:fldSimple w:instr=" PAGEREF _Ref34837190 ">
              <w:r w:rsidR="00513995">
                <w:rPr>
                  <w:noProof/>
                </w:rPr>
                <w:t>14</w:t>
              </w:r>
            </w:fldSimple>
            <w:r w:rsidR="00CB4285">
              <w:t>.</w:t>
            </w:r>
          </w:p>
        </w:tc>
      </w:tr>
      <w:tr w:rsidR="00191F82" w:rsidTr="005C7BE9">
        <w:trPr>
          <w:cantSplit/>
          <w:tblCellSpacing w:w="0" w:type="dxa"/>
        </w:trPr>
        <w:tc>
          <w:tcPr>
            <w:tcW w:w="2250" w:type="dxa"/>
            <w:shd w:val="clear" w:color="auto" w:fill="E0E0E0"/>
            <w:hideMark/>
          </w:tcPr>
          <w:p w:rsidR="00191F82" w:rsidRPr="00FF7AC3" w:rsidRDefault="00191F82" w:rsidP="00191F82">
            <w:pPr>
              <w:pStyle w:val="LeftColumn"/>
              <w:rPr>
                <w:b w:val="0"/>
                <w:i/>
              </w:rPr>
            </w:pPr>
            <w:r w:rsidRPr="00FF7AC3">
              <w:rPr>
                <w:b w:val="0"/>
                <w:i/>
              </w:rPr>
              <w:t>Please Note</w:t>
            </w:r>
          </w:p>
        </w:tc>
        <w:tc>
          <w:tcPr>
            <w:tcW w:w="6379" w:type="dxa"/>
            <w:shd w:val="clear" w:color="auto" w:fill="E0E0E0"/>
            <w:hideMark/>
          </w:tcPr>
          <w:p w:rsidR="00191F82" w:rsidRDefault="002639F2" w:rsidP="00513995">
            <w:r>
              <w:t xml:space="preserve">Export </w:t>
            </w:r>
            <w:r w:rsidR="00191F82">
              <w:t>points are defined in the software and are fixed, so all the details in this window are display-only.</w:t>
            </w:r>
            <w:r w:rsidR="00513995">
              <w:t xml:space="preserve"> See Appendix B (p</w:t>
            </w:r>
            <w:r w:rsidR="00CB4285">
              <w:t xml:space="preserve">age </w:t>
            </w:r>
            <w:fldSimple w:instr=" PAGEREF _Ref34837288 ">
              <w:r w:rsidR="00513995">
                <w:rPr>
                  <w:noProof/>
                </w:rPr>
                <w:t>53</w:t>
              </w:r>
            </w:fldSimple>
            <w:r w:rsidR="00CB4285">
              <w:t>.) for a list of available export points.</w:t>
            </w:r>
          </w:p>
        </w:tc>
      </w:tr>
      <w:tr w:rsidR="00FF7AC3" w:rsidTr="005C7BE9">
        <w:trPr>
          <w:cantSplit/>
          <w:tblCellSpacing w:w="0" w:type="dxa"/>
        </w:trPr>
        <w:tc>
          <w:tcPr>
            <w:tcW w:w="2250" w:type="dxa"/>
            <w:shd w:val="clear" w:color="auto" w:fill="E0E0E0"/>
          </w:tcPr>
          <w:p w:rsidR="00FF7AC3" w:rsidRPr="00FF7AC3" w:rsidRDefault="00FF7AC3" w:rsidP="00191F82">
            <w:pPr>
              <w:pStyle w:val="LeftColumn"/>
              <w:rPr>
                <w:b w:val="0"/>
                <w:i/>
              </w:rPr>
            </w:pPr>
            <w:r w:rsidRPr="00FF7AC3">
              <w:rPr>
                <w:b w:val="0"/>
                <w:i/>
              </w:rPr>
              <w:t>Please Also Note</w:t>
            </w:r>
          </w:p>
        </w:tc>
        <w:tc>
          <w:tcPr>
            <w:tcW w:w="6379" w:type="dxa"/>
            <w:shd w:val="clear" w:color="auto" w:fill="E0E0E0"/>
          </w:tcPr>
          <w:p w:rsidR="00FF7AC3" w:rsidRDefault="00FF7AC3" w:rsidP="00FF7AC3">
            <w:r>
              <w:t>The display will start at the currently selected Export Point, although you can scroll to earlier ones.</w:t>
            </w:r>
          </w:p>
        </w:tc>
      </w:tr>
    </w:tbl>
    <w:p w:rsidR="00191F82" w:rsidRPr="00CB4285" w:rsidRDefault="00191F82" w:rsidP="00CB4285">
      <w:pPr>
        <w:pStyle w:val="WindowSections"/>
      </w:pPr>
      <w:r w:rsidRPr="00CB4285">
        <w:t xml:space="preserve">The </w:t>
      </w:r>
      <w:r w:rsidR="00CB4285">
        <w:t>scrolled displays are</w:t>
      </w:r>
      <w:r w:rsidRPr="00CB4285">
        <w:t>:</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191F82" w:rsidTr="005C7BE9">
        <w:trPr>
          <w:cantSplit/>
          <w:tblCellSpacing w:w="0" w:type="dxa"/>
        </w:trPr>
        <w:tc>
          <w:tcPr>
            <w:tcW w:w="2250" w:type="dxa"/>
            <w:hideMark/>
          </w:tcPr>
          <w:p w:rsidR="00191F82" w:rsidRDefault="00C84CC9" w:rsidP="00C84CC9">
            <w:pPr>
              <w:pStyle w:val="LeftColumn"/>
            </w:pPr>
            <w:r>
              <w:t>Export Point</w:t>
            </w:r>
          </w:p>
        </w:tc>
        <w:tc>
          <w:tcPr>
            <w:tcW w:w="6379" w:type="dxa"/>
            <w:hideMark/>
          </w:tcPr>
          <w:p w:rsidR="00191F82" w:rsidRDefault="00191F82" w:rsidP="00ED6249">
            <w:r>
              <w:t xml:space="preserve">A code of up to </w:t>
            </w:r>
            <w:r w:rsidR="00ED6249">
              <w:t>8</w:t>
            </w:r>
            <w:r>
              <w:t xml:space="preserve"> characters, which identifies the </w:t>
            </w:r>
            <w:r w:rsidR="002639F2">
              <w:t xml:space="preserve">export </w:t>
            </w:r>
            <w:r>
              <w:t>point.</w:t>
            </w:r>
          </w:p>
        </w:tc>
      </w:tr>
      <w:tr w:rsidR="00191F82" w:rsidTr="005C7BE9">
        <w:trPr>
          <w:cantSplit/>
          <w:tblCellSpacing w:w="0" w:type="dxa"/>
        </w:trPr>
        <w:tc>
          <w:tcPr>
            <w:tcW w:w="2250" w:type="dxa"/>
            <w:hideMark/>
          </w:tcPr>
          <w:p w:rsidR="00191F82" w:rsidRDefault="00191F82" w:rsidP="00C84CC9">
            <w:pPr>
              <w:pStyle w:val="LeftColumn"/>
            </w:pPr>
            <w:r>
              <w:t>Description</w:t>
            </w:r>
          </w:p>
        </w:tc>
        <w:tc>
          <w:tcPr>
            <w:tcW w:w="6379" w:type="dxa"/>
            <w:hideMark/>
          </w:tcPr>
          <w:p w:rsidR="00191F82" w:rsidRDefault="00191F82" w:rsidP="00C84CC9">
            <w:r>
              <w:t xml:space="preserve">A description of up to 30 characters, which further identify the </w:t>
            </w:r>
            <w:r w:rsidR="002639F2">
              <w:t>export point</w:t>
            </w:r>
            <w:r>
              <w:t>.</w:t>
            </w:r>
          </w:p>
        </w:tc>
      </w:tr>
      <w:tr w:rsidR="00191F82" w:rsidTr="005C7BE9">
        <w:trPr>
          <w:cantSplit/>
          <w:tblCellSpacing w:w="0" w:type="dxa"/>
        </w:trPr>
        <w:tc>
          <w:tcPr>
            <w:tcW w:w="2250" w:type="dxa"/>
            <w:hideMark/>
          </w:tcPr>
          <w:p w:rsidR="00191F82" w:rsidRDefault="00191F82" w:rsidP="00C84CC9">
            <w:pPr>
              <w:pStyle w:val="LeftColumn"/>
            </w:pPr>
            <w:r>
              <w:t>Module</w:t>
            </w:r>
          </w:p>
        </w:tc>
        <w:tc>
          <w:tcPr>
            <w:tcW w:w="6379" w:type="dxa"/>
            <w:hideMark/>
          </w:tcPr>
          <w:p w:rsidR="00191F82" w:rsidRDefault="00191F82" w:rsidP="00ED6249">
            <w:r>
              <w:t xml:space="preserve">A </w:t>
            </w:r>
            <w:r w:rsidR="00ED6249">
              <w:t>2</w:t>
            </w:r>
            <w:r>
              <w:t xml:space="preserve"> character code identifying the module the </w:t>
            </w:r>
            <w:r w:rsidR="002639F2">
              <w:t>export point</w:t>
            </w:r>
            <w:r>
              <w:t xml:space="preserve"> is in. </w:t>
            </w:r>
          </w:p>
        </w:tc>
      </w:tr>
    </w:tbl>
    <w:p w:rsidR="005C7BE9" w:rsidRDefault="005C7BE9" w:rsidP="005C7BE9">
      <w:pPr>
        <w:pStyle w:val="WindowSections"/>
      </w:pPr>
      <w:r>
        <w:t>Application Button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5C7BE9" w:rsidTr="005C7BE9">
        <w:trPr>
          <w:cantSplit/>
          <w:tblCellSpacing w:w="0" w:type="dxa"/>
        </w:trPr>
        <w:tc>
          <w:tcPr>
            <w:tcW w:w="2250" w:type="dxa"/>
          </w:tcPr>
          <w:p w:rsidR="005C7BE9" w:rsidRDefault="005C7BE9" w:rsidP="00C84CC9">
            <w:pPr>
              <w:pStyle w:val="LeftColumn"/>
            </w:pPr>
            <w:r w:rsidRPr="00A8391B">
              <w:rPr>
                <w:u w:val="single"/>
              </w:rPr>
              <w:t>S</w:t>
            </w:r>
            <w:r>
              <w:t>elect</w:t>
            </w:r>
          </w:p>
        </w:tc>
        <w:tc>
          <w:tcPr>
            <w:tcW w:w="6379" w:type="dxa"/>
          </w:tcPr>
          <w:p w:rsidR="005C7BE9" w:rsidRDefault="005C7BE9" w:rsidP="005C7BE9">
            <w:r>
              <w:t>If the window was displayed when you:</w:t>
            </w:r>
          </w:p>
          <w:p w:rsidR="005C7BE9" w:rsidRDefault="005C7BE9" w:rsidP="00B705D9">
            <w:pPr>
              <w:pStyle w:val="ListParagraph"/>
              <w:numPr>
                <w:ilvl w:val="0"/>
                <w:numId w:val="10"/>
              </w:numPr>
              <w:ind w:left="482" w:right="79" w:hanging="357"/>
              <w:contextualSpacing w:val="0"/>
            </w:pPr>
            <w:r>
              <w:t xml:space="preserve">Pressed [Search] </w:t>
            </w:r>
            <w:r w:rsidRPr="00D5023C">
              <w:rPr>
                <w:i/>
              </w:rPr>
              <w:t xml:space="preserve">(or &lt;Return&gt;) </w:t>
            </w:r>
            <w:r>
              <w:t>at the ‘Export Point’ prompt in the ‘Export Set-Up’ window for a blank line, return to the ‘Export Set-Up’ window to continue entering a new export.</w:t>
            </w:r>
          </w:p>
          <w:p w:rsidR="005C7BE9" w:rsidRDefault="005C7BE9" w:rsidP="00B705D9">
            <w:pPr>
              <w:pStyle w:val="ListParagraph"/>
              <w:numPr>
                <w:ilvl w:val="0"/>
                <w:numId w:val="10"/>
              </w:numPr>
              <w:ind w:left="482" w:right="79" w:hanging="357"/>
              <w:contextualSpacing w:val="0"/>
            </w:pPr>
            <w:r>
              <w:t>Select</w:t>
            </w:r>
            <w:r w:rsidR="000A3AE0">
              <w:t>ed</w:t>
            </w:r>
            <w:r>
              <w:t xml:space="preserve"> [File S</w:t>
            </w:r>
            <w:r>
              <w:rPr>
                <w:u w:val="single"/>
              </w:rPr>
              <w:t>t</w:t>
            </w:r>
            <w:r>
              <w:t xml:space="preserve">ructures] in the ‘Export Set-Up’ window. </w:t>
            </w:r>
            <w:r>
              <w:sym w:font="Symbol" w:char="F0DE"/>
            </w:r>
            <w:r>
              <w:t xml:space="preserve"> File Structure window. See page </w:t>
            </w:r>
            <w:fldSimple w:instr=" PAGEREF _Ref34838079 ">
              <w:r w:rsidR="00513995">
                <w:rPr>
                  <w:noProof/>
                </w:rPr>
                <w:t>19</w:t>
              </w:r>
            </w:fldSimple>
            <w:r>
              <w:t>.</w:t>
            </w:r>
          </w:p>
        </w:tc>
      </w:tr>
    </w:tbl>
    <w:p w:rsidR="00981B2C" w:rsidRDefault="00981B2C" w:rsidP="00C06731">
      <w:pPr>
        <w:pStyle w:val="Heading5"/>
      </w:pPr>
      <w:bookmarkStart w:id="90" w:name="_Toc34407007"/>
      <w:bookmarkStart w:id="91" w:name="_Ref34834652"/>
      <w:bookmarkStart w:id="92" w:name="_Toc35352994"/>
      <w:bookmarkStart w:id="93" w:name="_Toc35353202"/>
      <w:bookmarkStart w:id="94" w:name="_Toc36110699"/>
      <w:r>
        <w:t>Select File Structure</w:t>
      </w:r>
      <w:bookmarkEnd w:id="90"/>
      <w:bookmarkEnd w:id="91"/>
      <w:bookmarkEnd w:id="92"/>
      <w:bookmarkEnd w:id="93"/>
      <w:bookmarkEnd w:id="94"/>
    </w:p>
    <w:p w:rsidR="00191F82" w:rsidRDefault="00191F82" w:rsidP="00C13B20">
      <w:pPr>
        <w:keepNext/>
        <w:ind w:right="79"/>
        <w:rPr>
          <w:rFonts w:cs="Arial"/>
          <w:color w:val="000080"/>
        </w:rPr>
      </w:pPr>
      <w:r>
        <w:t> </w:t>
      </w:r>
      <w:r w:rsidR="00981B2C">
        <w:rPr>
          <w:noProof/>
        </w:rPr>
        <w:drawing>
          <wp:inline distT="0" distB="0" distL="0" distR="0" wp14:anchorId="134B7905" wp14:editId="20F42AA9">
            <wp:extent cx="5468563" cy="328946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510445" cy="3314658"/>
                    </a:xfrm>
                    <a:prstGeom prst="rect">
                      <a:avLst/>
                    </a:prstGeom>
                  </pic:spPr>
                </pic:pic>
              </a:graphicData>
            </a:graphic>
          </wp:inline>
        </w:drawing>
      </w:r>
    </w:p>
    <w:p w:rsidR="00981B2C" w:rsidRDefault="00981B2C" w:rsidP="00981B2C">
      <w:pPr>
        <w:pStyle w:val="LeftColumn"/>
        <w:jc w:val="left"/>
      </w:pPr>
      <w:bookmarkStart w:id="95" w:name="_Toc35421088"/>
      <w:r>
        <w:t xml:space="preserve">Figure </w:t>
      </w:r>
      <w:fldSimple w:instr=" SEQ Figure \* ARABIC ">
        <w:r w:rsidR="00E1461E">
          <w:rPr>
            <w:noProof/>
          </w:rPr>
          <w:t>6</w:t>
        </w:r>
      </w:fldSimple>
      <w:r>
        <w:t>: Select File Structure window</w:t>
      </w:r>
      <w:bookmarkEnd w:id="95"/>
      <w:r w:rsidR="00EF7179">
        <w:fldChar w:fldCharType="begin"/>
      </w:r>
      <w:r w:rsidR="00EF7179">
        <w:instrText xml:space="preserve"> XE "</w:instrText>
      </w:r>
      <w:r w:rsidR="00EF7179" w:rsidRPr="003B15DE">
        <w:instrText>Select File Structure window</w:instrText>
      </w:r>
      <w:r w:rsidR="00EF7179">
        <w:instrText xml:space="preserve">" </w:instrText>
      </w:r>
      <w:r w:rsidR="00EF717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981B2C" w:rsidTr="00C628B7">
        <w:trPr>
          <w:cantSplit/>
          <w:tblCellSpacing w:w="0" w:type="dxa"/>
        </w:trPr>
        <w:tc>
          <w:tcPr>
            <w:tcW w:w="2250" w:type="dxa"/>
            <w:hideMark/>
          </w:tcPr>
          <w:p w:rsidR="00981B2C" w:rsidRDefault="00981B2C" w:rsidP="007E12A1">
            <w:pPr>
              <w:pStyle w:val="LeftColumn"/>
            </w:pPr>
            <w:r>
              <w:t> </w:t>
            </w:r>
          </w:p>
        </w:tc>
        <w:tc>
          <w:tcPr>
            <w:tcW w:w="6379" w:type="dxa"/>
            <w:hideMark/>
          </w:tcPr>
          <w:p w:rsidR="00981B2C" w:rsidRDefault="00981B2C" w:rsidP="00552569">
            <w:r>
              <w:t>This window is displayed when you do a [Search]</w:t>
            </w:r>
            <w:r>
              <w:rPr>
                <w:i/>
              </w:rPr>
              <w:t xml:space="preserve"> </w:t>
            </w:r>
            <w:r>
              <w:t xml:space="preserve">at </w:t>
            </w:r>
            <w:r w:rsidR="009B5A6D">
              <w:t>various</w:t>
            </w:r>
            <w:r>
              <w:t xml:space="preserve"> ‘File Structure’ prompt in the </w:t>
            </w:r>
            <w:r w:rsidR="00552569">
              <w:t>software.</w:t>
            </w:r>
          </w:p>
        </w:tc>
      </w:tr>
      <w:tr w:rsidR="00981B2C" w:rsidTr="00C628B7">
        <w:trPr>
          <w:cantSplit/>
          <w:tblCellSpacing w:w="0" w:type="dxa"/>
        </w:trPr>
        <w:tc>
          <w:tcPr>
            <w:tcW w:w="2250" w:type="dxa"/>
            <w:hideMark/>
          </w:tcPr>
          <w:p w:rsidR="00981B2C" w:rsidRDefault="00981B2C" w:rsidP="007E12A1">
            <w:pPr>
              <w:pStyle w:val="LeftColumn"/>
            </w:pPr>
            <w:r>
              <w:t>Purpose</w:t>
            </w:r>
          </w:p>
        </w:tc>
        <w:tc>
          <w:tcPr>
            <w:tcW w:w="6379" w:type="dxa"/>
            <w:hideMark/>
          </w:tcPr>
          <w:p w:rsidR="00981B2C" w:rsidRDefault="00981B2C" w:rsidP="00981B2C">
            <w:r>
              <w:t>This window lists all the ‘File structures’ available for the selected export point, or let you create a new one.</w:t>
            </w:r>
          </w:p>
        </w:tc>
      </w:tr>
    </w:tbl>
    <w:p w:rsidR="00981B2C" w:rsidRDefault="00981B2C" w:rsidP="00981B2C">
      <w:pPr>
        <w:pStyle w:val="WindowSections"/>
      </w:pPr>
      <w:r>
        <w:t>The details displayed are:</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981B2C" w:rsidTr="00C628B7">
        <w:trPr>
          <w:cantSplit/>
          <w:tblCellSpacing w:w="0" w:type="dxa"/>
        </w:trPr>
        <w:tc>
          <w:tcPr>
            <w:tcW w:w="2250" w:type="dxa"/>
            <w:hideMark/>
          </w:tcPr>
          <w:p w:rsidR="00981B2C" w:rsidRDefault="00981B2C" w:rsidP="007E12A1">
            <w:pPr>
              <w:pStyle w:val="LeftColumn"/>
            </w:pPr>
            <w:r>
              <w:t>Structure</w:t>
            </w:r>
            <w:r w:rsidR="00B652F7">
              <w:fldChar w:fldCharType="begin"/>
            </w:r>
            <w:r w:rsidR="00B652F7">
              <w:instrText xml:space="preserve"> XE "</w:instrText>
            </w:r>
            <w:r w:rsidR="00B652F7" w:rsidRPr="00CE3244">
              <w:instrText>Structure</w:instrText>
            </w:r>
            <w:r w:rsidR="00B652F7">
              <w:instrText xml:space="preserve">" </w:instrText>
            </w:r>
            <w:r w:rsidR="00B652F7">
              <w:fldChar w:fldCharType="end"/>
            </w:r>
          </w:p>
        </w:tc>
        <w:tc>
          <w:tcPr>
            <w:tcW w:w="6379" w:type="dxa"/>
            <w:hideMark/>
          </w:tcPr>
          <w:p w:rsidR="00981B2C" w:rsidRDefault="00981B2C" w:rsidP="00ED6249">
            <w:r>
              <w:t xml:space="preserve">A code of up to </w:t>
            </w:r>
            <w:r w:rsidR="00ED6249">
              <w:t>8</w:t>
            </w:r>
            <w:r>
              <w:t xml:space="preserve"> characters, which identifies the </w:t>
            </w:r>
            <w:r w:rsidR="00585115">
              <w:t>structure</w:t>
            </w:r>
            <w:r>
              <w:t>.</w:t>
            </w:r>
          </w:p>
        </w:tc>
      </w:tr>
      <w:tr w:rsidR="00585115" w:rsidTr="00C628B7">
        <w:trPr>
          <w:cantSplit/>
          <w:tblCellSpacing w:w="0" w:type="dxa"/>
        </w:trPr>
        <w:tc>
          <w:tcPr>
            <w:tcW w:w="2250" w:type="dxa"/>
            <w:shd w:val="clear" w:color="auto" w:fill="D9D9D9" w:themeFill="background1" w:themeFillShade="D9"/>
          </w:tcPr>
          <w:p w:rsidR="00585115" w:rsidRPr="00585115" w:rsidRDefault="00585115" w:rsidP="00585115">
            <w:pPr>
              <w:pStyle w:val="LeftColumn"/>
              <w:rPr>
                <w:b w:val="0"/>
                <w:i/>
              </w:rPr>
            </w:pPr>
            <w:r w:rsidRPr="00585115">
              <w:rPr>
                <w:b w:val="0"/>
                <w:i/>
              </w:rPr>
              <w:t>Please Note</w:t>
            </w:r>
          </w:p>
        </w:tc>
        <w:tc>
          <w:tcPr>
            <w:tcW w:w="6379" w:type="dxa"/>
            <w:shd w:val="clear" w:color="auto" w:fill="D9D9D9" w:themeFill="background1" w:themeFillShade="D9"/>
          </w:tcPr>
          <w:p w:rsidR="00585115" w:rsidRDefault="00585115" w:rsidP="00585115">
            <w:r>
              <w:t xml:space="preserve">A ‘Structure’ relate to a specific ‘export points’. The same structure name can be used for more </w:t>
            </w:r>
            <w:r w:rsidR="00D35E15">
              <w:t>than</w:t>
            </w:r>
            <w:r>
              <w:t xml:space="preserve"> one ‘export point’. They are not the same.  </w:t>
            </w:r>
          </w:p>
        </w:tc>
      </w:tr>
      <w:tr w:rsidR="00981B2C" w:rsidTr="00C628B7">
        <w:trPr>
          <w:cantSplit/>
          <w:tblCellSpacing w:w="0" w:type="dxa"/>
        </w:trPr>
        <w:tc>
          <w:tcPr>
            <w:tcW w:w="2250" w:type="dxa"/>
            <w:hideMark/>
          </w:tcPr>
          <w:p w:rsidR="00981B2C" w:rsidRDefault="00981B2C" w:rsidP="007E12A1">
            <w:pPr>
              <w:pStyle w:val="LeftColumn"/>
            </w:pPr>
            <w:r>
              <w:t>Description</w:t>
            </w:r>
          </w:p>
        </w:tc>
        <w:tc>
          <w:tcPr>
            <w:tcW w:w="6379" w:type="dxa"/>
            <w:hideMark/>
          </w:tcPr>
          <w:p w:rsidR="00981B2C" w:rsidRDefault="00981B2C" w:rsidP="007E12A1">
            <w:r>
              <w:t>A description of up to 30 characters, which further identify the export point.</w:t>
            </w:r>
          </w:p>
        </w:tc>
      </w:tr>
    </w:tbl>
    <w:p w:rsidR="00BC08C5" w:rsidRDefault="00BC08C5" w:rsidP="00BC08C5">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13B20" w:rsidTr="00C628B7">
        <w:trPr>
          <w:cantSplit/>
          <w:tblCellSpacing w:w="0" w:type="dxa"/>
        </w:trPr>
        <w:tc>
          <w:tcPr>
            <w:tcW w:w="2250" w:type="dxa"/>
          </w:tcPr>
          <w:p w:rsidR="00C13B20" w:rsidRPr="00BC08C5" w:rsidRDefault="00BC08C5" w:rsidP="00BC08C5">
            <w:pPr>
              <w:pStyle w:val="LeftColumn"/>
            </w:pPr>
            <w:r w:rsidRPr="00A8391B">
              <w:rPr>
                <w:u w:val="single"/>
              </w:rPr>
              <w:t>N</w:t>
            </w:r>
            <w:r w:rsidRPr="00BC08C5">
              <w:t>ew</w:t>
            </w:r>
          </w:p>
        </w:tc>
        <w:tc>
          <w:tcPr>
            <w:tcW w:w="6379" w:type="dxa"/>
          </w:tcPr>
          <w:p w:rsidR="00C13B20" w:rsidRDefault="00552569" w:rsidP="00552569">
            <w:r>
              <w:rPr>
                <w:i/>
              </w:rPr>
              <w:t>Only available when accessed from the file structure prompt in the main ‘Export Set-Up’ window – C</w:t>
            </w:r>
            <w:r w:rsidR="00BC08C5">
              <w:t xml:space="preserve">reate a new ‘file structure’ </w:t>
            </w:r>
            <w:r w:rsidR="00BC08C5">
              <w:sym w:font="Symbol" w:char="F0DE"/>
            </w:r>
            <w:r w:rsidR="00BC08C5">
              <w:t xml:space="preserve"> File Structures window.</w:t>
            </w:r>
            <w:r w:rsidR="000F18E9">
              <w:t xml:space="preserve"> See page </w:t>
            </w:r>
            <w:fldSimple w:instr=" PAGEREF _Ref34838256 ">
              <w:r w:rsidR="00513995">
                <w:rPr>
                  <w:noProof/>
                </w:rPr>
                <w:t>19</w:t>
              </w:r>
            </w:fldSimple>
            <w:r w:rsidR="000F18E9">
              <w:t>.</w:t>
            </w:r>
          </w:p>
        </w:tc>
      </w:tr>
    </w:tbl>
    <w:p w:rsidR="00CD5B73" w:rsidRDefault="00CD5B73" w:rsidP="00EF7179">
      <w:pPr>
        <w:rPr>
          <w:rFonts w:ascii="Arial" w:hAnsi="Arial"/>
          <w:kern w:val="28"/>
          <w:sz w:val="36"/>
        </w:rPr>
        <w:sectPr w:rsidR="00CD5B73" w:rsidSect="00AF3035">
          <w:headerReference w:type="even" r:id="rId31"/>
          <w:headerReference w:type="default" r:id="rId32"/>
          <w:pgSz w:w="11906" w:h="16838" w:code="9"/>
          <w:pgMar w:top="1440" w:right="1440" w:bottom="1440" w:left="1440" w:header="567" w:footer="369" w:gutter="0"/>
          <w:cols w:space="720"/>
        </w:sectPr>
      </w:pPr>
    </w:p>
    <w:p w:rsidR="00F43E53" w:rsidRDefault="00F43E53" w:rsidP="00F43E53">
      <w:pPr>
        <w:pStyle w:val="Heading3"/>
      </w:pPr>
      <w:bookmarkStart w:id="96" w:name="_Toc34407008"/>
      <w:bookmarkStart w:id="97" w:name="_Toc35352995"/>
      <w:bookmarkStart w:id="98" w:name="_Toc35353203"/>
      <w:bookmarkStart w:id="99" w:name="_Toc36110700"/>
      <w:r>
        <w:t>File Structures</w:t>
      </w:r>
      <w:r w:rsidR="009336F0">
        <w:t xml:space="preserve"> - Introduction</w:t>
      </w:r>
      <w:bookmarkEnd w:id="96"/>
      <w:bookmarkEnd w:id="97"/>
      <w:bookmarkEnd w:id="98"/>
      <w:bookmarkEnd w:id="99"/>
      <w:r w:rsidR="00C20423">
        <w:fldChar w:fldCharType="begin"/>
      </w:r>
      <w:r w:rsidR="00C20423">
        <w:instrText xml:space="preserve"> XE "</w:instrText>
      </w:r>
      <w:r w:rsidR="00C20423" w:rsidRPr="00F93CC7">
        <w:instrText>File Structures:Introduction</w:instrText>
      </w:r>
      <w:r w:rsidR="00C20423">
        <w:instrText xml:space="preserve">" </w:instrText>
      </w:r>
      <w:r w:rsidR="00C20423">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F43E53" w:rsidTr="00C628B7">
        <w:trPr>
          <w:cantSplit/>
          <w:tblCellSpacing w:w="0" w:type="dxa"/>
        </w:trPr>
        <w:tc>
          <w:tcPr>
            <w:tcW w:w="2268" w:type="dxa"/>
            <w:hideMark/>
          </w:tcPr>
          <w:p w:rsidR="00F43E53" w:rsidRDefault="00F43E53" w:rsidP="00F43E53">
            <w:pPr>
              <w:pStyle w:val="LeftColumn"/>
            </w:pPr>
          </w:p>
        </w:tc>
        <w:tc>
          <w:tcPr>
            <w:tcW w:w="6379" w:type="dxa"/>
            <w:hideMark/>
          </w:tcPr>
          <w:p w:rsidR="00F43E53" w:rsidRDefault="00F43E53" w:rsidP="00F43E53">
            <w:r>
              <w:t>The File Structures option enables you to define export point structures'. These define the contents of data to be exported in terms of:</w:t>
            </w:r>
          </w:p>
          <w:p w:rsidR="000E7222" w:rsidRDefault="00F43E53" w:rsidP="00B705D9">
            <w:pPr>
              <w:pStyle w:val="ListParagraph"/>
              <w:numPr>
                <w:ilvl w:val="0"/>
                <w:numId w:val="25"/>
              </w:numPr>
              <w:ind w:left="482" w:hanging="357"/>
              <w:contextualSpacing w:val="0"/>
            </w:pPr>
            <w:r>
              <w:t xml:space="preserve">The point in the Global software that the export is to be initiated from </w:t>
            </w:r>
          </w:p>
          <w:p w:rsidR="00F43E53" w:rsidRDefault="00F43E53" w:rsidP="00B705D9">
            <w:pPr>
              <w:pStyle w:val="ListParagraph"/>
              <w:numPr>
                <w:ilvl w:val="0"/>
                <w:numId w:val="25"/>
              </w:numPr>
              <w:ind w:left="482" w:hanging="357"/>
              <w:contextualSpacing w:val="0"/>
            </w:pPr>
            <w:r>
              <w:t>The data items to be exported or imported, their sequence and their format.</w:t>
            </w:r>
          </w:p>
          <w:p w:rsidR="00F43E53" w:rsidRDefault="00F43E53" w:rsidP="000E7222">
            <w:r>
              <w:t xml:space="preserve">The </w:t>
            </w:r>
            <w:r w:rsidR="000E7222">
              <w:t xml:space="preserve">File Structure </w:t>
            </w:r>
            <w:r>
              <w:t>option uses the terminology defined below.</w:t>
            </w:r>
          </w:p>
        </w:tc>
      </w:tr>
      <w:tr w:rsidR="00F43E53" w:rsidTr="00C628B7">
        <w:trPr>
          <w:cantSplit/>
          <w:tblCellSpacing w:w="0" w:type="dxa"/>
        </w:trPr>
        <w:tc>
          <w:tcPr>
            <w:tcW w:w="2268" w:type="dxa"/>
            <w:hideMark/>
          </w:tcPr>
          <w:p w:rsidR="00F43E53" w:rsidRDefault="000E7222" w:rsidP="00F43E53">
            <w:pPr>
              <w:pStyle w:val="LeftColumn"/>
            </w:pPr>
            <w:r>
              <w:t>Export Point</w:t>
            </w:r>
          </w:p>
        </w:tc>
        <w:tc>
          <w:tcPr>
            <w:tcW w:w="6379" w:type="dxa"/>
            <w:hideMark/>
          </w:tcPr>
          <w:p w:rsidR="00F43E53" w:rsidRDefault="000E7222" w:rsidP="000E7222">
            <w:r>
              <w:t>Export p</w:t>
            </w:r>
            <w:r w:rsidR="00F43E53">
              <w:t xml:space="preserve">oints are processes in Global 3000, which can export data. At each </w:t>
            </w:r>
            <w:r>
              <w:t xml:space="preserve">export </w:t>
            </w:r>
            <w:r w:rsidR="00F43E53">
              <w:t>point the stream of information, which can be exported or imported, is fixed in terms of sequence and structure.</w:t>
            </w:r>
          </w:p>
        </w:tc>
      </w:tr>
      <w:tr w:rsidR="00F43E53" w:rsidTr="00C628B7">
        <w:trPr>
          <w:cantSplit/>
          <w:tblCellSpacing w:w="0" w:type="dxa"/>
        </w:trPr>
        <w:tc>
          <w:tcPr>
            <w:tcW w:w="2268" w:type="dxa"/>
            <w:hideMark/>
          </w:tcPr>
          <w:p w:rsidR="00F43E53" w:rsidRDefault="000E7222" w:rsidP="00F43E53">
            <w:pPr>
              <w:pStyle w:val="LeftColumn"/>
            </w:pPr>
            <w:r>
              <w:t>File Structures</w:t>
            </w:r>
          </w:p>
        </w:tc>
        <w:tc>
          <w:tcPr>
            <w:tcW w:w="6379" w:type="dxa"/>
            <w:hideMark/>
          </w:tcPr>
          <w:p w:rsidR="00F43E53" w:rsidRDefault="00F43E53" w:rsidP="000E7222">
            <w:r>
              <w:t xml:space="preserve">A </w:t>
            </w:r>
            <w:r w:rsidR="000E7222">
              <w:t>file structure</w:t>
            </w:r>
            <w:r>
              <w:t xml:space="preserve"> identifies a</w:t>
            </w:r>
            <w:r w:rsidR="000E7222">
              <w:t>n</w:t>
            </w:r>
            <w:r>
              <w:t xml:space="preserve"> </w:t>
            </w:r>
            <w:r w:rsidR="000E7222">
              <w:t>expor</w:t>
            </w:r>
            <w:r>
              <w:t>t</w:t>
            </w:r>
            <w:r w:rsidR="000E7222">
              <w:t xml:space="preserve"> </w:t>
            </w:r>
            <w:r>
              <w:t xml:space="preserve">point and the part or parts of the potential stream of information that are to be exported or imported. You need at least one </w:t>
            </w:r>
            <w:r w:rsidR="000E7222">
              <w:t>file structure</w:t>
            </w:r>
            <w:r>
              <w:t xml:space="preserve"> for each </w:t>
            </w:r>
            <w:r w:rsidR="000E7222">
              <w:t xml:space="preserve">export </w:t>
            </w:r>
            <w:r>
              <w:t>point at which you want to export data.</w:t>
            </w:r>
          </w:p>
        </w:tc>
      </w:tr>
      <w:tr w:rsidR="00F43E53" w:rsidTr="00C628B7">
        <w:trPr>
          <w:tblCellSpacing w:w="0" w:type="dxa"/>
        </w:trPr>
        <w:tc>
          <w:tcPr>
            <w:tcW w:w="2268" w:type="dxa"/>
            <w:hideMark/>
          </w:tcPr>
          <w:p w:rsidR="00F43E53" w:rsidRDefault="000E7222" w:rsidP="00F43E53">
            <w:pPr>
              <w:pStyle w:val="LeftColumn"/>
            </w:pPr>
            <w:r>
              <w:t>Structure</w:t>
            </w:r>
            <w:r w:rsidR="00C20423">
              <w:fldChar w:fldCharType="begin"/>
            </w:r>
            <w:r w:rsidR="00C20423">
              <w:instrText xml:space="preserve"> XE "</w:instrText>
            </w:r>
            <w:r w:rsidR="00C20423" w:rsidRPr="00807C87">
              <w:instrText>Structure</w:instrText>
            </w:r>
            <w:r w:rsidR="00C20423">
              <w:instrText xml:space="preserve">" </w:instrText>
            </w:r>
            <w:r w:rsidR="00C20423">
              <w:fldChar w:fldCharType="end"/>
            </w:r>
          </w:p>
        </w:tc>
        <w:tc>
          <w:tcPr>
            <w:tcW w:w="6379" w:type="dxa"/>
            <w:hideMark/>
          </w:tcPr>
          <w:p w:rsidR="00F43E53" w:rsidRDefault="009B27A8" w:rsidP="00F43E53">
            <w:r>
              <w:t>The structure</w:t>
            </w:r>
            <w:r w:rsidR="00F43E53">
              <w:t xml:space="preserve"> is a group of data items. The record structure defines the items, their format and sequence.</w:t>
            </w:r>
          </w:p>
          <w:p w:rsidR="00F43E53" w:rsidRDefault="00F43E53" w:rsidP="009B27A8">
            <w:r>
              <w:t xml:space="preserve">The Global items of data which can be exported (or imported) are fixed for each </w:t>
            </w:r>
            <w:r w:rsidR="009B27A8">
              <w:t xml:space="preserve">export </w:t>
            </w:r>
            <w:r>
              <w:t>point and are defined through Global records.</w:t>
            </w:r>
          </w:p>
        </w:tc>
      </w:tr>
      <w:tr w:rsidR="00F43E53" w:rsidTr="00C628B7">
        <w:trPr>
          <w:cantSplit/>
          <w:tblCellSpacing w:w="0" w:type="dxa"/>
        </w:trPr>
        <w:tc>
          <w:tcPr>
            <w:tcW w:w="2268" w:type="dxa"/>
            <w:shd w:val="clear" w:color="auto" w:fill="E0E0E0"/>
            <w:hideMark/>
          </w:tcPr>
          <w:p w:rsidR="00F43E53" w:rsidRDefault="00F43E53" w:rsidP="00F43E53">
            <w:pPr>
              <w:pStyle w:val="LeftColumn"/>
            </w:pPr>
            <w:r>
              <w:t>Please Note</w:t>
            </w:r>
          </w:p>
        </w:tc>
        <w:tc>
          <w:tcPr>
            <w:tcW w:w="6379" w:type="dxa"/>
            <w:shd w:val="clear" w:color="auto" w:fill="E0E0E0"/>
            <w:hideMark/>
          </w:tcPr>
          <w:p w:rsidR="00F43E53" w:rsidRDefault="00F43E53" w:rsidP="00F43E53">
            <w:r>
              <w:t>Global records are fixed and cannot be changed.</w:t>
            </w:r>
          </w:p>
        </w:tc>
      </w:tr>
      <w:tr w:rsidR="00F43E53" w:rsidTr="00C628B7">
        <w:trPr>
          <w:cantSplit/>
          <w:tblCellSpacing w:w="0" w:type="dxa"/>
        </w:trPr>
        <w:tc>
          <w:tcPr>
            <w:tcW w:w="2268" w:type="dxa"/>
            <w:hideMark/>
          </w:tcPr>
          <w:p w:rsidR="00F43E53" w:rsidRDefault="00F43E53" w:rsidP="00F43E53">
            <w:pPr>
              <w:pStyle w:val="LeftColumn"/>
            </w:pPr>
            <w:r>
              <w:t>Rows</w:t>
            </w:r>
            <w:r w:rsidR="00C20423">
              <w:fldChar w:fldCharType="begin"/>
            </w:r>
            <w:r w:rsidR="00C20423">
              <w:instrText xml:space="preserve"> XE "</w:instrText>
            </w:r>
            <w:r w:rsidR="00C20423" w:rsidRPr="00B2591C">
              <w:instrText>Rows</w:instrText>
            </w:r>
            <w:r w:rsidR="00C20423">
              <w:instrText xml:space="preserve">" </w:instrText>
            </w:r>
            <w:r w:rsidR="00C20423">
              <w:fldChar w:fldCharType="end"/>
            </w:r>
          </w:p>
        </w:tc>
        <w:tc>
          <w:tcPr>
            <w:tcW w:w="6379" w:type="dxa"/>
            <w:hideMark/>
          </w:tcPr>
          <w:p w:rsidR="00F43E53" w:rsidRDefault="00F43E53" w:rsidP="00F43E53">
            <w:r>
              <w:t>You control the data you want to export or import through records you define yourself which are called '</w:t>
            </w:r>
            <w:r>
              <w:rPr>
                <w:b/>
                <w:bCs/>
              </w:rPr>
              <w:t>rows</w:t>
            </w:r>
            <w:r>
              <w:t xml:space="preserve">' to distinguish them from the Global records. </w:t>
            </w:r>
          </w:p>
          <w:p w:rsidR="00F43E53" w:rsidRDefault="00F43E53" w:rsidP="00F43E53">
            <w:r>
              <w:t>If you are exporting the data to a spreadsheet, generally each row you define corresponds to a row (line) in the spreadsheet. If you are exporting the data to a word processing mail merge letter, a row generally corresponds to a set of merge fields defined for a single main document.</w:t>
            </w:r>
          </w:p>
          <w:p w:rsidR="00F43E53" w:rsidRDefault="00F43E53" w:rsidP="000F18E9">
            <w:r w:rsidRPr="00157155">
              <w:t xml:space="preserve">However you can split one of the rows you define into more than one row (line) in the spreadsheet by using the </w:t>
            </w:r>
            <w:r w:rsidR="00157155" w:rsidRPr="00157155">
              <w:t>End (if NOT set, the next item is joined to this item</w:t>
            </w:r>
            <w:r w:rsidRPr="00157155">
              <w:t xml:space="preserve">' option in the </w:t>
            </w:r>
            <w:r w:rsidR="009B27A8" w:rsidRPr="00157155">
              <w:t>‘</w:t>
            </w:r>
            <w:r w:rsidR="00157155">
              <w:t>Items</w:t>
            </w:r>
            <w:r w:rsidR="009B27A8" w:rsidRPr="00157155">
              <w:t xml:space="preserve"> for Export </w:t>
            </w:r>
            <w:r w:rsidR="00157155">
              <w:t>– Advanced Options w</w:t>
            </w:r>
            <w:r w:rsidR="009B27A8" w:rsidRPr="00157155">
              <w:t>indow’</w:t>
            </w:r>
            <w:r w:rsidRPr="00157155">
              <w:t xml:space="preserve">. </w:t>
            </w:r>
            <w:r w:rsidR="00C83764">
              <w:t xml:space="preserve">See page </w:t>
            </w:r>
            <w:fldSimple w:instr=" PAGEREF _Ref34838703 ">
              <w:r w:rsidR="00513995">
                <w:rPr>
                  <w:noProof/>
                </w:rPr>
                <w:t>26</w:t>
              </w:r>
            </w:fldSimple>
            <w:r w:rsidR="00C83764">
              <w:t>.</w:t>
            </w:r>
            <w:r w:rsidR="00860739">
              <w:t>)</w:t>
            </w:r>
            <w:r w:rsidR="00C83764">
              <w:t xml:space="preserve"> </w:t>
            </w:r>
            <w:r w:rsidRPr="00157155">
              <w:t>You can also 'join' two rows together so that they form one row (line) in a spreadsheet through the 'End of Row' option in the</w:t>
            </w:r>
            <w:r>
              <w:t xml:space="preserve"> </w:t>
            </w:r>
            <w:r w:rsidR="00157155">
              <w:t>Rows for Export Window</w:t>
            </w:r>
            <w:r>
              <w:t>.</w:t>
            </w:r>
            <w:r w:rsidR="00C83764">
              <w:t xml:space="preserve"> See page </w:t>
            </w:r>
            <w:fldSimple w:instr=" PAGEREF _Ref34838730 ">
              <w:r w:rsidR="00513995">
                <w:rPr>
                  <w:noProof/>
                </w:rPr>
                <w:t>21</w:t>
              </w:r>
            </w:fldSimple>
            <w:r w:rsidR="000F18E9">
              <w:t>.</w:t>
            </w:r>
          </w:p>
        </w:tc>
      </w:tr>
      <w:tr w:rsidR="00F43E53" w:rsidTr="00C628B7">
        <w:trPr>
          <w:cantSplit/>
          <w:tblCellSpacing w:w="0" w:type="dxa"/>
        </w:trPr>
        <w:tc>
          <w:tcPr>
            <w:tcW w:w="2268" w:type="dxa"/>
            <w:hideMark/>
          </w:tcPr>
          <w:p w:rsidR="00F43E53" w:rsidRPr="000F18E9" w:rsidRDefault="000F18E9" w:rsidP="00C20423">
            <w:pPr>
              <w:pStyle w:val="LeftColumn"/>
            </w:pPr>
            <w:r>
              <w:tab/>
            </w:r>
            <w:r w:rsidR="00157155" w:rsidRPr="000F18E9">
              <w:t>Items to Export</w:t>
            </w:r>
            <w:r w:rsidR="00C20423">
              <w:fldChar w:fldCharType="begin"/>
            </w:r>
            <w:r w:rsidR="00C20423">
              <w:instrText xml:space="preserve"> XE "</w:instrText>
            </w:r>
            <w:r w:rsidR="00C20423" w:rsidRPr="003E4A2B">
              <w:instrText>Items to Export</w:instrText>
            </w:r>
            <w:r w:rsidR="00C20423">
              <w:instrText xml:space="preserve">" </w:instrText>
            </w:r>
            <w:r w:rsidR="00C20423">
              <w:fldChar w:fldCharType="end"/>
            </w:r>
          </w:p>
        </w:tc>
        <w:tc>
          <w:tcPr>
            <w:tcW w:w="6379" w:type="dxa"/>
            <w:hideMark/>
          </w:tcPr>
          <w:p w:rsidR="00F43E53" w:rsidRDefault="00F43E53" w:rsidP="00157155">
            <w:r>
              <w:t>A</w:t>
            </w:r>
            <w:r w:rsidR="00157155">
              <w:t>n item,</w:t>
            </w:r>
            <w:r>
              <w:t xml:space="preserve"> is an item of data; for example a name, an account code, a price, etc. The definition of a field in a record defines its size and format; for example whether it is a numeric or text field, how many characters or digits it is, and so on.</w:t>
            </w:r>
          </w:p>
          <w:p w:rsidR="00157155" w:rsidRDefault="009336F0" w:rsidP="00157155">
            <w:r>
              <w:t>If you are exporting the data to a spreadsheet, each column you define corresponds to a column in the spreadsheet. If you are exporting the data to a word processing mail merge letter, each column you define corresponds to a single merge field defined for the letter in the main document.</w:t>
            </w:r>
          </w:p>
        </w:tc>
      </w:tr>
      <w:tr w:rsidR="00F43E53" w:rsidTr="00C628B7">
        <w:trPr>
          <w:cantSplit/>
          <w:tblCellSpacing w:w="0" w:type="dxa"/>
        </w:trPr>
        <w:tc>
          <w:tcPr>
            <w:tcW w:w="2268" w:type="dxa"/>
            <w:shd w:val="clear" w:color="auto" w:fill="E0E0E0"/>
            <w:hideMark/>
          </w:tcPr>
          <w:p w:rsidR="00F43E53" w:rsidRPr="00157155" w:rsidRDefault="00F43E53" w:rsidP="00F43E53">
            <w:pPr>
              <w:pStyle w:val="LeftColumn"/>
              <w:rPr>
                <w:b w:val="0"/>
                <w:i/>
              </w:rPr>
            </w:pPr>
            <w:r w:rsidRPr="00157155">
              <w:rPr>
                <w:b w:val="0"/>
                <w:i/>
              </w:rPr>
              <w:t>Please Note</w:t>
            </w:r>
          </w:p>
        </w:tc>
        <w:tc>
          <w:tcPr>
            <w:tcW w:w="6379" w:type="dxa"/>
            <w:shd w:val="clear" w:color="auto" w:fill="E0E0E0"/>
            <w:hideMark/>
          </w:tcPr>
          <w:p w:rsidR="00F43E53" w:rsidRDefault="00F43E53" w:rsidP="00F43E53">
            <w:r>
              <w:t>The fields in Global records are fixed and cannot be changed.</w:t>
            </w:r>
          </w:p>
        </w:tc>
      </w:tr>
    </w:tbl>
    <w:p w:rsidR="00191F82" w:rsidRPr="009336F0" w:rsidRDefault="00C13B20" w:rsidP="009336F0">
      <w:pPr>
        <w:pStyle w:val="Heading4"/>
      </w:pPr>
      <w:bookmarkStart w:id="100" w:name="_Toc34407009"/>
      <w:bookmarkStart w:id="101" w:name="_Ref34838079"/>
      <w:bookmarkStart w:id="102" w:name="_Ref34838256"/>
      <w:bookmarkStart w:id="103" w:name="_Ref34839170"/>
      <w:bookmarkStart w:id="104" w:name="_Ref34839353"/>
      <w:bookmarkStart w:id="105" w:name="_Ref34839385"/>
      <w:bookmarkStart w:id="106" w:name="_Toc35352996"/>
      <w:bookmarkStart w:id="107" w:name="_Toc35353204"/>
      <w:bookmarkStart w:id="108" w:name="_Toc36110701"/>
      <w:r w:rsidRPr="009336F0">
        <w:t>File Structures</w:t>
      </w:r>
      <w:bookmarkEnd w:id="100"/>
      <w:bookmarkEnd w:id="101"/>
      <w:bookmarkEnd w:id="102"/>
      <w:bookmarkEnd w:id="103"/>
      <w:bookmarkEnd w:id="104"/>
      <w:bookmarkEnd w:id="105"/>
      <w:bookmarkEnd w:id="106"/>
      <w:bookmarkEnd w:id="107"/>
      <w:bookmarkEnd w:id="108"/>
    </w:p>
    <w:p w:rsidR="00C13B20" w:rsidRDefault="00C13B20" w:rsidP="00C13B20">
      <w:r>
        <w:rPr>
          <w:noProof/>
        </w:rPr>
        <w:drawing>
          <wp:inline distT="0" distB="0" distL="0" distR="0" wp14:anchorId="632AF61D" wp14:editId="0BF377F5">
            <wp:extent cx="5539747" cy="4239491"/>
            <wp:effectExtent l="0" t="0" r="381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549522" cy="4246971"/>
                    </a:xfrm>
                    <a:prstGeom prst="rect">
                      <a:avLst/>
                    </a:prstGeom>
                  </pic:spPr>
                </pic:pic>
              </a:graphicData>
            </a:graphic>
          </wp:inline>
        </w:drawing>
      </w:r>
    </w:p>
    <w:p w:rsidR="00C13B20" w:rsidRDefault="00C13B20" w:rsidP="00C13B20">
      <w:pPr>
        <w:pStyle w:val="LeftColumn"/>
        <w:jc w:val="left"/>
      </w:pPr>
      <w:bookmarkStart w:id="109" w:name="_Toc35421089"/>
      <w:r>
        <w:t xml:space="preserve">Figure </w:t>
      </w:r>
      <w:fldSimple w:instr=" SEQ Figure \* ARABIC ">
        <w:r w:rsidR="00E1461E">
          <w:rPr>
            <w:noProof/>
          </w:rPr>
          <w:t>7</w:t>
        </w:r>
      </w:fldSimple>
      <w:r>
        <w:t>: File Structure window</w:t>
      </w:r>
      <w:bookmarkEnd w:id="109"/>
      <w:r w:rsidR="00EF7179">
        <w:fldChar w:fldCharType="begin"/>
      </w:r>
      <w:r w:rsidR="00EF7179">
        <w:instrText xml:space="preserve"> XE "</w:instrText>
      </w:r>
      <w:r w:rsidR="00EF7179" w:rsidRPr="00125691">
        <w:instrText>File Structure window</w:instrText>
      </w:r>
      <w:r w:rsidR="00EF7179">
        <w:instrText xml:space="preserve">" </w:instrText>
      </w:r>
      <w:r w:rsidR="00EF717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13B20" w:rsidTr="00C628B7">
        <w:trPr>
          <w:cantSplit/>
          <w:tblCellSpacing w:w="0" w:type="dxa"/>
        </w:trPr>
        <w:tc>
          <w:tcPr>
            <w:tcW w:w="2250" w:type="dxa"/>
            <w:hideMark/>
          </w:tcPr>
          <w:p w:rsidR="00C13B20" w:rsidRDefault="00C13B20" w:rsidP="00C13B20">
            <w:pPr>
              <w:pStyle w:val="LeftColumn"/>
            </w:pPr>
          </w:p>
        </w:tc>
        <w:tc>
          <w:tcPr>
            <w:tcW w:w="6379" w:type="dxa"/>
            <w:hideMark/>
          </w:tcPr>
          <w:p w:rsidR="00C13B20" w:rsidRDefault="00C13B20" w:rsidP="000F18E9">
            <w:r>
              <w:t xml:space="preserve">This window is displayed when you select </w:t>
            </w:r>
            <w:r w:rsidR="00BC08C5">
              <w:t>File Structures</w:t>
            </w:r>
            <w:r>
              <w:t xml:space="preserve"> from the</w:t>
            </w:r>
            <w:r w:rsidR="00BC08C5">
              <w:t xml:space="preserve"> Export Set-Up window </w:t>
            </w:r>
            <w:r w:rsidR="00C83764">
              <w:t xml:space="preserve">(See page </w:t>
            </w:r>
            <w:fldSimple w:instr=" PAGEREF _Ref34838802 ">
              <w:r w:rsidR="00513995">
                <w:rPr>
                  <w:noProof/>
                </w:rPr>
                <w:t>14</w:t>
              </w:r>
            </w:fldSimple>
            <w:r w:rsidR="00C83764">
              <w:t xml:space="preserve">) </w:t>
            </w:r>
            <w:r w:rsidR="00BC08C5">
              <w:t>and then select an Export Point</w:t>
            </w:r>
            <w:r>
              <w:t>.</w:t>
            </w:r>
            <w:r w:rsidR="000F18E9">
              <w:t xml:space="preserve"> See page </w:t>
            </w:r>
            <w:fldSimple w:instr=" PAGEREF _Ref34838849 ">
              <w:r w:rsidR="00513995">
                <w:rPr>
                  <w:noProof/>
                </w:rPr>
                <w:t>16</w:t>
              </w:r>
            </w:fldSimple>
            <w:r w:rsidR="000F18E9">
              <w:t>.</w:t>
            </w:r>
          </w:p>
        </w:tc>
      </w:tr>
      <w:tr w:rsidR="00C13B20" w:rsidTr="00C628B7">
        <w:trPr>
          <w:cantSplit/>
          <w:tblCellSpacing w:w="0" w:type="dxa"/>
        </w:trPr>
        <w:tc>
          <w:tcPr>
            <w:tcW w:w="2250" w:type="dxa"/>
            <w:hideMark/>
          </w:tcPr>
          <w:p w:rsidR="00C13B20" w:rsidRDefault="00C13B20" w:rsidP="00AF3035">
            <w:pPr>
              <w:pStyle w:val="LeftColumn"/>
              <w:tabs>
                <w:tab w:val="left" w:pos="1126"/>
              </w:tabs>
            </w:pPr>
            <w:r>
              <w:t>Purpose</w:t>
            </w:r>
          </w:p>
        </w:tc>
        <w:tc>
          <w:tcPr>
            <w:tcW w:w="6379" w:type="dxa"/>
            <w:hideMark/>
          </w:tcPr>
          <w:p w:rsidR="00C13B20" w:rsidRDefault="00C13B20" w:rsidP="00C13B20">
            <w:r>
              <w:t xml:space="preserve">This window lists any existing </w:t>
            </w:r>
            <w:r w:rsidR="00BC08C5">
              <w:t>‘structures</w:t>
            </w:r>
            <w:r>
              <w:t xml:space="preserve">' for the selected </w:t>
            </w:r>
            <w:r w:rsidR="00BC08C5">
              <w:t xml:space="preserve">export </w:t>
            </w:r>
            <w:r>
              <w:t xml:space="preserve">point and enables you to create, amend and delete </w:t>
            </w:r>
            <w:r w:rsidR="00BC08C5">
              <w:t>structures</w:t>
            </w:r>
            <w:r>
              <w:t xml:space="preserve"> for the selected </w:t>
            </w:r>
            <w:r w:rsidR="00BC08C5">
              <w:t xml:space="preserve">export </w:t>
            </w:r>
            <w:r>
              <w:t>point.</w:t>
            </w:r>
          </w:p>
          <w:p w:rsidR="00C13B20" w:rsidRDefault="008E7D56" w:rsidP="008E7D56">
            <w:r>
              <w:t>File Structures allow you to specify the contents of the export file.  Each export point has a fixed set rows (lines) from which you can select the individual items (fields) to include in the file.  You can define multiple file structures for an export point. F</w:t>
            </w:r>
            <w:r w:rsidR="00C13B20">
              <w:t>or example</w:t>
            </w:r>
            <w:r>
              <w:t>,</w:t>
            </w:r>
            <w:r w:rsidR="00C13B20">
              <w:t xml:space="preserve"> for an export point, you might want to set up one containing customer name and address details for a mail merge letter, and one containing figures for a spreadsheet.</w:t>
            </w:r>
          </w:p>
          <w:p w:rsidR="00C13B20" w:rsidRDefault="00C13B20" w:rsidP="001C17EB">
            <w:r>
              <w:t xml:space="preserve">However, you can use single </w:t>
            </w:r>
            <w:r w:rsidR="001C17EB">
              <w:t>structure</w:t>
            </w:r>
            <w:r>
              <w:t xml:space="preserve"> lists for different purposes. Maintain </w:t>
            </w:r>
            <w:r w:rsidR="001C17EB">
              <w:t>exports</w:t>
            </w:r>
            <w:r>
              <w:t xml:space="preserve"> enables you to use the same contents list with different styles, and program and data paths etc.</w:t>
            </w:r>
          </w:p>
        </w:tc>
      </w:tr>
    </w:tbl>
    <w:p w:rsidR="00C13B20" w:rsidRDefault="007E12A1" w:rsidP="006416F7">
      <w:pPr>
        <w:pStyle w:val="WindowSections"/>
      </w:pPr>
      <w:r>
        <w:t>Information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7E12A1" w:rsidTr="00C06731">
        <w:trPr>
          <w:cantSplit/>
          <w:tblCellSpacing w:w="0" w:type="dxa"/>
        </w:trPr>
        <w:tc>
          <w:tcPr>
            <w:tcW w:w="2250" w:type="dxa"/>
          </w:tcPr>
          <w:p w:rsidR="007E12A1" w:rsidRDefault="007E12A1" w:rsidP="00C13B20">
            <w:pPr>
              <w:pStyle w:val="LeftColumn"/>
            </w:pPr>
            <w:r>
              <w:t>Export point</w:t>
            </w:r>
            <w:r w:rsidR="00C20423">
              <w:fldChar w:fldCharType="begin"/>
            </w:r>
            <w:r w:rsidR="00C20423">
              <w:instrText xml:space="preserve"> XE "</w:instrText>
            </w:r>
            <w:r w:rsidR="00C20423" w:rsidRPr="005748F1">
              <w:instrText>Export point</w:instrText>
            </w:r>
            <w:r w:rsidR="00C20423">
              <w:instrText xml:space="preserve">" </w:instrText>
            </w:r>
            <w:r w:rsidR="00C20423">
              <w:fldChar w:fldCharType="end"/>
            </w:r>
          </w:p>
        </w:tc>
        <w:tc>
          <w:tcPr>
            <w:tcW w:w="6379" w:type="dxa"/>
          </w:tcPr>
          <w:p w:rsidR="007E12A1" w:rsidRDefault="007E12A1" w:rsidP="007E12A1">
            <w:r>
              <w:rPr>
                <w:i/>
              </w:rPr>
              <w:t>(Display Only</w:t>
            </w:r>
            <w:r w:rsidRPr="007E12A1">
              <w:rPr>
                <w:i/>
              </w:rPr>
              <w:t>)</w:t>
            </w:r>
            <w:r w:rsidRPr="007E12A1">
              <w:t xml:space="preserve"> -</w:t>
            </w:r>
            <w:r>
              <w:rPr>
                <w:i/>
              </w:rPr>
              <w:t xml:space="preserve"> </w:t>
            </w:r>
            <w:r>
              <w:t>The selected Export point and its description.</w:t>
            </w:r>
          </w:p>
        </w:tc>
      </w:tr>
    </w:tbl>
    <w:p w:rsidR="007E12A1" w:rsidRDefault="007E12A1" w:rsidP="007E12A1">
      <w:pPr>
        <w:pStyle w:val="WindowSections"/>
      </w:pPr>
      <w:r>
        <w:t>Scrolled section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13B20" w:rsidTr="00C06731">
        <w:trPr>
          <w:cantSplit/>
          <w:tblCellSpacing w:w="0" w:type="dxa"/>
        </w:trPr>
        <w:tc>
          <w:tcPr>
            <w:tcW w:w="2250" w:type="dxa"/>
            <w:hideMark/>
          </w:tcPr>
          <w:p w:rsidR="00C13B20" w:rsidRDefault="006416F7" w:rsidP="00C13B20">
            <w:pPr>
              <w:pStyle w:val="LeftColumn"/>
            </w:pPr>
            <w:r>
              <w:t>Structure Name</w:t>
            </w:r>
            <w:r w:rsidR="00C20423">
              <w:fldChar w:fldCharType="begin"/>
            </w:r>
            <w:r w:rsidR="00C20423">
              <w:instrText xml:space="preserve"> XE "</w:instrText>
            </w:r>
            <w:r w:rsidR="00C20423" w:rsidRPr="00905159">
              <w:instrText>Structure Name</w:instrText>
            </w:r>
            <w:r w:rsidR="00C20423">
              <w:instrText xml:space="preserve">" </w:instrText>
            </w:r>
            <w:r w:rsidR="00C20423">
              <w:fldChar w:fldCharType="end"/>
            </w:r>
          </w:p>
        </w:tc>
        <w:tc>
          <w:tcPr>
            <w:tcW w:w="6379" w:type="dxa"/>
            <w:hideMark/>
          </w:tcPr>
          <w:p w:rsidR="00C13B20" w:rsidRDefault="00C13B20" w:rsidP="00860739">
            <w:r>
              <w:t xml:space="preserve">Enter a code for the </w:t>
            </w:r>
            <w:r w:rsidR="006416F7">
              <w:t>structure</w:t>
            </w:r>
            <w:r w:rsidR="00860739">
              <w:t xml:space="preserve"> in up to 8</w:t>
            </w:r>
            <w:r>
              <w:t xml:space="preserve"> characters.</w:t>
            </w:r>
          </w:p>
        </w:tc>
      </w:tr>
      <w:tr w:rsidR="00C13B20" w:rsidTr="00C06731">
        <w:trPr>
          <w:cantSplit/>
          <w:tblCellSpacing w:w="0" w:type="dxa"/>
        </w:trPr>
        <w:tc>
          <w:tcPr>
            <w:tcW w:w="2250" w:type="dxa"/>
            <w:hideMark/>
          </w:tcPr>
          <w:p w:rsidR="00C13B20" w:rsidRDefault="00C13B20" w:rsidP="00C13B20">
            <w:pPr>
              <w:pStyle w:val="LeftColumn"/>
            </w:pPr>
            <w:r>
              <w:t>Title</w:t>
            </w:r>
          </w:p>
        </w:tc>
        <w:tc>
          <w:tcPr>
            <w:tcW w:w="6379" w:type="dxa"/>
            <w:hideMark/>
          </w:tcPr>
          <w:p w:rsidR="00C13B20" w:rsidRDefault="00C13B20" w:rsidP="00C13B20">
            <w:r>
              <w:t>Enter up to 30 characters to enable you to identify the contents list.</w:t>
            </w:r>
          </w:p>
        </w:tc>
      </w:tr>
      <w:tr w:rsidR="001258E3" w:rsidTr="00C06731">
        <w:trPr>
          <w:cantSplit/>
          <w:tblCellSpacing w:w="0" w:type="dxa"/>
        </w:trPr>
        <w:tc>
          <w:tcPr>
            <w:tcW w:w="2250" w:type="dxa"/>
            <w:shd w:val="clear" w:color="auto" w:fill="D9D9D9" w:themeFill="background1" w:themeFillShade="D9"/>
          </w:tcPr>
          <w:p w:rsidR="001258E3" w:rsidRPr="001258E3" w:rsidRDefault="001258E3" w:rsidP="001258E3">
            <w:pPr>
              <w:pStyle w:val="LeftColumn"/>
              <w:rPr>
                <w:b w:val="0"/>
                <w:i/>
              </w:rPr>
            </w:pPr>
            <w:r w:rsidRPr="001258E3">
              <w:rPr>
                <w:b w:val="0"/>
                <w:i/>
              </w:rPr>
              <w:t>On Completion</w:t>
            </w:r>
          </w:p>
        </w:tc>
        <w:tc>
          <w:tcPr>
            <w:tcW w:w="6379" w:type="dxa"/>
            <w:shd w:val="clear" w:color="auto" w:fill="D9D9D9" w:themeFill="background1" w:themeFillShade="D9"/>
          </w:tcPr>
          <w:p w:rsidR="001258E3" w:rsidRDefault="001258E3" w:rsidP="00D015CE">
            <w:r>
              <w:rPr>
                <w:i/>
              </w:rPr>
              <w:t xml:space="preserve">(New Structures Only) </w:t>
            </w:r>
            <w:r w:rsidRPr="001258E3">
              <w:sym w:font="Symbol" w:char="F0DE"/>
            </w:r>
            <w:r w:rsidRPr="001258E3">
              <w:t xml:space="preserve"> </w:t>
            </w:r>
            <w:r w:rsidR="00D015CE">
              <w:t>Basis F</w:t>
            </w:r>
            <w:r>
              <w:t xml:space="preserve">or New File Structure </w:t>
            </w:r>
            <w:r w:rsidR="00D015CE">
              <w:t>m</w:t>
            </w:r>
            <w:r>
              <w:t>enu</w:t>
            </w:r>
            <w:r w:rsidR="00AF6704">
              <w:t xml:space="preserve">. See page </w:t>
            </w:r>
            <w:fldSimple w:instr=" PAGEREF _Ref34838908 ">
              <w:r w:rsidR="00513995">
                <w:rPr>
                  <w:noProof/>
                </w:rPr>
                <w:t>20</w:t>
              </w:r>
            </w:fldSimple>
            <w:r w:rsidR="00AF6704">
              <w:t>.</w:t>
            </w:r>
          </w:p>
        </w:tc>
      </w:tr>
    </w:tbl>
    <w:p w:rsidR="006416F7" w:rsidRDefault="006416F7" w:rsidP="006416F7">
      <w:pPr>
        <w:pStyle w:val="WindowSections"/>
      </w:pPr>
      <w:r>
        <w:t>Application Button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13B20" w:rsidTr="00C06731">
        <w:trPr>
          <w:cantSplit/>
          <w:tblCellSpacing w:w="0" w:type="dxa"/>
        </w:trPr>
        <w:tc>
          <w:tcPr>
            <w:tcW w:w="2250" w:type="dxa"/>
            <w:hideMark/>
          </w:tcPr>
          <w:p w:rsidR="00C13B20" w:rsidRDefault="006416F7" w:rsidP="00C13B20">
            <w:pPr>
              <w:pStyle w:val="LeftColumn"/>
            </w:pPr>
            <w:r w:rsidRPr="00A8391B">
              <w:rPr>
                <w:u w:val="single"/>
              </w:rPr>
              <w:t>R</w:t>
            </w:r>
            <w:r>
              <w:t>ows to Export</w:t>
            </w:r>
            <w:r w:rsidR="00C20423">
              <w:fldChar w:fldCharType="begin"/>
            </w:r>
            <w:r w:rsidR="00C20423">
              <w:instrText xml:space="preserve"> XE "</w:instrText>
            </w:r>
            <w:r w:rsidR="00C20423" w:rsidRPr="009F50B3">
              <w:instrText>Rows to Export</w:instrText>
            </w:r>
            <w:r w:rsidR="00C20423">
              <w:instrText xml:space="preserve">" </w:instrText>
            </w:r>
            <w:r w:rsidR="00C20423">
              <w:fldChar w:fldCharType="end"/>
            </w:r>
          </w:p>
        </w:tc>
        <w:tc>
          <w:tcPr>
            <w:tcW w:w="6379" w:type="dxa"/>
            <w:hideMark/>
          </w:tcPr>
          <w:p w:rsidR="00C13B20" w:rsidRDefault="007E12A1" w:rsidP="00AF6704">
            <w:r>
              <w:t>Amend the rows for the structure, to</w:t>
            </w:r>
            <w:r w:rsidR="001258E3">
              <w:t xml:space="preserve"> </w:t>
            </w:r>
            <w:r>
              <w:t xml:space="preserve">be included in the report. </w:t>
            </w:r>
            <w:r w:rsidR="00BA5885">
              <w:sym w:font="Symbol" w:char="F0DE"/>
            </w:r>
            <w:r w:rsidR="00BA5885">
              <w:t xml:space="preserve"> Rows For Export window.</w:t>
            </w:r>
            <w:r w:rsidR="00C83764">
              <w:t xml:space="preserve"> See page </w:t>
            </w:r>
            <w:fldSimple w:instr=" PAGEREF _Ref34838942 ">
              <w:r w:rsidR="00513995">
                <w:rPr>
                  <w:noProof/>
                </w:rPr>
                <w:t>21</w:t>
              </w:r>
            </w:fldSimple>
            <w:r w:rsidR="00AF6704">
              <w:t>.</w:t>
            </w:r>
          </w:p>
        </w:tc>
      </w:tr>
    </w:tbl>
    <w:p w:rsidR="00C13B20" w:rsidRDefault="006011DE" w:rsidP="00C06731">
      <w:pPr>
        <w:pStyle w:val="Heading5"/>
      </w:pPr>
      <w:bookmarkStart w:id="110" w:name="_Toc34407010"/>
      <w:bookmarkStart w:id="111" w:name="_Ref34838908"/>
      <w:bookmarkStart w:id="112" w:name="_Ref34839407"/>
      <w:bookmarkStart w:id="113" w:name="_Toc35352997"/>
      <w:bookmarkStart w:id="114" w:name="_Toc35353205"/>
      <w:bookmarkStart w:id="115" w:name="_Toc36110702"/>
      <w:r>
        <w:t xml:space="preserve">Basis </w:t>
      </w:r>
      <w:proofErr w:type="gramStart"/>
      <w:r w:rsidR="00D015CE">
        <w:t>F</w:t>
      </w:r>
      <w:r w:rsidR="00D35E15">
        <w:t>or</w:t>
      </w:r>
      <w:proofErr w:type="gramEnd"/>
      <w:r>
        <w:t xml:space="preserve"> New File Structure.</w:t>
      </w:r>
      <w:bookmarkEnd w:id="110"/>
      <w:bookmarkEnd w:id="111"/>
      <w:bookmarkEnd w:id="112"/>
      <w:bookmarkEnd w:id="113"/>
      <w:bookmarkEnd w:id="114"/>
      <w:bookmarkEnd w:id="115"/>
    </w:p>
    <w:p w:rsidR="006011DE" w:rsidRPr="006011DE" w:rsidRDefault="00552569" w:rsidP="006011DE">
      <w:r>
        <w:rPr>
          <w:noProof/>
        </w:rPr>
        <w:drawing>
          <wp:inline distT="0" distB="0" distL="0" distR="0" wp14:anchorId="12FEEF19" wp14:editId="1DEBC669">
            <wp:extent cx="5480822" cy="1971304"/>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496561" cy="1976965"/>
                    </a:xfrm>
                    <a:prstGeom prst="rect">
                      <a:avLst/>
                    </a:prstGeom>
                  </pic:spPr>
                </pic:pic>
              </a:graphicData>
            </a:graphic>
          </wp:inline>
        </w:drawing>
      </w:r>
    </w:p>
    <w:p w:rsidR="006011DE" w:rsidRDefault="006011DE" w:rsidP="006011DE">
      <w:pPr>
        <w:pStyle w:val="LeftColumn"/>
        <w:jc w:val="left"/>
      </w:pPr>
      <w:bookmarkStart w:id="116" w:name="_Toc35421090"/>
      <w:r>
        <w:t xml:space="preserve">Figure </w:t>
      </w:r>
      <w:fldSimple w:instr=" SEQ Figure \* ARABIC ">
        <w:r w:rsidR="00E1461E">
          <w:rPr>
            <w:noProof/>
          </w:rPr>
          <w:t>8</w:t>
        </w:r>
      </w:fldSimple>
      <w:r>
        <w:t xml:space="preserve">: Basis For New File Structure </w:t>
      </w:r>
      <w:r w:rsidR="00A72FD9">
        <w:t>menu</w:t>
      </w:r>
      <w:bookmarkEnd w:id="116"/>
      <w:r w:rsidR="00A72FD9">
        <w:fldChar w:fldCharType="begin"/>
      </w:r>
      <w:r w:rsidR="00A72FD9">
        <w:instrText xml:space="preserve"> XE "</w:instrText>
      </w:r>
      <w:r w:rsidR="00A72FD9" w:rsidRPr="001C1AB2">
        <w:instrText>Basis For New File Structure menu</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4774E0" w:rsidTr="00146156">
        <w:trPr>
          <w:cantSplit/>
          <w:tblCellSpacing w:w="0" w:type="dxa"/>
        </w:trPr>
        <w:tc>
          <w:tcPr>
            <w:tcW w:w="2268" w:type="dxa"/>
            <w:hideMark/>
          </w:tcPr>
          <w:p w:rsidR="004774E0" w:rsidRDefault="004774E0" w:rsidP="004774E0">
            <w:pPr>
              <w:pStyle w:val="LeftColumn"/>
            </w:pPr>
          </w:p>
        </w:tc>
        <w:tc>
          <w:tcPr>
            <w:tcW w:w="6379" w:type="dxa"/>
            <w:hideMark/>
          </w:tcPr>
          <w:p w:rsidR="004774E0" w:rsidRPr="007D7C63" w:rsidRDefault="004774E0" w:rsidP="00AF6704">
            <w:r w:rsidRPr="007D7C63">
              <w:t xml:space="preserve">This menu is displayed when you complete your replies for a new </w:t>
            </w:r>
            <w:r w:rsidR="008430A1" w:rsidRPr="007D7C63">
              <w:t>file structure</w:t>
            </w:r>
            <w:r w:rsidRPr="007D7C63">
              <w:t xml:space="preserve"> in the </w:t>
            </w:r>
            <w:r w:rsidR="008430A1" w:rsidRPr="007D7C63">
              <w:t>file structure</w:t>
            </w:r>
            <w:r w:rsidRPr="007D7C63">
              <w:t xml:space="preserve"> </w:t>
            </w:r>
            <w:r w:rsidR="008430A1" w:rsidRPr="007D7C63">
              <w:t>w</w:t>
            </w:r>
            <w:r w:rsidRPr="007D7C63">
              <w:t>indow.</w:t>
            </w:r>
            <w:r w:rsidR="00C83764">
              <w:t xml:space="preserve"> See page </w:t>
            </w:r>
            <w:fldSimple w:instr=" PAGEREF _Ref34839170 ">
              <w:r w:rsidR="00513995">
                <w:rPr>
                  <w:noProof/>
                </w:rPr>
                <w:t>19</w:t>
              </w:r>
            </w:fldSimple>
            <w:r w:rsidR="00AF6704">
              <w:t>.</w:t>
            </w:r>
          </w:p>
        </w:tc>
      </w:tr>
      <w:tr w:rsidR="004774E0" w:rsidTr="00146156">
        <w:trPr>
          <w:cantSplit/>
          <w:tblCellSpacing w:w="0" w:type="dxa"/>
        </w:trPr>
        <w:tc>
          <w:tcPr>
            <w:tcW w:w="2268" w:type="dxa"/>
            <w:hideMark/>
          </w:tcPr>
          <w:p w:rsidR="004774E0" w:rsidRDefault="004774E0" w:rsidP="004774E0">
            <w:pPr>
              <w:pStyle w:val="LeftColumn"/>
            </w:pPr>
            <w:r>
              <w:t>Purpose</w:t>
            </w:r>
          </w:p>
        </w:tc>
        <w:tc>
          <w:tcPr>
            <w:tcW w:w="6379" w:type="dxa"/>
            <w:hideMark/>
          </w:tcPr>
          <w:p w:rsidR="004774E0" w:rsidRPr="007D7C63" w:rsidRDefault="004774E0" w:rsidP="004774E0">
            <w:r w:rsidRPr="007D7C63">
              <w:t>This menu gives you a choice of ways of creating the rows in your new contents list. The program can:</w:t>
            </w:r>
          </w:p>
          <w:p w:rsidR="004774E0" w:rsidRPr="007D7C63" w:rsidRDefault="004774E0" w:rsidP="00B705D9">
            <w:pPr>
              <w:pStyle w:val="ListParagraph"/>
              <w:numPr>
                <w:ilvl w:val="0"/>
                <w:numId w:val="11"/>
              </w:numPr>
              <w:ind w:left="482" w:right="79" w:hanging="357"/>
              <w:contextualSpacing w:val="0"/>
            </w:pPr>
            <w:r w:rsidRPr="007D7C63">
              <w:t xml:space="preserve">Automatically create a row from each Global record available at the selected </w:t>
            </w:r>
            <w:r w:rsidR="008430A1" w:rsidRPr="007D7C63">
              <w:t xml:space="preserve">export </w:t>
            </w:r>
            <w:r w:rsidRPr="007D7C63">
              <w:t>point. Each row is created with a column structure matching the field structure of the Global record.</w:t>
            </w:r>
          </w:p>
          <w:p w:rsidR="004774E0" w:rsidRPr="007D7C63" w:rsidRDefault="004774E0" w:rsidP="00B705D9">
            <w:pPr>
              <w:pStyle w:val="ListParagraph"/>
              <w:numPr>
                <w:ilvl w:val="0"/>
                <w:numId w:val="11"/>
              </w:numPr>
              <w:ind w:left="482" w:right="79" w:hanging="357"/>
              <w:contextualSpacing w:val="0"/>
            </w:pPr>
            <w:r w:rsidRPr="007D7C63">
              <w:t xml:space="preserve">Automatically copy rows (and their column structure) from another </w:t>
            </w:r>
            <w:r w:rsidR="008430A1" w:rsidRPr="007D7C63">
              <w:t>file structure</w:t>
            </w:r>
            <w:r w:rsidRPr="007D7C63">
              <w:t xml:space="preserve"> at the same or another </w:t>
            </w:r>
            <w:r w:rsidR="008430A1" w:rsidRPr="007D7C63">
              <w:t xml:space="preserve">export </w:t>
            </w:r>
            <w:r w:rsidRPr="007D7C63">
              <w:t>point.</w:t>
            </w:r>
          </w:p>
          <w:p w:rsidR="004774E0" w:rsidRPr="007D7C63" w:rsidRDefault="004774E0" w:rsidP="00B705D9">
            <w:pPr>
              <w:pStyle w:val="ListParagraph"/>
              <w:numPr>
                <w:ilvl w:val="0"/>
                <w:numId w:val="11"/>
              </w:numPr>
              <w:ind w:left="482" w:right="79" w:hanging="357"/>
              <w:contextualSpacing w:val="0"/>
            </w:pPr>
            <w:r w:rsidRPr="007D7C63">
              <w:t>Enable you to create the rows and their column structures from scratch.</w:t>
            </w:r>
          </w:p>
        </w:tc>
      </w:tr>
      <w:tr w:rsidR="004774E0" w:rsidTr="00146156">
        <w:trPr>
          <w:cantSplit/>
          <w:tblCellSpacing w:w="0" w:type="dxa"/>
        </w:trPr>
        <w:tc>
          <w:tcPr>
            <w:tcW w:w="2268" w:type="dxa"/>
            <w:shd w:val="clear" w:color="auto" w:fill="E0E0E0"/>
            <w:hideMark/>
          </w:tcPr>
          <w:p w:rsidR="004774E0" w:rsidRPr="004774E0" w:rsidRDefault="004774E0" w:rsidP="004774E0">
            <w:pPr>
              <w:pStyle w:val="LeftColumn"/>
              <w:rPr>
                <w:b w:val="0"/>
                <w:i/>
              </w:rPr>
            </w:pPr>
            <w:r w:rsidRPr="004774E0">
              <w:rPr>
                <w:b w:val="0"/>
                <w:i/>
              </w:rPr>
              <w:t>Please Note</w:t>
            </w:r>
          </w:p>
        </w:tc>
        <w:tc>
          <w:tcPr>
            <w:tcW w:w="6379" w:type="dxa"/>
            <w:shd w:val="clear" w:color="auto" w:fill="E0E0E0"/>
            <w:hideMark/>
          </w:tcPr>
          <w:p w:rsidR="004774E0" w:rsidRDefault="004774E0" w:rsidP="004774E0">
            <w:r>
              <w:t>You can make any necessary amendments to the automatically generated rows.</w:t>
            </w:r>
          </w:p>
        </w:tc>
      </w:tr>
    </w:tbl>
    <w:p w:rsidR="004774E0" w:rsidRDefault="004774E0" w:rsidP="004774E0">
      <w:pPr>
        <w:pStyle w:val="subheading30"/>
      </w:pPr>
      <w:r>
        <w:t>The options are:</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4774E0" w:rsidTr="00146156">
        <w:trPr>
          <w:cantSplit/>
          <w:tblCellSpacing w:w="0" w:type="dxa"/>
        </w:trPr>
        <w:tc>
          <w:tcPr>
            <w:tcW w:w="2250" w:type="dxa"/>
            <w:hideMark/>
          </w:tcPr>
          <w:p w:rsidR="004774E0" w:rsidRDefault="004774E0" w:rsidP="00552569">
            <w:pPr>
              <w:pStyle w:val="LeftColumn"/>
            </w:pPr>
            <w:r w:rsidRPr="00327486">
              <w:rPr>
                <w:u w:val="single"/>
              </w:rPr>
              <w:t>A</w:t>
            </w:r>
            <w:r>
              <w:t xml:space="preserve">ll Available </w:t>
            </w:r>
            <w:r w:rsidR="00E766A5">
              <w:t>Items F</w:t>
            </w:r>
            <w:r>
              <w:t xml:space="preserve">or </w:t>
            </w:r>
            <w:r w:rsidR="00552569">
              <w:t>Th</w:t>
            </w:r>
            <w:r>
              <w:t>is Export Point</w:t>
            </w:r>
            <w:r w:rsidR="00C20423">
              <w:fldChar w:fldCharType="begin"/>
            </w:r>
            <w:r w:rsidR="00C20423">
              <w:instrText xml:space="preserve"> XE "</w:instrText>
            </w:r>
            <w:r w:rsidR="00C20423" w:rsidRPr="00DE339E">
              <w:instrText>All Available Items For This Export Point</w:instrText>
            </w:r>
            <w:r w:rsidR="00C20423">
              <w:instrText xml:space="preserve">" </w:instrText>
            </w:r>
            <w:r w:rsidR="00C20423">
              <w:fldChar w:fldCharType="end"/>
            </w:r>
            <w:r>
              <w:t xml:space="preserve"> </w:t>
            </w:r>
          </w:p>
        </w:tc>
        <w:tc>
          <w:tcPr>
            <w:tcW w:w="6379" w:type="dxa"/>
            <w:hideMark/>
          </w:tcPr>
          <w:p w:rsidR="004774E0" w:rsidRDefault="004774E0" w:rsidP="00AF6704">
            <w:r>
              <w:t xml:space="preserve">Base the new </w:t>
            </w:r>
            <w:r w:rsidR="00135F35">
              <w:t>file structure</w:t>
            </w:r>
            <w:r>
              <w:t xml:space="preserve"> on all the fields in all the Global records that are available at the selected </w:t>
            </w:r>
            <w:r w:rsidR="00135F35">
              <w:t xml:space="preserve">export </w:t>
            </w:r>
            <w:r>
              <w:t xml:space="preserve">point. The program creates a new row for each Global record that is available at the selected </w:t>
            </w:r>
            <w:r w:rsidR="00135F35">
              <w:t xml:space="preserve">export </w:t>
            </w:r>
            <w:r>
              <w:t xml:space="preserve">point. The row ids and descriptions are set to those of the Global record. </w:t>
            </w:r>
            <w:r>
              <w:rPr>
                <w:rFonts w:ascii="Symbol" w:hAnsi="Symbol"/>
              </w:rPr>
              <w:t></w:t>
            </w:r>
            <w:r>
              <w:t xml:space="preserve"> </w:t>
            </w:r>
            <w:r w:rsidR="00135F35">
              <w:t>Rows For Export window</w:t>
            </w:r>
            <w:r>
              <w:t>.</w:t>
            </w:r>
            <w:r w:rsidR="00C83764">
              <w:t xml:space="preserve"> See page </w:t>
            </w:r>
            <w:fldSimple w:instr=" PAGEREF _Ref34839219 ">
              <w:r w:rsidR="00513995">
                <w:rPr>
                  <w:noProof/>
                </w:rPr>
                <w:t>21</w:t>
              </w:r>
            </w:fldSimple>
            <w:r w:rsidR="00AF6704">
              <w:t>.</w:t>
            </w:r>
          </w:p>
        </w:tc>
      </w:tr>
      <w:tr w:rsidR="004774E0" w:rsidTr="00146156">
        <w:trPr>
          <w:cantSplit/>
          <w:tblCellSpacing w:w="0" w:type="dxa"/>
        </w:trPr>
        <w:tc>
          <w:tcPr>
            <w:tcW w:w="2250" w:type="dxa"/>
            <w:hideMark/>
          </w:tcPr>
          <w:p w:rsidR="004774E0" w:rsidRDefault="00E766A5" w:rsidP="00E766A5">
            <w:pPr>
              <w:pStyle w:val="LeftColumn"/>
            </w:pPr>
            <w:r w:rsidRPr="00327486">
              <w:rPr>
                <w:u w:val="single"/>
              </w:rPr>
              <w:t>C</w:t>
            </w:r>
            <w:r>
              <w:t>opy Another File Structure From This Export Point</w:t>
            </w:r>
            <w:r w:rsidR="00C20423">
              <w:fldChar w:fldCharType="begin"/>
            </w:r>
            <w:r w:rsidR="00C20423">
              <w:instrText xml:space="preserve"> XE "</w:instrText>
            </w:r>
            <w:r w:rsidR="00C20423" w:rsidRPr="00634206">
              <w:instrText>Copy Another File Structure From This Export Point</w:instrText>
            </w:r>
            <w:r w:rsidR="00C20423">
              <w:instrText xml:space="preserve">" </w:instrText>
            </w:r>
            <w:r w:rsidR="00C20423">
              <w:fldChar w:fldCharType="end"/>
            </w:r>
            <w:r>
              <w:t xml:space="preserve"> </w:t>
            </w:r>
          </w:p>
        </w:tc>
        <w:tc>
          <w:tcPr>
            <w:tcW w:w="6379" w:type="dxa"/>
            <w:hideMark/>
          </w:tcPr>
          <w:p w:rsidR="004774E0" w:rsidRDefault="004774E0" w:rsidP="008171B5">
            <w:r>
              <w:t xml:space="preserve">Base the new </w:t>
            </w:r>
            <w:r w:rsidR="00135F35">
              <w:t>file structure</w:t>
            </w:r>
            <w:r>
              <w:t xml:space="preserve"> on another </w:t>
            </w:r>
            <w:r w:rsidR="00135F35">
              <w:t>file structure</w:t>
            </w:r>
            <w:r>
              <w:t xml:space="preserve"> that already exists for the selected </w:t>
            </w:r>
            <w:r w:rsidR="00135F35">
              <w:t xml:space="preserve">export </w:t>
            </w:r>
            <w:r>
              <w:t xml:space="preserve">point. A pop-up </w:t>
            </w:r>
            <w:r w:rsidR="008430A1">
              <w:t>search is</w:t>
            </w:r>
            <w:r>
              <w:t xml:space="preserve"> displayed, listing any other </w:t>
            </w:r>
            <w:r w:rsidR="008430A1">
              <w:t>structures</w:t>
            </w:r>
            <w:r>
              <w:t xml:space="preserve"> for the selected </w:t>
            </w:r>
            <w:r w:rsidR="008430A1">
              <w:t xml:space="preserve">export </w:t>
            </w:r>
            <w:r>
              <w:t xml:space="preserve">point. When you select a contents list </w:t>
            </w:r>
            <w:r>
              <w:rPr>
                <w:rFonts w:ascii="Symbol" w:hAnsi="Symbol"/>
              </w:rPr>
              <w:t></w:t>
            </w:r>
            <w:r>
              <w:t xml:space="preserve"> </w:t>
            </w:r>
            <w:r w:rsidR="008430A1">
              <w:t>Rows For Export window</w:t>
            </w:r>
            <w:r>
              <w:t>.</w:t>
            </w:r>
            <w:r w:rsidR="00C83764">
              <w:t xml:space="preserve"> </w:t>
            </w:r>
            <w:r w:rsidR="00AF6704">
              <w:t xml:space="preserve">See page </w:t>
            </w:r>
            <w:fldSimple w:instr=" PAGEREF _Ref34839219 ">
              <w:r w:rsidR="00513995">
                <w:rPr>
                  <w:noProof/>
                </w:rPr>
                <w:t>21</w:t>
              </w:r>
            </w:fldSimple>
            <w:r w:rsidR="00AF6704">
              <w:t>.</w:t>
            </w:r>
          </w:p>
        </w:tc>
      </w:tr>
      <w:tr w:rsidR="004774E0" w:rsidTr="00146156">
        <w:trPr>
          <w:cantSplit/>
          <w:tblCellSpacing w:w="0" w:type="dxa"/>
        </w:trPr>
        <w:tc>
          <w:tcPr>
            <w:tcW w:w="2250" w:type="dxa"/>
            <w:hideMark/>
          </w:tcPr>
          <w:p w:rsidR="004774E0" w:rsidRDefault="00E766A5" w:rsidP="00E766A5">
            <w:pPr>
              <w:pStyle w:val="LeftColumn"/>
            </w:pPr>
            <w:r>
              <w:t xml:space="preserve">Copy A </w:t>
            </w:r>
            <w:r w:rsidRPr="00327486">
              <w:rPr>
                <w:u w:val="single"/>
              </w:rPr>
              <w:t>F</w:t>
            </w:r>
            <w:r>
              <w:t>ile Structure From Another Export Point</w:t>
            </w:r>
            <w:r w:rsidR="00C20423">
              <w:fldChar w:fldCharType="begin"/>
            </w:r>
            <w:r w:rsidR="00C20423">
              <w:instrText xml:space="preserve"> XE "</w:instrText>
            </w:r>
            <w:r w:rsidR="00C20423" w:rsidRPr="00431DAC">
              <w:instrText>Copy A File Structure From Another Export Point</w:instrText>
            </w:r>
            <w:r w:rsidR="00C20423">
              <w:instrText xml:space="preserve">" </w:instrText>
            </w:r>
            <w:r w:rsidR="00C20423">
              <w:fldChar w:fldCharType="end"/>
            </w:r>
          </w:p>
        </w:tc>
        <w:tc>
          <w:tcPr>
            <w:tcW w:w="6379" w:type="dxa"/>
            <w:vAlign w:val="center"/>
            <w:hideMark/>
          </w:tcPr>
          <w:p w:rsidR="004774E0" w:rsidRDefault="004774E0" w:rsidP="008171B5">
            <w:r>
              <w:t xml:space="preserve">Base the new </w:t>
            </w:r>
            <w:r w:rsidR="008430A1">
              <w:t>file structure</w:t>
            </w:r>
            <w:r>
              <w:t xml:space="preserve"> on a </w:t>
            </w:r>
            <w:r w:rsidR="008430A1">
              <w:t>file structure</w:t>
            </w:r>
            <w:r>
              <w:t xml:space="preserve"> list that already exists for </w:t>
            </w:r>
            <w:r w:rsidR="008430A1">
              <w:t xml:space="preserve">another export </w:t>
            </w:r>
            <w:r>
              <w:t xml:space="preserve">point. A pop-up </w:t>
            </w:r>
            <w:r w:rsidR="008430A1">
              <w:t>search</w:t>
            </w:r>
            <w:r>
              <w:t xml:space="preserve"> is displayed listing contents lists for </w:t>
            </w:r>
            <w:r w:rsidR="008430A1">
              <w:t xml:space="preserve">other export </w:t>
            </w:r>
            <w:r>
              <w:t xml:space="preserve">points. When you select a contents list </w:t>
            </w:r>
            <w:r>
              <w:rPr>
                <w:rFonts w:ascii="Symbol" w:hAnsi="Symbol"/>
              </w:rPr>
              <w:t></w:t>
            </w:r>
            <w:r>
              <w:t xml:space="preserve"> </w:t>
            </w:r>
            <w:r w:rsidR="008430A1">
              <w:t>Rows For Export window</w:t>
            </w:r>
            <w:r w:rsidRPr="008430A1">
              <w:t>.</w:t>
            </w:r>
            <w:r w:rsidR="00C83764">
              <w:t xml:space="preserve"> </w:t>
            </w:r>
            <w:r w:rsidR="00AF6704">
              <w:t xml:space="preserve">See page </w:t>
            </w:r>
            <w:fldSimple w:instr=" PAGEREF _Ref34839219 ">
              <w:r w:rsidR="00513995">
                <w:rPr>
                  <w:noProof/>
                </w:rPr>
                <w:t>21</w:t>
              </w:r>
            </w:fldSimple>
            <w:r w:rsidR="00AF6704">
              <w:t>.</w:t>
            </w:r>
          </w:p>
        </w:tc>
      </w:tr>
      <w:tr w:rsidR="004774E0" w:rsidTr="00146156">
        <w:trPr>
          <w:cantSplit/>
          <w:tblCellSpacing w:w="0" w:type="dxa"/>
        </w:trPr>
        <w:tc>
          <w:tcPr>
            <w:tcW w:w="2250" w:type="dxa"/>
            <w:hideMark/>
          </w:tcPr>
          <w:p w:rsidR="004774E0" w:rsidRDefault="00E766A5" w:rsidP="00E766A5">
            <w:pPr>
              <w:pStyle w:val="LeftColumn"/>
            </w:pPr>
            <w:r>
              <w:t>Create A New File Structure From Scratch</w:t>
            </w:r>
            <w:r w:rsidR="00C20423">
              <w:fldChar w:fldCharType="begin"/>
            </w:r>
            <w:r w:rsidR="00C20423">
              <w:instrText xml:space="preserve"> XE "</w:instrText>
            </w:r>
            <w:r w:rsidR="00C20423" w:rsidRPr="00090E3F">
              <w:instrText>Create A New File Structure From Scratch</w:instrText>
            </w:r>
            <w:r w:rsidR="00C20423">
              <w:instrText xml:space="preserve">" </w:instrText>
            </w:r>
            <w:r w:rsidR="00C20423">
              <w:fldChar w:fldCharType="end"/>
            </w:r>
          </w:p>
        </w:tc>
        <w:tc>
          <w:tcPr>
            <w:tcW w:w="6379" w:type="dxa"/>
            <w:hideMark/>
          </w:tcPr>
          <w:p w:rsidR="004774E0" w:rsidRDefault="004774E0" w:rsidP="00AF6704">
            <w:r>
              <w:t xml:space="preserve">Create an empty contents list. You can then specify the items you want to include in it manually. </w:t>
            </w:r>
            <w:r w:rsidR="008430A1">
              <w:rPr>
                <w:rFonts w:ascii="Symbol" w:hAnsi="Symbol"/>
              </w:rPr>
              <w:t></w:t>
            </w:r>
            <w:r w:rsidR="008430A1" w:rsidRPr="00A7471A">
              <w:t xml:space="preserve">he menu is cleared and you are returned to the </w:t>
            </w:r>
            <w:r w:rsidR="00A7471A">
              <w:t>File Structures</w:t>
            </w:r>
            <w:r w:rsidR="007D7C63">
              <w:t xml:space="preserve"> window</w:t>
            </w:r>
            <w:r w:rsidR="00A7471A">
              <w:t>.</w:t>
            </w:r>
            <w:r w:rsidR="00C83764">
              <w:t xml:space="preserve"> See page </w:t>
            </w:r>
            <w:fldSimple w:instr=" PAGEREF _Ref34839353 ">
              <w:r w:rsidR="00513995">
                <w:rPr>
                  <w:noProof/>
                </w:rPr>
                <w:t>19</w:t>
              </w:r>
            </w:fldSimple>
            <w:r w:rsidR="00AF6704">
              <w:t>.</w:t>
            </w:r>
          </w:p>
        </w:tc>
      </w:tr>
    </w:tbl>
    <w:p w:rsidR="00C13B20" w:rsidRDefault="007D7C63" w:rsidP="00C06731">
      <w:pPr>
        <w:pStyle w:val="Heading5"/>
      </w:pPr>
      <w:bookmarkStart w:id="117" w:name="_Toc34407011"/>
      <w:bookmarkStart w:id="118" w:name="_Ref34838730"/>
      <w:bookmarkStart w:id="119" w:name="_Ref34838942"/>
      <w:bookmarkStart w:id="120" w:name="_Ref34839219"/>
      <w:bookmarkStart w:id="121" w:name="_Ref34839220"/>
      <w:bookmarkStart w:id="122" w:name="_Ref34839631"/>
      <w:bookmarkStart w:id="123" w:name="_Ref34839688"/>
      <w:bookmarkStart w:id="124" w:name="_Ref34900083"/>
      <w:bookmarkStart w:id="125" w:name="_Ref34900857"/>
      <w:bookmarkStart w:id="126" w:name="_Ref34900858"/>
      <w:bookmarkStart w:id="127" w:name="_Ref34906332"/>
      <w:bookmarkStart w:id="128" w:name="_Ref34908455"/>
      <w:bookmarkStart w:id="129" w:name="_Ref34908456"/>
      <w:bookmarkStart w:id="130" w:name="_Toc35352998"/>
      <w:bookmarkStart w:id="131" w:name="_Toc35353206"/>
      <w:bookmarkStart w:id="132" w:name="_Toc36110703"/>
      <w:r>
        <w:t xml:space="preserve">Rows </w:t>
      </w:r>
      <w:r w:rsidR="00C2159E">
        <w:t>F</w:t>
      </w:r>
      <w:r>
        <w:t>or Export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7D7C63" w:rsidRDefault="007D7C63" w:rsidP="007D7C63">
      <w:r>
        <w:rPr>
          <w:noProof/>
        </w:rPr>
        <w:drawing>
          <wp:inline distT="0" distB="0" distL="0" distR="0" wp14:anchorId="469887CC" wp14:editId="08A79F03">
            <wp:extent cx="5486400" cy="424897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502731" cy="4261619"/>
                    </a:xfrm>
                    <a:prstGeom prst="rect">
                      <a:avLst/>
                    </a:prstGeom>
                  </pic:spPr>
                </pic:pic>
              </a:graphicData>
            </a:graphic>
          </wp:inline>
        </w:drawing>
      </w:r>
    </w:p>
    <w:p w:rsidR="007D7C63" w:rsidRDefault="007D7C63" w:rsidP="007D7C63">
      <w:pPr>
        <w:pStyle w:val="LeftColumn"/>
        <w:jc w:val="left"/>
      </w:pPr>
      <w:bookmarkStart w:id="133" w:name="_Toc35421091"/>
      <w:r>
        <w:t xml:space="preserve">Figure </w:t>
      </w:r>
      <w:fldSimple w:instr=" SEQ Figure \* ARABIC ">
        <w:r w:rsidR="00E1461E">
          <w:rPr>
            <w:noProof/>
          </w:rPr>
          <w:t>9</w:t>
        </w:r>
      </w:fldSimple>
      <w:r>
        <w:t xml:space="preserve">: Rows </w:t>
      </w:r>
      <w:r w:rsidR="00C2159E">
        <w:t>F</w:t>
      </w:r>
      <w:r>
        <w:t>or Export window</w:t>
      </w:r>
      <w:bookmarkEnd w:id="133"/>
      <w:r w:rsidR="00A72FD9">
        <w:fldChar w:fldCharType="begin"/>
      </w:r>
      <w:r w:rsidR="00A72FD9">
        <w:instrText xml:space="preserve"> XE "</w:instrText>
      </w:r>
      <w:r w:rsidR="00A72FD9" w:rsidRPr="0053752C">
        <w:instrText>Rows For Export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25273E" w:rsidTr="00146156">
        <w:trPr>
          <w:cantSplit/>
          <w:tblCellSpacing w:w="0" w:type="dxa"/>
        </w:trPr>
        <w:tc>
          <w:tcPr>
            <w:tcW w:w="2268" w:type="dxa"/>
            <w:hideMark/>
          </w:tcPr>
          <w:p w:rsidR="0025273E" w:rsidRDefault="0025273E" w:rsidP="0025273E">
            <w:pPr>
              <w:pStyle w:val="LeftColumn"/>
            </w:pPr>
          </w:p>
        </w:tc>
        <w:tc>
          <w:tcPr>
            <w:tcW w:w="6379" w:type="dxa"/>
            <w:hideMark/>
          </w:tcPr>
          <w:p w:rsidR="00FB0F5D" w:rsidRDefault="0025273E" w:rsidP="00FB0F5D">
            <w:r>
              <w:t xml:space="preserve">This window is displayed when you select </w:t>
            </w:r>
          </w:p>
          <w:p w:rsidR="0025273E" w:rsidRDefault="00FB0F5D" w:rsidP="00B705D9">
            <w:pPr>
              <w:pStyle w:val="ListParagraph"/>
              <w:numPr>
                <w:ilvl w:val="0"/>
                <w:numId w:val="12"/>
              </w:numPr>
              <w:ind w:left="482" w:right="79" w:hanging="357"/>
              <w:contextualSpacing w:val="0"/>
            </w:pPr>
            <w:r>
              <w:t>‘</w:t>
            </w:r>
            <w:r w:rsidR="0025273E">
              <w:t xml:space="preserve">Rows </w:t>
            </w:r>
            <w:r>
              <w:t xml:space="preserve">to Export’ </w:t>
            </w:r>
            <w:r w:rsidR="0025273E">
              <w:t xml:space="preserve">from the </w:t>
            </w:r>
            <w:r>
              <w:t>File Structures window.</w:t>
            </w:r>
            <w:r w:rsidR="00C83764">
              <w:t xml:space="preserve"> See page </w:t>
            </w:r>
            <w:fldSimple w:instr=" PAGEREF _Ref34839385 ">
              <w:r w:rsidR="00513995">
                <w:rPr>
                  <w:noProof/>
                </w:rPr>
                <w:t>19</w:t>
              </w:r>
            </w:fldSimple>
          </w:p>
          <w:p w:rsidR="00FB0F5D" w:rsidRDefault="00FB0F5D" w:rsidP="00B705D9">
            <w:pPr>
              <w:pStyle w:val="ListParagraph"/>
              <w:numPr>
                <w:ilvl w:val="0"/>
                <w:numId w:val="12"/>
              </w:numPr>
              <w:ind w:left="482" w:right="79" w:hanging="357"/>
              <w:contextualSpacing w:val="0"/>
            </w:pPr>
            <w:r>
              <w:t>‘All Available Items For this Export Point’ from the ‘Basis For New File Structure menu’.</w:t>
            </w:r>
            <w:r w:rsidR="00C83764">
              <w:t xml:space="preserve"> See page </w:t>
            </w:r>
            <w:fldSimple w:instr=" PAGEREF _Ref34839407 ">
              <w:r w:rsidR="00513995">
                <w:rPr>
                  <w:noProof/>
                </w:rPr>
                <w:t>20</w:t>
              </w:r>
            </w:fldSimple>
            <w:r w:rsidR="00AF6704">
              <w:t>.</w:t>
            </w:r>
          </w:p>
          <w:p w:rsidR="00FB0F5D" w:rsidRDefault="00FB0F5D" w:rsidP="00B705D9">
            <w:pPr>
              <w:pStyle w:val="ListParagraph"/>
              <w:numPr>
                <w:ilvl w:val="0"/>
                <w:numId w:val="12"/>
              </w:numPr>
              <w:ind w:left="482" w:right="79" w:hanging="357"/>
              <w:contextualSpacing w:val="0"/>
            </w:pPr>
            <w:r>
              <w:t>‘Copy Another File Structure From This Export Point’ from the ‘Basis For New File Structure menu’.</w:t>
            </w:r>
            <w:r w:rsidR="00C83764">
              <w:t xml:space="preserve"> See page </w:t>
            </w:r>
            <w:fldSimple w:instr=" PAGEREF _Ref34839407 ">
              <w:r w:rsidR="00513995">
                <w:rPr>
                  <w:noProof/>
                </w:rPr>
                <w:t>20</w:t>
              </w:r>
            </w:fldSimple>
            <w:r w:rsidR="00AF6704">
              <w:t>.</w:t>
            </w:r>
          </w:p>
          <w:p w:rsidR="00FB0F5D" w:rsidRDefault="00FB0F5D" w:rsidP="00B705D9">
            <w:pPr>
              <w:pStyle w:val="ListParagraph"/>
              <w:numPr>
                <w:ilvl w:val="0"/>
                <w:numId w:val="12"/>
              </w:numPr>
              <w:ind w:left="482" w:right="79" w:hanging="357"/>
              <w:contextualSpacing w:val="0"/>
            </w:pPr>
            <w:r>
              <w:t>‘Copy A File Structure From Another Export Point’ from the ‘Basis For New File Structure menu’.</w:t>
            </w:r>
            <w:r w:rsidR="00C83764">
              <w:t xml:space="preserve"> See page </w:t>
            </w:r>
            <w:fldSimple w:instr=" PAGEREF _Ref34839407 ">
              <w:r w:rsidR="00513995">
                <w:rPr>
                  <w:noProof/>
                </w:rPr>
                <w:t>20</w:t>
              </w:r>
            </w:fldSimple>
            <w:r w:rsidR="00AF6704">
              <w:t>.</w:t>
            </w:r>
          </w:p>
        </w:tc>
      </w:tr>
      <w:tr w:rsidR="0025273E" w:rsidTr="00146156">
        <w:trPr>
          <w:cantSplit/>
          <w:tblCellSpacing w:w="0" w:type="dxa"/>
        </w:trPr>
        <w:tc>
          <w:tcPr>
            <w:tcW w:w="2268" w:type="dxa"/>
            <w:shd w:val="clear" w:color="auto" w:fill="E6E6E6"/>
            <w:hideMark/>
          </w:tcPr>
          <w:p w:rsidR="0025273E" w:rsidRPr="0025273E" w:rsidRDefault="0025273E" w:rsidP="0025273E">
            <w:pPr>
              <w:pStyle w:val="LeftColumn"/>
              <w:rPr>
                <w:b w:val="0"/>
                <w:i/>
              </w:rPr>
            </w:pPr>
            <w:r w:rsidRPr="0025273E">
              <w:rPr>
                <w:b w:val="0"/>
                <w:i/>
              </w:rPr>
              <w:t>Please Note</w:t>
            </w:r>
          </w:p>
        </w:tc>
        <w:tc>
          <w:tcPr>
            <w:tcW w:w="6379" w:type="dxa"/>
            <w:shd w:val="clear" w:color="auto" w:fill="E6E6E6"/>
            <w:hideMark/>
          </w:tcPr>
          <w:p w:rsidR="0025273E" w:rsidRDefault="0025273E" w:rsidP="0025273E">
            <w:r>
              <w:t xml:space="preserve">When you first enter this window for a new contents list, the details displayed depend on the option you selected from the </w:t>
            </w:r>
            <w:r w:rsidR="00FB0F5D">
              <w:t>Basis For New File Structure menu’</w:t>
            </w:r>
            <w:r>
              <w:t>:</w:t>
            </w:r>
          </w:p>
          <w:p w:rsidR="0025273E" w:rsidRDefault="0025273E" w:rsidP="0025273E">
            <w:r>
              <w:t xml:space="preserve">If you selected </w:t>
            </w:r>
            <w:r w:rsidR="00FB0F5D">
              <w:t>‘All Available Items For this Export Point’</w:t>
            </w:r>
            <w:r>
              <w:t xml:space="preserve">, there is a row for each Global record which is available at the </w:t>
            </w:r>
            <w:r w:rsidR="000D3AA5">
              <w:t xml:space="preserve">export </w:t>
            </w:r>
            <w:r>
              <w:t>point. The row id and description are set to the record id and description.</w:t>
            </w:r>
          </w:p>
          <w:p w:rsidR="0025273E" w:rsidRDefault="0025273E" w:rsidP="0025273E">
            <w:r>
              <w:t xml:space="preserve">If you chose to copy rows from another </w:t>
            </w:r>
            <w:r w:rsidR="000D3AA5">
              <w:t>file structure</w:t>
            </w:r>
            <w:r>
              <w:t xml:space="preserve">, the rows displayed reflect those selected </w:t>
            </w:r>
            <w:r w:rsidR="000D3AA5">
              <w:t xml:space="preserve">in the source file </w:t>
            </w:r>
            <w:r w:rsidR="00D86080">
              <w:t>structure</w:t>
            </w:r>
            <w:r w:rsidR="000D3AA5">
              <w:t>.</w:t>
            </w:r>
          </w:p>
          <w:p w:rsidR="0025273E" w:rsidRDefault="0025273E" w:rsidP="0025273E">
            <w:r>
              <w:t>If you selected 'Empty list', no rows are displayed. You need to set them up manually.</w:t>
            </w:r>
          </w:p>
        </w:tc>
      </w:tr>
      <w:tr w:rsidR="0025273E" w:rsidTr="00146156">
        <w:trPr>
          <w:cantSplit/>
          <w:tblCellSpacing w:w="0" w:type="dxa"/>
        </w:trPr>
        <w:tc>
          <w:tcPr>
            <w:tcW w:w="2268" w:type="dxa"/>
            <w:shd w:val="clear" w:color="auto" w:fill="D9D9D9"/>
            <w:hideMark/>
          </w:tcPr>
          <w:p w:rsidR="0025273E" w:rsidRPr="0025273E" w:rsidRDefault="0025273E" w:rsidP="0025273E">
            <w:pPr>
              <w:pStyle w:val="LeftColumn"/>
              <w:rPr>
                <w:b w:val="0"/>
                <w:i/>
              </w:rPr>
            </w:pPr>
            <w:r w:rsidRPr="0025273E">
              <w:rPr>
                <w:b w:val="0"/>
                <w:i/>
              </w:rPr>
              <w:t>Please Also Note</w:t>
            </w:r>
          </w:p>
        </w:tc>
        <w:tc>
          <w:tcPr>
            <w:tcW w:w="6379" w:type="dxa"/>
            <w:shd w:val="clear" w:color="auto" w:fill="D9D9D9"/>
            <w:hideMark/>
          </w:tcPr>
          <w:p w:rsidR="0025273E" w:rsidRPr="00AF6704" w:rsidRDefault="000D3AA5" w:rsidP="0025273E">
            <w:r w:rsidRPr="00AF6704">
              <w:t>File structures</w:t>
            </w:r>
            <w:r w:rsidR="0025273E" w:rsidRPr="00AF6704">
              <w:t xml:space="preserve"> for </w:t>
            </w:r>
            <w:r w:rsidR="0025273E" w:rsidRPr="00AF6704">
              <w:rPr>
                <w:bCs/>
              </w:rPr>
              <w:t xml:space="preserve">EDI stock balance </w:t>
            </w:r>
            <w:r w:rsidR="0025273E" w:rsidRPr="00AF6704">
              <w:t>and</w:t>
            </w:r>
            <w:r w:rsidR="0025273E" w:rsidRPr="00AF6704">
              <w:rPr>
                <w:bCs/>
              </w:rPr>
              <w:t xml:space="preserve"> product list imports</w:t>
            </w:r>
            <w:r w:rsidR="0025273E" w:rsidRPr="00AF6704">
              <w:t xml:space="preserve"> must contain all the fields in all the Global records available at their </w:t>
            </w:r>
            <w:r w:rsidRPr="00AF6704">
              <w:t xml:space="preserve">import </w:t>
            </w:r>
            <w:r w:rsidR="0025273E" w:rsidRPr="00AF6704">
              <w:t>points.</w:t>
            </w:r>
          </w:p>
          <w:p w:rsidR="0025273E" w:rsidRPr="00AF6704" w:rsidRDefault="0025273E" w:rsidP="0025273E">
            <w:r w:rsidRPr="00AF6704">
              <w:t xml:space="preserve">Contents lists for </w:t>
            </w:r>
            <w:r w:rsidRPr="00AF6704">
              <w:rPr>
                <w:bCs/>
              </w:rPr>
              <w:t xml:space="preserve">EDI purchase order </w:t>
            </w:r>
            <w:r w:rsidRPr="00AF6704">
              <w:t>and</w:t>
            </w:r>
            <w:r w:rsidRPr="00AF6704">
              <w:rPr>
                <w:bCs/>
              </w:rPr>
              <w:t xml:space="preserve"> sales order imports</w:t>
            </w:r>
            <w:r w:rsidRPr="00AF6704">
              <w:t xml:space="preserve"> must contain a minimum of the following:</w:t>
            </w:r>
          </w:p>
          <w:p w:rsidR="0025273E" w:rsidRDefault="0025273E" w:rsidP="00B705D9">
            <w:pPr>
              <w:pStyle w:val="ListParagraph"/>
              <w:numPr>
                <w:ilvl w:val="0"/>
                <w:numId w:val="13"/>
              </w:numPr>
              <w:ind w:left="482" w:right="79" w:hanging="357"/>
              <w:contextualSpacing w:val="0"/>
            </w:pPr>
            <w:r>
              <w:t>The account number and order reference fields from the order header record.</w:t>
            </w:r>
          </w:p>
          <w:p w:rsidR="0025273E" w:rsidRDefault="0025273E" w:rsidP="00B705D9">
            <w:pPr>
              <w:pStyle w:val="ListParagraph"/>
              <w:numPr>
                <w:ilvl w:val="0"/>
                <w:numId w:val="13"/>
              </w:numPr>
              <w:ind w:left="482" w:right="79" w:hanging="357"/>
              <w:contextualSpacing w:val="0"/>
            </w:pPr>
            <w:r>
              <w:t>The product, quantity, and unit fields from the order lines record.</w:t>
            </w:r>
          </w:p>
          <w:p w:rsidR="0025273E" w:rsidRDefault="0025273E" w:rsidP="00B705D9">
            <w:pPr>
              <w:pStyle w:val="ListParagraph"/>
              <w:numPr>
                <w:ilvl w:val="0"/>
                <w:numId w:val="13"/>
              </w:numPr>
              <w:ind w:left="482" w:right="79" w:hanging="357"/>
              <w:contextualSpacing w:val="0"/>
            </w:pPr>
            <w:r>
              <w:t>Other fields from the order header and order line records can optionally be included.</w:t>
            </w:r>
          </w:p>
        </w:tc>
      </w:tr>
    </w:tbl>
    <w:p w:rsidR="0025273E" w:rsidRDefault="00535049" w:rsidP="00EF2A78">
      <w:pPr>
        <w:pStyle w:val="WindowSections"/>
      </w:pPr>
      <w:r>
        <w:t>Information: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535049" w:rsidTr="0080636C">
        <w:trPr>
          <w:cantSplit/>
          <w:tblCellSpacing w:w="0" w:type="dxa"/>
        </w:trPr>
        <w:tc>
          <w:tcPr>
            <w:tcW w:w="2250" w:type="dxa"/>
          </w:tcPr>
          <w:p w:rsidR="00535049" w:rsidRDefault="00877B0D" w:rsidP="00877B0D">
            <w:pPr>
              <w:pStyle w:val="LeftColumn"/>
            </w:pPr>
            <w:r>
              <w:t>Export point</w:t>
            </w:r>
          </w:p>
        </w:tc>
        <w:tc>
          <w:tcPr>
            <w:tcW w:w="6379" w:type="dxa"/>
          </w:tcPr>
          <w:p w:rsidR="00535049" w:rsidRDefault="00877B0D" w:rsidP="00877B0D">
            <w:r>
              <w:rPr>
                <w:i/>
              </w:rPr>
              <w:t>(Display Only</w:t>
            </w:r>
            <w:r w:rsidRPr="007E12A1">
              <w:rPr>
                <w:i/>
              </w:rPr>
              <w:t>)</w:t>
            </w:r>
            <w:r w:rsidRPr="007E12A1">
              <w:t xml:space="preserve"> </w:t>
            </w:r>
            <w:r>
              <w:t>–</w:t>
            </w:r>
            <w:r>
              <w:rPr>
                <w:i/>
              </w:rPr>
              <w:t xml:space="preserve"> </w:t>
            </w:r>
            <w:r>
              <w:t>The selected Export point and its description.</w:t>
            </w:r>
          </w:p>
        </w:tc>
      </w:tr>
      <w:tr w:rsidR="00877B0D" w:rsidTr="0080636C">
        <w:trPr>
          <w:cantSplit/>
          <w:tblCellSpacing w:w="0" w:type="dxa"/>
        </w:trPr>
        <w:tc>
          <w:tcPr>
            <w:tcW w:w="2250" w:type="dxa"/>
          </w:tcPr>
          <w:p w:rsidR="00877B0D" w:rsidRDefault="00877B0D" w:rsidP="0025273E">
            <w:pPr>
              <w:pStyle w:val="LeftColumn"/>
            </w:pPr>
            <w:r>
              <w:t>File structure</w:t>
            </w:r>
          </w:p>
        </w:tc>
        <w:tc>
          <w:tcPr>
            <w:tcW w:w="6379" w:type="dxa"/>
          </w:tcPr>
          <w:p w:rsidR="00877B0D" w:rsidRDefault="00877B0D" w:rsidP="00877B0D">
            <w:r>
              <w:rPr>
                <w:i/>
              </w:rPr>
              <w:t>(Display Only</w:t>
            </w:r>
            <w:r w:rsidRPr="007E12A1">
              <w:rPr>
                <w:i/>
              </w:rPr>
              <w:t>)</w:t>
            </w:r>
            <w:r w:rsidRPr="007E12A1">
              <w:t xml:space="preserve"> </w:t>
            </w:r>
            <w:r>
              <w:t>–</w:t>
            </w:r>
            <w:r>
              <w:rPr>
                <w:i/>
              </w:rPr>
              <w:t xml:space="preserve"> </w:t>
            </w:r>
            <w:r>
              <w:t>The selected file structure for the export point and its description.</w:t>
            </w:r>
          </w:p>
        </w:tc>
      </w:tr>
    </w:tbl>
    <w:p w:rsidR="00535049" w:rsidRDefault="001C3269" w:rsidP="001C3269">
      <w:pPr>
        <w:pStyle w:val="WindowSections"/>
      </w:pPr>
      <w:r>
        <w:t>Scrolled Section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25273E" w:rsidTr="0080636C">
        <w:trPr>
          <w:cantSplit/>
          <w:tblCellSpacing w:w="0" w:type="dxa"/>
        </w:trPr>
        <w:tc>
          <w:tcPr>
            <w:tcW w:w="2250" w:type="dxa"/>
            <w:hideMark/>
          </w:tcPr>
          <w:p w:rsidR="0025273E" w:rsidRDefault="0025273E" w:rsidP="00877B0D">
            <w:pPr>
              <w:pStyle w:val="LeftColumn"/>
            </w:pPr>
            <w:r>
              <w:t>R</w:t>
            </w:r>
            <w:r w:rsidR="00877B0D">
              <w:t>ow</w:t>
            </w:r>
            <w:r w:rsidR="00C20423">
              <w:fldChar w:fldCharType="begin"/>
            </w:r>
            <w:r w:rsidR="00C20423">
              <w:instrText xml:space="preserve"> XE "</w:instrText>
            </w:r>
            <w:r w:rsidR="00C20423" w:rsidRPr="00FE34BF">
              <w:instrText>Row</w:instrText>
            </w:r>
            <w:r w:rsidR="00C20423">
              <w:instrText xml:space="preserve">" </w:instrText>
            </w:r>
            <w:r w:rsidR="00C20423">
              <w:fldChar w:fldCharType="end"/>
            </w:r>
          </w:p>
        </w:tc>
        <w:tc>
          <w:tcPr>
            <w:tcW w:w="6379" w:type="dxa"/>
            <w:hideMark/>
          </w:tcPr>
          <w:p w:rsidR="0025273E" w:rsidRDefault="00877B0D" w:rsidP="00ED6249">
            <w:r>
              <w:t>T</w:t>
            </w:r>
            <w:r w:rsidR="0025273E">
              <w:t xml:space="preserve">he </w:t>
            </w:r>
            <w:r w:rsidR="00ED6249">
              <w:t xml:space="preserve">2 </w:t>
            </w:r>
            <w:r w:rsidR="0025273E">
              <w:t xml:space="preserve">character id of the Global record you want to link the row to. </w:t>
            </w:r>
            <w:r w:rsidR="001C3269">
              <w:t>A [</w:t>
            </w:r>
            <w:r w:rsidR="001C3269">
              <w:rPr>
                <w:u w:val="single"/>
              </w:rPr>
              <w:t>Search]</w:t>
            </w:r>
            <w:r w:rsidR="0025273E">
              <w:t xml:space="preserve"> </w:t>
            </w:r>
            <w:r w:rsidR="001C3269">
              <w:t>is available</w:t>
            </w:r>
            <w:r w:rsidR="0025273E">
              <w:t xml:space="preserve"> of records that are available at the selected </w:t>
            </w:r>
            <w:r w:rsidR="001C3269">
              <w:t>export point</w:t>
            </w:r>
            <w:r w:rsidR="0025273E">
              <w:t>.</w:t>
            </w:r>
          </w:p>
        </w:tc>
      </w:tr>
      <w:tr w:rsidR="0025273E" w:rsidTr="0080636C">
        <w:trPr>
          <w:cantSplit/>
          <w:tblCellSpacing w:w="0" w:type="dxa"/>
        </w:trPr>
        <w:tc>
          <w:tcPr>
            <w:tcW w:w="2250" w:type="dxa"/>
            <w:shd w:val="clear" w:color="auto" w:fill="E0E0E0"/>
            <w:hideMark/>
          </w:tcPr>
          <w:p w:rsidR="0025273E" w:rsidRPr="0025273E" w:rsidRDefault="0025273E" w:rsidP="0025273E">
            <w:pPr>
              <w:pStyle w:val="LeftColumn"/>
              <w:rPr>
                <w:b w:val="0"/>
                <w:i/>
              </w:rPr>
            </w:pPr>
            <w:r w:rsidRPr="0025273E">
              <w:rPr>
                <w:b w:val="0"/>
                <w:i/>
              </w:rPr>
              <w:t>Please Note</w:t>
            </w:r>
          </w:p>
        </w:tc>
        <w:tc>
          <w:tcPr>
            <w:tcW w:w="6379" w:type="dxa"/>
            <w:shd w:val="clear" w:color="auto" w:fill="E0E0E0"/>
            <w:hideMark/>
          </w:tcPr>
          <w:p w:rsidR="0025273E" w:rsidRDefault="0025273E" w:rsidP="0025273E">
            <w:r>
              <w:t>The record defines the Global items that you can import or export.</w:t>
            </w:r>
          </w:p>
          <w:p w:rsidR="0025273E" w:rsidRDefault="0025273E" w:rsidP="0025273E">
            <w:r>
              <w:t>You cannot define more than one row based on the same Global record.</w:t>
            </w:r>
          </w:p>
        </w:tc>
      </w:tr>
      <w:tr w:rsidR="0025273E" w:rsidTr="0080636C">
        <w:trPr>
          <w:cantSplit/>
          <w:tblCellSpacing w:w="0" w:type="dxa"/>
        </w:trPr>
        <w:tc>
          <w:tcPr>
            <w:tcW w:w="2250" w:type="dxa"/>
            <w:hideMark/>
          </w:tcPr>
          <w:p w:rsidR="0025273E" w:rsidRDefault="0025273E" w:rsidP="0025273E">
            <w:pPr>
              <w:pStyle w:val="LeftColumn"/>
            </w:pPr>
            <w:r>
              <w:t>Description</w:t>
            </w:r>
            <w:r w:rsidR="00FA634E">
              <w:fldChar w:fldCharType="begin"/>
            </w:r>
            <w:r w:rsidR="00FA634E">
              <w:instrText xml:space="preserve"> XE "</w:instrText>
            </w:r>
            <w:r w:rsidR="00FA634E" w:rsidRPr="00D34C45">
              <w:instrText>Description:Row</w:instrText>
            </w:r>
            <w:r w:rsidR="00FA634E">
              <w:instrText xml:space="preserve">" </w:instrText>
            </w:r>
            <w:r w:rsidR="00FA634E">
              <w:fldChar w:fldCharType="end"/>
            </w:r>
          </w:p>
        </w:tc>
        <w:tc>
          <w:tcPr>
            <w:tcW w:w="6379" w:type="dxa"/>
            <w:hideMark/>
          </w:tcPr>
          <w:p w:rsidR="0025273E" w:rsidRDefault="0025273E" w:rsidP="0025273E">
            <w:r>
              <w:rPr>
                <w:i/>
                <w:iCs/>
              </w:rPr>
              <w:t>(Display only.)</w:t>
            </w:r>
            <w:r>
              <w:t xml:space="preserve"> The description of the Global record.</w:t>
            </w:r>
          </w:p>
        </w:tc>
      </w:tr>
      <w:tr w:rsidR="0025273E" w:rsidTr="0080636C">
        <w:trPr>
          <w:cantSplit/>
          <w:tblCellSpacing w:w="0" w:type="dxa"/>
        </w:trPr>
        <w:tc>
          <w:tcPr>
            <w:tcW w:w="2250" w:type="dxa"/>
            <w:hideMark/>
          </w:tcPr>
          <w:p w:rsidR="0025273E" w:rsidRDefault="0025273E" w:rsidP="0025273E">
            <w:pPr>
              <w:pStyle w:val="LeftColumn"/>
            </w:pPr>
            <w:r>
              <w:t>Row</w:t>
            </w:r>
            <w:r w:rsidR="001C3269">
              <w:t>-Id</w:t>
            </w:r>
            <w:r w:rsidR="00C20423">
              <w:fldChar w:fldCharType="begin"/>
            </w:r>
            <w:r w:rsidR="00C20423">
              <w:instrText xml:space="preserve"> XE "</w:instrText>
            </w:r>
            <w:r w:rsidR="00C20423" w:rsidRPr="0087222A">
              <w:instrText>Row-Id</w:instrText>
            </w:r>
            <w:r w:rsidR="00C20423">
              <w:instrText xml:space="preserve">" </w:instrText>
            </w:r>
            <w:r w:rsidR="00C20423">
              <w:fldChar w:fldCharType="end"/>
            </w:r>
          </w:p>
        </w:tc>
        <w:tc>
          <w:tcPr>
            <w:tcW w:w="6379" w:type="dxa"/>
            <w:hideMark/>
          </w:tcPr>
          <w:p w:rsidR="0025273E" w:rsidRDefault="0025273E" w:rsidP="00ED6249">
            <w:r>
              <w:t xml:space="preserve">Enter a </w:t>
            </w:r>
            <w:r w:rsidR="00ED6249">
              <w:t xml:space="preserve">2 </w:t>
            </w:r>
            <w:r>
              <w:t>character id for the row. The default is the Global record id.</w:t>
            </w:r>
          </w:p>
        </w:tc>
      </w:tr>
      <w:tr w:rsidR="0025273E" w:rsidTr="0080636C">
        <w:trPr>
          <w:cantSplit/>
          <w:tblCellSpacing w:w="0" w:type="dxa"/>
        </w:trPr>
        <w:tc>
          <w:tcPr>
            <w:tcW w:w="2250" w:type="dxa"/>
            <w:hideMark/>
          </w:tcPr>
          <w:p w:rsidR="0025273E" w:rsidRDefault="0025273E" w:rsidP="0025273E">
            <w:pPr>
              <w:pStyle w:val="LeftColumn"/>
            </w:pPr>
            <w:r>
              <w:t>Seq</w:t>
            </w:r>
            <w:r w:rsidR="001C3269">
              <w:t>uence</w:t>
            </w:r>
            <w:r w:rsidR="00C20423">
              <w:fldChar w:fldCharType="begin"/>
            </w:r>
            <w:r w:rsidR="00C20423">
              <w:instrText xml:space="preserve"> XE "</w:instrText>
            </w:r>
            <w:r w:rsidR="00C20423" w:rsidRPr="008F4964">
              <w:instrText>Sequence</w:instrText>
            </w:r>
            <w:r w:rsidR="00C20423">
              <w:instrText xml:space="preserve">" </w:instrText>
            </w:r>
            <w:r w:rsidR="00C20423">
              <w:fldChar w:fldCharType="end"/>
            </w:r>
          </w:p>
        </w:tc>
        <w:tc>
          <w:tcPr>
            <w:tcW w:w="6379" w:type="dxa"/>
            <w:hideMark/>
          </w:tcPr>
          <w:p w:rsidR="0025273E" w:rsidRDefault="0025273E" w:rsidP="001C3269">
            <w:r>
              <w:rPr>
                <w:i/>
                <w:iCs/>
              </w:rPr>
              <w:t>(Display only.)</w:t>
            </w:r>
            <w:r>
              <w:t xml:space="preserve"> The number displayed here indicates the sequence in which the </w:t>
            </w:r>
            <w:r w:rsidR="001C3269">
              <w:t xml:space="preserve">export </w:t>
            </w:r>
            <w:r>
              <w:t xml:space="preserve">point processes the Global records. The sequence is fixed for each </w:t>
            </w:r>
            <w:r w:rsidR="001C3269">
              <w:t xml:space="preserve">export </w:t>
            </w:r>
            <w:r>
              <w:t>point and cannot be changed.</w:t>
            </w:r>
          </w:p>
        </w:tc>
      </w:tr>
      <w:tr w:rsidR="0025273E" w:rsidTr="0080636C">
        <w:trPr>
          <w:cantSplit/>
          <w:tblCellSpacing w:w="0" w:type="dxa"/>
        </w:trPr>
        <w:tc>
          <w:tcPr>
            <w:tcW w:w="2250" w:type="dxa"/>
            <w:shd w:val="clear" w:color="auto" w:fill="E0E0E0"/>
            <w:hideMark/>
          </w:tcPr>
          <w:p w:rsidR="0025273E" w:rsidRPr="0025273E" w:rsidRDefault="0025273E" w:rsidP="0025273E">
            <w:pPr>
              <w:pStyle w:val="LeftColumn"/>
              <w:rPr>
                <w:b w:val="0"/>
                <w:i/>
              </w:rPr>
            </w:pPr>
            <w:r w:rsidRPr="0025273E">
              <w:rPr>
                <w:b w:val="0"/>
                <w:i/>
              </w:rPr>
              <w:t>Example</w:t>
            </w:r>
          </w:p>
        </w:tc>
        <w:tc>
          <w:tcPr>
            <w:tcW w:w="6379" w:type="dxa"/>
            <w:shd w:val="clear" w:color="auto" w:fill="E0E0E0"/>
            <w:hideMark/>
          </w:tcPr>
          <w:p w:rsidR="0025273E" w:rsidRDefault="0025273E" w:rsidP="00ED6249">
            <w:r>
              <w:t xml:space="preserve">If you create a row for each of </w:t>
            </w:r>
            <w:r w:rsidR="00ED6249">
              <w:t>4</w:t>
            </w:r>
            <w:r>
              <w:t xml:space="preserve"> records that are available at a</w:t>
            </w:r>
            <w:r w:rsidR="001C3269">
              <w:t>n</w:t>
            </w:r>
            <w:r>
              <w:t xml:space="preserve"> </w:t>
            </w:r>
            <w:r w:rsidR="001C3269">
              <w:t>export point</w:t>
            </w:r>
            <w:r>
              <w:t xml:space="preserve">, the sequence in which the </w:t>
            </w:r>
            <w:r w:rsidR="001C3269">
              <w:t xml:space="preserve">export </w:t>
            </w:r>
            <w:r>
              <w:t>point processes each row is indicated by a number between 1 and 4. Sequence number 1 is processed before 2, 2 before 3, and so on.</w:t>
            </w:r>
          </w:p>
        </w:tc>
      </w:tr>
    </w:tbl>
    <w:p w:rsidR="001C3269" w:rsidRDefault="001C3269" w:rsidP="001C3269">
      <w:pPr>
        <w:pStyle w:val="WindowSections"/>
      </w:pPr>
      <w:r>
        <w:t>Options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25273E" w:rsidTr="0080636C">
        <w:trPr>
          <w:cantSplit/>
          <w:tblCellSpacing w:w="0" w:type="dxa"/>
        </w:trPr>
        <w:tc>
          <w:tcPr>
            <w:tcW w:w="2250" w:type="dxa"/>
            <w:hideMark/>
          </w:tcPr>
          <w:p w:rsidR="0025273E" w:rsidRDefault="0025273E" w:rsidP="001C3269">
            <w:pPr>
              <w:pStyle w:val="LeftColumn"/>
            </w:pPr>
            <w:r>
              <w:t xml:space="preserve">End of </w:t>
            </w:r>
            <w:r w:rsidR="00D86080">
              <w:t>row?</w:t>
            </w:r>
            <w:r w:rsidR="00C20423">
              <w:fldChar w:fldCharType="begin"/>
            </w:r>
            <w:r w:rsidR="00C20423">
              <w:instrText xml:space="preserve"> XE "</w:instrText>
            </w:r>
            <w:r w:rsidR="00C20423" w:rsidRPr="0062485C">
              <w:instrText>End of row?</w:instrText>
            </w:r>
            <w:r w:rsidR="00C20423">
              <w:instrText xml:space="preserve">" </w:instrText>
            </w:r>
            <w:r w:rsidR="00C20423">
              <w:fldChar w:fldCharType="end"/>
            </w:r>
          </w:p>
        </w:tc>
        <w:tc>
          <w:tcPr>
            <w:tcW w:w="6379" w:type="dxa"/>
            <w:hideMark/>
          </w:tcPr>
          <w:p w:rsidR="0025273E" w:rsidRDefault="0025273E" w:rsidP="001C3269">
            <w:r>
              <w:rPr>
                <w:i/>
                <w:iCs/>
              </w:rPr>
              <w:t>(Exports only.)</w:t>
            </w:r>
            <w:r>
              <w:t xml:space="preserve"> </w:t>
            </w:r>
            <w:r w:rsidR="001C3269">
              <w:t>Blank</w:t>
            </w:r>
            <w:r>
              <w:t xml:space="preserve"> if you want this row to be combined with the next row, so that they are exported as one row; for example if you want them to appear on one line in a spreadsheet. </w:t>
            </w:r>
            <w:r w:rsidR="00D86080">
              <w:t>Otherwise</w:t>
            </w:r>
            <w:r w:rsidR="00E641EB">
              <w:t xml:space="preserve"> </w:t>
            </w:r>
            <w:r w:rsidR="001C3269">
              <w:sym w:font="Wingdings" w:char="F0FC"/>
            </w:r>
            <w:r w:rsidR="001C3269">
              <w:t>.</w:t>
            </w:r>
          </w:p>
        </w:tc>
      </w:tr>
      <w:tr w:rsidR="0025273E" w:rsidTr="0080636C">
        <w:trPr>
          <w:cantSplit/>
          <w:tblCellSpacing w:w="0" w:type="dxa"/>
        </w:trPr>
        <w:tc>
          <w:tcPr>
            <w:tcW w:w="2250" w:type="dxa"/>
            <w:shd w:val="clear" w:color="auto" w:fill="E6E6E6"/>
            <w:hideMark/>
          </w:tcPr>
          <w:p w:rsidR="0025273E" w:rsidRPr="0025273E" w:rsidRDefault="0025273E" w:rsidP="0025273E">
            <w:pPr>
              <w:pStyle w:val="LeftColumn"/>
              <w:rPr>
                <w:b w:val="0"/>
                <w:i/>
              </w:rPr>
            </w:pPr>
            <w:r w:rsidRPr="0025273E">
              <w:rPr>
                <w:b w:val="0"/>
                <w:i/>
              </w:rPr>
              <w:t>Please Note</w:t>
            </w:r>
          </w:p>
        </w:tc>
        <w:tc>
          <w:tcPr>
            <w:tcW w:w="6379" w:type="dxa"/>
            <w:shd w:val="clear" w:color="auto" w:fill="E6E6E6"/>
            <w:hideMark/>
          </w:tcPr>
          <w:p w:rsidR="0025273E" w:rsidRDefault="0025273E" w:rsidP="0025273E">
            <w:r>
              <w:t>The next row in this respect is the row with the next sequence number, as displayed in the 'Seq</w:t>
            </w:r>
            <w:r w:rsidR="001C3269">
              <w:t>uence</w:t>
            </w:r>
            <w:r>
              <w:t>' column, irrespective of the sequence in which you enter the rows into this window.</w:t>
            </w:r>
          </w:p>
        </w:tc>
      </w:tr>
      <w:tr w:rsidR="0025273E" w:rsidTr="0080636C">
        <w:trPr>
          <w:cantSplit/>
          <w:tblCellSpacing w:w="0" w:type="dxa"/>
        </w:trPr>
        <w:tc>
          <w:tcPr>
            <w:tcW w:w="2250" w:type="dxa"/>
            <w:shd w:val="clear" w:color="auto" w:fill="D9D9D9"/>
            <w:hideMark/>
          </w:tcPr>
          <w:p w:rsidR="0025273E" w:rsidRPr="0025273E" w:rsidRDefault="0025273E" w:rsidP="0025273E">
            <w:pPr>
              <w:pStyle w:val="LeftColumn"/>
              <w:rPr>
                <w:b w:val="0"/>
                <w:i/>
              </w:rPr>
            </w:pPr>
            <w:r w:rsidRPr="0025273E">
              <w:rPr>
                <w:b w:val="0"/>
                <w:i/>
              </w:rPr>
              <w:t>Example</w:t>
            </w:r>
          </w:p>
        </w:tc>
        <w:tc>
          <w:tcPr>
            <w:tcW w:w="6379" w:type="dxa"/>
            <w:shd w:val="clear" w:color="auto" w:fill="D9D9D9"/>
            <w:hideMark/>
          </w:tcPr>
          <w:p w:rsidR="0025273E" w:rsidRDefault="0025273E" w:rsidP="0025273E">
            <w:r>
              <w:t>You want to combine into one word processing merge letter, details from both the RC (Customer Accounts) record and the AD (Addresses) record. The AD record has sequence number 1, the RC record sequence number 2. You therefore set 'End of row' to N on row 1 which is based on the AD record, and to Y on row 2, which is based on the RC record.</w:t>
            </w:r>
          </w:p>
        </w:tc>
      </w:tr>
      <w:tr w:rsidR="0025273E" w:rsidTr="0080636C">
        <w:trPr>
          <w:cantSplit/>
          <w:tblCellSpacing w:w="0" w:type="dxa"/>
        </w:trPr>
        <w:tc>
          <w:tcPr>
            <w:tcW w:w="2250" w:type="dxa"/>
            <w:hideMark/>
          </w:tcPr>
          <w:p w:rsidR="0025273E" w:rsidRDefault="0025273E" w:rsidP="00090F03">
            <w:pPr>
              <w:pStyle w:val="LeftColumn"/>
            </w:pPr>
            <w:r>
              <w:t xml:space="preserve">End </w:t>
            </w:r>
            <w:r w:rsidR="00090F03">
              <w:t>r</w:t>
            </w:r>
            <w:r>
              <w:t xml:space="preserve">ow if the following record is </w:t>
            </w:r>
            <w:r w:rsidR="001C3269">
              <w:t>the same type?</w:t>
            </w:r>
            <w:r w:rsidR="00C20423">
              <w:fldChar w:fldCharType="begin"/>
            </w:r>
            <w:r w:rsidR="00C20423">
              <w:instrText xml:space="preserve"> XE "</w:instrText>
            </w:r>
            <w:r w:rsidR="00C20423" w:rsidRPr="00516B0A">
              <w:instrText>End row if the following record is the same type?</w:instrText>
            </w:r>
            <w:r w:rsidR="00C20423">
              <w:instrText xml:space="preserve">" </w:instrText>
            </w:r>
            <w:r w:rsidR="00C20423">
              <w:fldChar w:fldCharType="end"/>
            </w:r>
          </w:p>
        </w:tc>
        <w:tc>
          <w:tcPr>
            <w:tcW w:w="6379" w:type="dxa"/>
            <w:hideMark/>
          </w:tcPr>
          <w:p w:rsidR="0025273E" w:rsidRPr="00090F03" w:rsidRDefault="0025273E" w:rsidP="001C3269">
            <w:pPr>
              <w:rPr>
                <w:i/>
              </w:rPr>
            </w:pPr>
            <w:r w:rsidRPr="00090F03">
              <w:rPr>
                <w:i/>
                <w:iCs/>
              </w:rPr>
              <w:t xml:space="preserve">(Only if </w:t>
            </w:r>
            <w:r w:rsidR="00090F03" w:rsidRPr="00090F03">
              <w:rPr>
                <w:i/>
                <w:iCs/>
              </w:rPr>
              <w:t>‘</w:t>
            </w:r>
            <w:r w:rsidRPr="00090F03">
              <w:rPr>
                <w:i/>
              </w:rPr>
              <w:t>End of row</w:t>
            </w:r>
            <w:r w:rsidR="00090F03" w:rsidRPr="00090F03">
              <w:rPr>
                <w:i/>
              </w:rPr>
              <w:t>’</w:t>
            </w:r>
            <w:r w:rsidR="001C3269" w:rsidRPr="00090F03">
              <w:rPr>
                <w:i/>
              </w:rPr>
              <w:t xml:space="preserve"> is blank</w:t>
            </w:r>
            <w:r w:rsidR="00090F03" w:rsidRPr="00090F03">
              <w:rPr>
                <w:i/>
              </w:rPr>
              <w:t>).</w:t>
            </w:r>
            <w:r w:rsidRPr="00090F03">
              <w:rPr>
                <w:i/>
              </w:rPr>
              <w:t xml:space="preserve"> </w:t>
            </w:r>
          </w:p>
        </w:tc>
      </w:tr>
    </w:tbl>
    <w:p w:rsidR="00090F03" w:rsidRPr="00EF2A78" w:rsidRDefault="00090F03" w:rsidP="00EF2A78">
      <w:pPr>
        <w:pStyle w:val="WindowSections"/>
      </w:pPr>
      <w:r w:rsidRPr="00EF2A78">
        <w:t>Application Button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25273E" w:rsidTr="0080636C">
        <w:trPr>
          <w:cantSplit/>
          <w:tblCellSpacing w:w="0" w:type="dxa"/>
        </w:trPr>
        <w:tc>
          <w:tcPr>
            <w:tcW w:w="2250" w:type="dxa"/>
            <w:hideMark/>
          </w:tcPr>
          <w:p w:rsidR="0025273E" w:rsidRDefault="00090F03" w:rsidP="00C2159E">
            <w:pPr>
              <w:pStyle w:val="LeftColumn"/>
            </w:pPr>
            <w:r w:rsidRPr="00327486">
              <w:rPr>
                <w:u w:val="single"/>
              </w:rPr>
              <w:t>I</w:t>
            </w:r>
            <w:r>
              <w:t>tems to Export</w:t>
            </w:r>
            <w:r w:rsidR="00C20423">
              <w:fldChar w:fldCharType="begin"/>
            </w:r>
            <w:r w:rsidR="00C20423">
              <w:instrText xml:space="preserve"> XE "</w:instrText>
            </w:r>
            <w:r w:rsidR="00C20423" w:rsidRPr="008361F1">
              <w:instrText>Items to Export</w:instrText>
            </w:r>
            <w:r w:rsidR="00C20423">
              <w:instrText xml:space="preserve">" </w:instrText>
            </w:r>
            <w:r w:rsidR="00C20423">
              <w:fldChar w:fldCharType="end"/>
            </w:r>
          </w:p>
        </w:tc>
        <w:tc>
          <w:tcPr>
            <w:tcW w:w="6379" w:type="dxa"/>
            <w:hideMark/>
          </w:tcPr>
          <w:p w:rsidR="0025273E" w:rsidRDefault="00090F03" w:rsidP="00E641EB">
            <w:r>
              <w:t xml:space="preserve">Select the individual items from the row to be exported. </w:t>
            </w:r>
            <w:r>
              <w:sym w:font="Symbol" w:char="F0DE"/>
            </w:r>
            <w:r>
              <w:t xml:space="preserve"> Items for Export window.</w:t>
            </w:r>
            <w:r w:rsidR="00C83764">
              <w:t xml:space="preserve"> See </w:t>
            </w:r>
            <w:r w:rsidR="00E641EB">
              <w:t>below.</w:t>
            </w:r>
          </w:p>
        </w:tc>
      </w:tr>
    </w:tbl>
    <w:p w:rsidR="00C2159E" w:rsidRDefault="00C2159E" w:rsidP="00C06731">
      <w:pPr>
        <w:pStyle w:val="Heading5"/>
      </w:pPr>
      <w:bookmarkStart w:id="134" w:name="_Toc34407012"/>
      <w:bookmarkStart w:id="135" w:name="_Ref34900767"/>
      <w:bookmarkStart w:id="136" w:name="_Ref34901770"/>
      <w:bookmarkStart w:id="137" w:name="_Ref34905933"/>
      <w:bookmarkStart w:id="138" w:name="_Ref34906279"/>
      <w:bookmarkStart w:id="139" w:name="_Ref34926549"/>
      <w:bookmarkStart w:id="140" w:name="_Toc35352999"/>
      <w:bookmarkStart w:id="141" w:name="_Toc35353207"/>
      <w:bookmarkStart w:id="142" w:name="_Toc36110704"/>
      <w:bookmarkStart w:id="143" w:name="_Toc33108775"/>
      <w:r>
        <w:t>Items For Export</w:t>
      </w:r>
      <w:bookmarkEnd w:id="134"/>
      <w:bookmarkEnd w:id="135"/>
      <w:bookmarkEnd w:id="136"/>
      <w:bookmarkEnd w:id="137"/>
      <w:bookmarkEnd w:id="138"/>
      <w:bookmarkEnd w:id="139"/>
      <w:bookmarkEnd w:id="140"/>
      <w:bookmarkEnd w:id="141"/>
      <w:bookmarkEnd w:id="142"/>
    </w:p>
    <w:p w:rsidR="00C2159E" w:rsidRDefault="005807C5" w:rsidP="00C2159E">
      <w:pPr>
        <w:pStyle w:val="BodyText"/>
      </w:pPr>
      <w:r>
        <w:rPr>
          <w:noProof/>
        </w:rPr>
        <w:drawing>
          <wp:inline distT="0" distB="0" distL="0" distR="0" wp14:anchorId="6490C05F" wp14:editId="0463CDCD">
            <wp:extent cx="5462080" cy="42929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67316" cy="4297085"/>
                    </a:xfrm>
                    <a:prstGeom prst="rect">
                      <a:avLst/>
                    </a:prstGeom>
                  </pic:spPr>
                </pic:pic>
              </a:graphicData>
            </a:graphic>
          </wp:inline>
        </w:drawing>
      </w:r>
    </w:p>
    <w:p w:rsidR="00C2159E" w:rsidRDefault="00C2159E" w:rsidP="00C2159E">
      <w:pPr>
        <w:pStyle w:val="LeftColumn"/>
        <w:jc w:val="left"/>
      </w:pPr>
      <w:bookmarkStart w:id="144" w:name="_Toc35421092"/>
      <w:r>
        <w:t xml:space="preserve">Figure </w:t>
      </w:r>
      <w:fldSimple w:instr=" SEQ Figure \* ARABIC ">
        <w:r w:rsidR="00E1461E">
          <w:rPr>
            <w:noProof/>
          </w:rPr>
          <w:t>10</w:t>
        </w:r>
      </w:fldSimple>
      <w:r>
        <w:t>: Items for Export window</w:t>
      </w:r>
      <w:bookmarkEnd w:id="144"/>
      <w:r w:rsidR="00A72FD9">
        <w:fldChar w:fldCharType="begin"/>
      </w:r>
      <w:r w:rsidR="00A72FD9">
        <w:instrText xml:space="preserve"> XE "</w:instrText>
      </w:r>
      <w:r w:rsidR="00A72FD9" w:rsidRPr="00B67228">
        <w:instrText>Items for Export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B076F" w:rsidTr="005807C5">
        <w:trPr>
          <w:cantSplit/>
          <w:tblCellSpacing w:w="0" w:type="dxa"/>
        </w:trPr>
        <w:tc>
          <w:tcPr>
            <w:tcW w:w="2250" w:type="dxa"/>
            <w:hideMark/>
          </w:tcPr>
          <w:p w:rsidR="00CB076F" w:rsidRDefault="00CB076F" w:rsidP="00A3677B">
            <w:pPr>
              <w:pStyle w:val="LeftColumn"/>
            </w:pPr>
          </w:p>
        </w:tc>
        <w:tc>
          <w:tcPr>
            <w:tcW w:w="6379" w:type="dxa"/>
            <w:hideMark/>
          </w:tcPr>
          <w:p w:rsidR="003462FC" w:rsidRDefault="00CB076F" w:rsidP="003462FC">
            <w:r>
              <w:t>This window is displayed when</w:t>
            </w:r>
            <w:r w:rsidR="003462FC">
              <w:t>:</w:t>
            </w:r>
          </w:p>
          <w:p w:rsidR="003462FC" w:rsidRDefault="003462FC" w:rsidP="00B705D9">
            <w:pPr>
              <w:pStyle w:val="ListParagraph"/>
              <w:numPr>
                <w:ilvl w:val="0"/>
                <w:numId w:val="14"/>
              </w:numPr>
              <w:ind w:left="482" w:right="79" w:hanging="357"/>
              <w:contextualSpacing w:val="0"/>
            </w:pPr>
            <w:r>
              <w:t>You select [</w:t>
            </w:r>
            <w:r w:rsidRPr="003462FC">
              <w:rPr>
                <w:u w:val="single"/>
              </w:rPr>
              <w:t>I</w:t>
            </w:r>
            <w:r>
              <w:t xml:space="preserve">tems to Export] in the </w:t>
            </w:r>
            <w:r w:rsidRPr="00CB076F">
              <w:t xml:space="preserve">Rows for </w:t>
            </w:r>
            <w:r w:rsidR="00E641EB">
              <w:t>Export</w:t>
            </w:r>
            <w:r w:rsidRPr="00CB076F">
              <w:t xml:space="preserve"> window</w:t>
            </w:r>
            <w:r>
              <w:t>.</w:t>
            </w:r>
            <w:r w:rsidR="00C83764">
              <w:t xml:space="preserve"> See page </w:t>
            </w:r>
            <w:fldSimple w:instr=" PAGEREF _Ref34839631 ">
              <w:r w:rsidR="00513995">
                <w:rPr>
                  <w:noProof/>
                </w:rPr>
                <w:t>21</w:t>
              </w:r>
            </w:fldSimple>
          </w:p>
          <w:p w:rsidR="003462FC" w:rsidRDefault="003462FC" w:rsidP="00B705D9">
            <w:pPr>
              <w:pStyle w:val="ListParagraph"/>
              <w:numPr>
                <w:ilvl w:val="0"/>
                <w:numId w:val="14"/>
              </w:numPr>
              <w:ind w:left="482" w:right="79" w:hanging="357"/>
              <w:contextualSpacing w:val="0"/>
            </w:pPr>
            <w:r>
              <w:t>Y</w:t>
            </w:r>
            <w:r w:rsidR="00CB076F">
              <w:t xml:space="preserve">ou complete your replies </w:t>
            </w:r>
            <w:r>
              <w:t xml:space="preserve">when creating </w:t>
            </w:r>
            <w:r w:rsidR="00CB076F">
              <w:t xml:space="preserve">a row in the </w:t>
            </w:r>
            <w:r w:rsidR="00CB076F" w:rsidRPr="00CB076F">
              <w:t xml:space="preserve">Rows for </w:t>
            </w:r>
            <w:r w:rsidR="00E641EB">
              <w:t>Export</w:t>
            </w:r>
            <w:r w:rsidR="00CB076F" w:rsidRPr="00CB076F">
              <w:t xml:space="preserve"> window</w:t>
            </w:r>
            <w:r w:rsidR="00CB076F">
              <w:t>.</w:t>
            </w:r>
            <w:r w:rsidR="00C83764">
              <w:t xml:space="preserve"> See page </w:t>
            </w:r>
            <w:fldSimple w:instr=" PAGEREF _Ref34839688 ">
              <w:r w:rsidR="00513995">
                <w:rPr>
                  <w:noProof/>
                </w:rPr>
                <w:t>21</w:t>
              </w:r>
            </w:fldSimple>
            <w:r w:rsidR="00E641EB">
              <w:t>.</w:t>
            </w:r>
          </w:p>
        </w:tc>
      </w:tr>
      <w:tr w:rsidR="00CB076F" w:rsidTr="005807C5">
        <w:trPr>
          <w:cantSplit/>
          <w:tblCellSpacing w:w="0" w:type="dxa"/>
        </w:trPr>
        <w:tc>
          <w:tcPr>
            <w:tcW w:w="2250" w:type="dxa"/>
            <w:hideMark/>
          </w:tcPr>
          <w:p w:rsidR="00CB076F" w:rsidRDefault="00CB076F" w:rsidP="00A3677B">
            <w:pPr>
              <w:pStyle w:val="LeftColumn"/>
            </w:pPr>
            <w:r>
              <w:t>Purpose</w:t>
            </w:r>
          </w:p>
        </w:tc>
        <w:tc>
          <w:tcPr>
            <w:tcW w:w="6379" w:type="dxa"/>
            <w:hideMark/>
          </w:tcPr>
          <w:p w:rsidR="00CB076F" w:rsidRDefault="00CB076F" w:rsidP="003462FC">
            <w:r>
              <w:t xml:space="preserve">This window enables you to define, amend and delete the row's columns. The window lists columns that have already been defined. The items are listed in the order in which they appear when the data is exported or imported. To change the order, </w:t>
            </w:r>
            <w:r w:rsidR="003462FC">
              <w:t>use</w:t>
            </w:r>
            <w:r>
              <w:t xml:space="preserve"> </w:t>
            </w:r>
            <w:r w:rsidR="003462FC">
              <w:t>the ‘</w:t>
            </w:r>
            <w:r w:rsidRPr="00CB076F">
              <w:t>Move</w:t>
            </w:r>
            <w:r w:rsidR="003462FC">
              <w:t>’</w:t>
            </w:r>
            <w:r w:rsidRPr="00CB076F">
              <w:t xml:space="preserve"> </w:t>
            </w:r>
            <w:r w:rsidR="003462FC">
              <w:t>buttons</w:t>
            </w:r>
            <w:r>
              <w:t xml:space="preserve"> below.</w:t>
            </w:r>
          </w:p>
        </w:tc>
      </w:tr>
      <w:tr w:rsidR="00CB076F" w:rsidTr="005807C5">
        <w:trPr>
          <w:cantSplit/>
          <w:tblCellSpacing w:w="0" w:type="dxa"/>
        </w:trPr>
        <w:tc>
          <w:tcPr>
            <w:tcW w:w="2250" w:type="dxa"/>
            <w:shd w:val="clear" w:color="auto" w:fill="E0E0E0"/>
            <w:hideMark/>
          </w:tcPr>
          <w:p w:rsidR="00CB076F" w:rsidRPr="00A3677B" w:rsidRDefault="00CB076F" w:rsidP="00A3677B">
            <w:pPr>
              <w:pStyle w:val="LeftColumn"/>
              <w:rPr>
                <w:b w:val="0"/>
                <w:i/>
              </w:rPr>
            </w:pPr>
            <w:r w:rsidRPr="00A3677B">
              <w:rPr>
                <w:b w:val="0"/>
                <w:i/>
              </w:rPr>
              <w:t>Please Note</w:t>
            </w:r>
          </w:p>
        </w:tc>
        <w:tc>
          <w:tcPr>
            <w:tcW w:w="6379" w:type="dxa"/>
            <w:shd w:val="clear" w:color="auto" w:fill="E0E0E0"/>
            <w:hideMark/>
          </w:tcPr>
          <w:p w:rsidR="00CB076F" w:rsidRDefault="00CB076F" w:rsidP="00A3677B">
            <w:r>
              <w:t>The maximum total column width is 1500 characters.</w:t>
            </w:r>
          </w:p>
        </w:tc>
      </w:tr>
    </w:tbl>
    <w:p w:rsidR="00CB076F" w:rsidRDefault="00DA0196" w:rsidP="00A3677B">
      <w:pPr>
        <w:pStyle w:val="WindowSections"/>
      </w:pPr>
      <w:r>
        <w:t>Scrolled Section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B076F" w:rsidTr="005807C5">
        <w:trPr>
          <w:cantSplit/>
          <w:tblCellSpacing w:w="0" w:type="dxa"/>
        </w:trPr>
        <w:tc>
          <w:tcPr>
            <w:tcW w:w="2250" w:type="dxa"/>
            <w:hideMark/>
          </w:tcPr>
          <w:p w:rsidR="00CB076F" w:rsidRPr="00DA0196" w:rsidRDefault="00DA0196" w:rsidP="00DA0196">
            <w:pPr>
              <w:pStyle w:val="LeftColumn"/>
            </w:pPr>
            <w:r w:rsidRPr="00DA0196">
              <w:t>Item Name</w:t>
            </w:r>
          </w:p>
        </w:tc>
        <w:tc>
          <w:tcPr>
            <w:tcW w:w="6379" w:type="dxa"/>
            <w:hideMark/>
          </w:tcPr>
          <w:p w:rsidR="00CB076F" w:rsidRDefault="00CB076F" w:rsidP="003462FC">
            <w:r>
              <w:t xml:space="preserve">This is the </w:t>
            </w:r>
            <w:r w:rsidR="00DA0196">
              <w:t>item</w:t>
            </w:r>
            <w:r>
              <w:t xml:space="preserve"> name </w:t>
            </w:r>
            <w:r w:rsidR="00DA0196">
              <w:t>(maximum</w:t>
            </w:r>
            <w:r>
              <w:t xml:space="preserve"> 16 characters</w:t>
            </w:r>
            <w:r w:rsidR="00DA0196">
              <w:t>)</w:t>
            </w:r>
            <w:r>
              <w:t>. For constants this defaults to the constant name, otherwise this defaults to the Global short name.</w:t>
            </w:r>
          </w:p>
        </w:tc>
      </w:tr>
      <w:tr w:rsidR="00CB076F" w:rsidTr="005807C5">
        <w:trPr>
          <w:cantSplit/>
          <w:tblCellSpacing w:w="0" w:type="dxa"/>
        </w:trPr>
        <w:tc>
          <w:tcPr>
            <w:tcW w:w="2250" w:type="dxa"/>
            <w:shd w:val="clear" w:color="auto" w:fill="E0E0E0"/>
            <w:hideMark/>
          </w:tcPr>
          <w:p w:rsidR="00CB076F" w:rsidRPr="00DA0196" w:rsidRDefault="00CB076F" w:rsidP="00DA0196">
            <w:pPr>
              <w:pStyle w:val="LeftColumn"/>
              <w:rPr>
                <w:b w:val="0"/>
                <w:i/>
              </w:rPr>
            </w:pPr>
            <w:r w:rsidRPr="00DA0196">
              <w:rPr>
                <w:b w:val="0"/>
                <w:i/>
              </w:rPr>
              <w:t>Please Note</w:t>
            </w:r>
          </w:p>
        </w:tc>
        <w:tc>
          <w:tcPr>
            <w:tcW w:w="6379" w:type="dxa"/>
            <w:shd w:val="clear" w:color="auto" w:fill="E0E0E0"/>
            <w:hideMark/>
          </w:tcPr>
          <w:p w:rsidR="00CB076F" w:rsidRDefault="00CB076F" w:rsidP="00A3677B">
            <w:r>
              <w:t>When a text field containing LOW-VALUES or HIGH-VALUES is exported, it is exported as a blank field.</w:t>
            </w:r>
          </w:p>
        </w:tc>
      </w:tr>
      <w:tr w:rsidR="00DA0196" w:rsidTr="005807C5">
        <w:trPr>
          <w:cantSplit/>
          <w:tblCellSpacing w:w="0" w:type="dxa"/>
        </w:trPr>
        <w:tc>
          <w:tcPr>
            <w:tcW w:w="2250" w:type="dxa"/>
          </w:tcPr>
          <w:p w:rsidR="00AF3035" w:rsidRDefault="00DA0196" w:rsidP="00DA0196">
            <w:pPr>
              <w:pStyle w:val="LeftColumn"/>
            </w:pPr>
            <w:r w:rsidRPr="00DA0196">
              <w:t>Type</w:t>
            </w:r>
          </w:p>
          <w:p w:rsidR="00DA0196" w:rsidRPr="00AF3035" w:rsidRDefault="00DA0196" w:rsidP="00AF3035">
            <w:pPr>
              <w:jc w:val="center"/>
            </w:pPr>
          </w:p>
        </w:tc>
        <w:tc>
          <w:tcPr>
            <w:tcW w:w="6379" w:type="dxa"/>
          </w:tcPr>
          <w:p w:rsidR="00DA0196" w:rsidRDefault="00DA0196" w:rsidP="00DA0196">
            <w:r>
              <w:rPr>
                <w:i/>
                <w:iCs/>
              </w:rPr>
              <w:t>(Display only.)</w:t>
            </w:r>
            <w:r>
              <w:t xml:space="preserve"> This is the type of the data item as defined in the Global record, or the type of constant. Global items can be text, numbers, or dates. Constants can be fixed text, hexadecimal strings, skip fields, new row, blank, or zero values.</w:t>
            </w:r>
          </w:p>
        </w:tc>
      </w:tr>
      <w:tr w:rsidR="00644EA8" w:rsidTr="00644EA8">
        <w:trPr>
          <w:cantSplit/>
          <w:tblCellSpacing w:w="0" w:type="dxa"/>
        </w:trPr>
        <w:tc>
          <w:tcPr>
            <w:tcW w:w="2250" w:type="dxa"/>
          </w:tcPr>
          <w:p w:rsidR="00644EA8" w:rsidRPr="00DA0196" w:rsidRDefault="00644EA8" w:rsidP="00DA0196">
            <w:pPr>
              <w:pStyle w:val="LeftColumn"/>
            </w:pPr>
            <w:r w:rsidRPr="00DA0196">
              <w:t>Size</w:t>
            </w:r>
            <w:r w:rsidR="00C20423">
              <w:fldChar w:fldCharType="begin"/>
            </w:r>
            <w:r w:rsidR="00C20423">
              <w:instrText xml:space="preserve"> XE "</w:instrText>
            </w:r>
            <w:r w:rsidR="00C20423" w:rsidRPr="00332B7B">
              <w:instrText>Size</w:instrText>
            </w:r>
            <w:r w:rsidR="00C20423">
              <w:instrText xml:space="preserve">" </w:instrText>
            </w:r>
            <w:r w:rsidR="00C20423">
              <w:fldChar w:fldCharType="end"/>
            </w:r>
          </w:p>
        </w:tc>
        <w:tc>
          <w:tcPr>
            <w:tcW w:w="6379" w:type="dxa"/>
          </w:tcPr>
          <w:p w:rsidR="00644EA8" w:rsidRDefault="00644EA8" w:rsidP="00A3677B">
            <w:r>
              <w:rPr>
                <w:i/>
                <w:iCs/>
              </w:rPr>
              <w:t>(Display only.)</w:t>
            </w:r>
            <w:r>
              <w:t xml:space="preserve"> The size of the field. For Global fields, it is the size defined in the record:</w:t>
            </w:r>
          </w:p>
          <w:p w:rsidR="00644EA8" w:rsidRDefault="00644EA8" w:rsidP="00A3677B">
            <w:r>
              <w:t>For text fields, the size is the maximum number of characters in the field</w:t>
            </w:r>
          </w:p>
          <w:p w:rsidR="00644EA8" w:rsidRDefault="00644EA8" w:rsidP="00A3677B">
            <w:r>
              <w:t>For numeric fields, the size is shown as the maximum number of leading digits and, when relevant, the maximum number of trailing digits.</w:t>
            </w:r>
          </w:p>
          <w:p w:rsidR="00644EA8" w:rsidRDefault="00644EA8" w:rsidP="00A3677B">
            <w:r>
              <w:t>For dates the size is shown as D.</w:t>
            </w:r>
          </w:p>
          <w:p w:rsidR="00644EA8" w:rsidRDefault="00644EA8" w:rsidP="00A3677B">
            <w:pPr>
              <w:rPr>
                <w:i/>
                <w:iCs/>
              </w:rPr>
            </w:pPr>
            <w:r>
              <w:t>For constants, the size is in bytes.</w:t>
            </w:r>
          </w:p>
        </w:tc>
      </w:tr>
      <w:tr w:rsidR="00CB076F" w:rsidTr="005807C5">
        <w:trPr>
          <w:cantSplit/>
          <w:tblCellSpacing w:w="0" w:type="dxa"/>
        </w:trPr>
        <w:tc>
          <w:tcPr>
            <w:tcW w:w="2250" w:type="dxa"/>
            <w:shd w:val="clear" w:color="auto" w:fill="E0E0E0"/>
            <w:hideMark/>
          </w:tcPr>
          <w:p w:rsidR="00CB076F" w:rsidRPr="007C6732" w:rsidRDefault="00CB076F" w:rsidP="00DA0196">
            <w:pPr>
              <w:pStyle w:val="LeftColumn"/>
              <w:rPr>
                <w:b w:val="0"/>
                <w:i/>
              </w:rPr>
            </w:pPr>
            <w:r w:rsidRPr="007C6732">
              <w:rPr>
                <w:b w:val="0"/>
                <w:i/>
              </w:rPr>
              <w:t>Please Note</w:t>
            </w:r>
          </w:p>
        </w:tc>
        <w:tc>
          <w:tcPr>
            <w:tcW w:w="6379" w:type="dxa"/>
            <w:shd w:val="clear" w:color="auto" w:fill="E0E0E0"/>
            <w:hideMark/>
          </w:tcPr>
          <w:p w:rsidR="00CB076F" w:rsidRDefault="00CB076F" w:rsidP="00970643">
            <w:r>
              <w:t xml:space="preserve">The size and format of exported </w:t>
            </w:r>
            <w:r>
              <w:rPr>
                <w:b/>
                <w:bCs/>
              </w:rPr>
              <w:t>dates</w:t>
            </w:r>
            <w:r>
              <w:t xml:space="preserve"> is determined by the </w:t>
            </w:r>
            <w:r w:rsidR="0081625C">
              <w:t>setting in the File Formats</w:t>
            </w:r>
            <w:r w:rsidR="007C6732">
              <w:t xml:space="preserve"> window.</w:t>
            </w:r>
            <w:r w:rsidR="00C83764">
              <w:t xml:space="preserve"> See page </w:t>
            </w:r>
            <w:r w:rsidR="00970643">
              <w:fldChar w:fldCharType="begin"/>
            </w:r>
            <w:r w:rsidR="00970643">
              <w:instrText xml:space="preserve"> REF File_Format_Date_Format \h </w:instrText>
            </w:r>
            <w:r w:rsidR="00970643">
              <w:fldChar w:fldCharType="end"/>
            </w:r>
            <w:r w:rsidR="00970643">
              <w:fldChar w:fldCharType="begin"/>
            </w:r>
            <w:r w:rsidR="00970643">
              <w:instrText xml:space="preserve"> REF File_Format_Date_Format </w:instrText>
            </w:r>
            <w:r w:rsidR="00970643">
              <w:fldChar w:fldCharType="end"/>
            </w:r>
            <w:fldSimple w:instr=" PAGEREF File_Format_Date_Format ">
              <w:r w:rsidR="00513995">
                <w:rPr>
                  <w:noProof/>
                </w:rPr>
                <w:t>33</w:t>
              </w:r>
            </w:fldSimple>
            <w:r w:rsidR="00970643">
              <w:t>.</w:t>
            </w:r>
          </w:p>
        </w:tc>
      </w:tr>
      <w:tr w:rsidR="00CB076F" w:rsidTr="005807C5">
        <w:trPr>
          <w:cantSplit/>
          <w:tblCellSpacing w:w="0" w:type="dxa"/>
        </w:trPr>
        <w:tc>
          <w:tcPr>
            <w:tcW w:w="2250" w:type="dxa"/>
            <w:hideMark/>
          </w:tcPr>
          <w:p w:rsidR="00CB076F" w:rsidRPr="00DA0196" w:rsidRDefault="00CB076F" w:rsidP="00DA0196">
            <w:pPr>
              <w:pStyle w:val="LeftColumn"/>
            </w:pPr>
            <w:r w:rsidRPr="00DA0196">
              <w:t>Short name</w:t>
            </w:r>
            <w:r w:rsidR="00C20423">
              <w:fldChar w:fldCharType="begin"/>
            </w:r>
            <w:r w:rsidR="00C20423">
              <w:instrText xml:space="preserve"> XE "</w:instrText>
            </w:r>
            <w:r w:rsidR="00C20423" w:rsidRPr="00CA2B3E">
              <w:instrText>Short name</w:instrText>
            </w:r>
            <w:r w:rsidR="00C20423">
              <w:instrText xml:space="preserve">" </w:instrText>
            </w:r>
            <w:r w:rsidR="00C20423">
              <w:fldChar w:fldCharType="end"/>
            </w:r>
          </w:p>
        </w:tc>
        <w:tc>
          <w:tcPr>
            <w:tcW w:w="6379" w:type="dxa"/>
            <w:hideMark/>
          </w:tcPr>
          <w:p w:rsidR="00CB076F" w:rsidRDefault="00CB076F" w:rsidP="00A3677B">
            <w:r>
              <w:rPr>
                <w:i/>
                <w:iCs/>
              </w:rPr>
              <w:t>(Display only.)</w:t>
            </w:r>
            <w:r>
              <w:t xml:space="preserve"> The short name for the Global field. This can be up to 16 characters and is fixed within the software.</w:t>
            </w:r>
          </w:p>
        </w:tc>
      </w:tr>
    </w:tbl>
    <w:p w:rsidR="00644EA8" w:rsidRDefault="00644EA8" w:rsidP="00513995">
      <w:pPr>
        <w:pStyle w:val="WindowSections"/>
        <w:tabs>
          <w:tab w:val="left" w:pos="5732"/>
        </w:tabs>
      </w:pPr>
      <w:r>
        <w:t>Details</w:t>
      </w:r>
      <w:r w:rsidR="00513995">
        <w:tab/>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644EA8" w:rsidTr="005807C5">
        <w:trPr>
          <w:cantSplit/>
          <w:tblCellSpacing w:w="0" w:type="dxa"/>
        </w:trPr>
        <w:tc>
          <w:tcPr>
            <w:tcW w:w="2250" w:type="dxa"/>
          </w:tcPr>
          <w:p w:rsidR="00644EA8" w:rsidRDefault="00B55852" w:rsidP="00B55852">
            <w:pPr>
              <w:pStyle w:val="LeftColumn"/>
            </w:pPr>
            <w:r>
              <w:t>Text to export / Hex to export / Description</w:t>
            </w:r>
            <w:r w:rsidR="00C20423">
              <w:fldChar w:fldCharType="begin"/>
            </w:r>
            <w:r w:rsidR="00C20423">
              <w:instrText xml:space="preserve"> XE "</w:instrText>
            </w:r>
            <w:r w:rsidR="00C20423" w:rsidRPr="00E70CF7">
              <w:instrText>Text to export / Hex to export / Description</w:instrText>
            </w:r>
            <w:r w:rsidR="00C20423">
              <w:instrText xml:space="preserve">" </w:instrText>
            </w:r>
            <w:r w:rsidR="00C20423">
              <w:fldChar w:fldCharType="end"/>
            </w:r>
            <w:r w:rsidR="00C20423">
              <w:fldChar w:fldCharType="begin"/>
            </w:r>
            <w:r w:rsidR="00C20423">
              <w:instrText xml:space="preserve"> XE "</w:instrText>
            </w:r>
            <w:r w:rsidR="00C20423" w:rsidRPr="00E70CF7">
              <w:instrText>Text to export</w:instrText>
            </w:r>
            <w:r w:rsidR="00C20423">
              <w:instrText xml:space="preserve">" </w:instrText>
            </w:r>
            <w:r w:rsidR="00C20423">
              <w:fldChar w:fldCharType="end"/>
            </w:r>
            <w:r w:rsidR="00C20423">
              <w:fldChar w:fldCharType="begin"/>
            </w:r>
            <w:r w:rsidR="00C20423">
              <w:instrText xml:space="preserve"> XE "</w:instrText>
            </w:r>
            <w:r w:rsidR="00C20423" w:rsidRPr="00E70CF7">
              <w:instrText>Hex to export</w:instrText>
            </w:r>
            <w:r w:rsidR="00C20423">
              <w:instrText xml:space="preserve">" </w:instrText>
            </w:r>
            <w:r w:rsidR="00C20423">
              <w:fldChar w:fldCharType="end"/>
            </w:r>
          </w:p>
          <w:p w:rsidR="00B55852" w:rsidRPr="00B55852" w:rsidRDefault="00B55852" w:rsidP="00B55852"/>
        </w:tc>
        <w:tc>
          <w:tcPr>
            <w:tcW w:w="6379" w:type="dxa"/>
          </w:tcPr>
          <w:p w:rsidR="00644EA8" w:rsidRDefault="00644EA8" w:rsidP="00644EA8">
            <w:r>
              <w:rPr>
                <w:i/>
                <w:iCs/>
              </w:rPr>
              <w:t>(Not for New row or skip field constants.)</w:t>
            </w:r>
            <w:r>
              <w:t xml:space="preserve"> A description of up to 30 characters for the column.</w:t>
            </w:r>
          </w:p>
          <w:p w:rsidR="00644EA8" w:rsidRDefault="00644EA8" w:rsidP="00644EA8">
            <w:r>
              <w:t>For Global items, this defaults to the Global field name's description.</w:t>
            </w:r>
          </w:p>
          <w:p w:rsidR="00644EA8" w:rsidRDefault="00644EA8" w:rsidP="00644EA8">
            <w:r>
              <w:t>For Fixed text or Hex string constants, enter the actual value which is to be exported.</w:t>
            </w:r>
          </w:p>
        </w:tc>
      </w:tr>
    </w:tbl>
    <w:p w:rsidR="00644EA8" w:rsidRDefault="00644EA8" w:rsidP="00644EA8">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644EA8" w:rsidTr="005807C5">
        <w:trPr>
          <w:cantSplit/>
          <w:tblCellSpacing w:w="0" w:type="dxa"/>
        </w:trPr>
        <w:tc>
          <w:tcPr>
            <w:tcW w:w="2250" w:type="dxa"/>
          </w:tcPr>
          <w:p w:rsidR="00644EA8" w:rsidRPr="00643A1F" w:rsidRDefault="00643A1F" w:rsidP="00644EA8">
            <w:pPr>
              <w:pStyle w:val="LeftColumn"/>
            </w:pPr>
            <w:r>
              <w:rPr>
                <w:u w:val="single"/>
              </w:rPr>
              <w:t>A</w:t>
            </w:r>
            <w:r>
              <w:t>dd Item</w:t>
            </w:r>
          </w:p>
        </w:tc>
        <w:tc>
          <w:tcPr>
            <w:tcW w:w="6379" w:type="dxa"/>
          </w:tcPr>
          <w:p w:rsidR="00644EA8" w:rsidRPr="007C6732" w:rsidRDefault="007B17A9" w:rsidP="007C6732">
            <w:r>
              <w:t>A</w:t>
            </w:r>
            <w:r w:rsidR="003462FC">
              <w:t>dd</w:t>
            </w:r>
            <w:r>
              <w:t>/Insert a new line at the current line.</w:t>
            </w:r>
            <w:r w:rsidR="007C6732">
              <w:t xml:space="preserve"> A [</w:t>
            </w:r>
            <w:r w:rsidR="007C6732">
              <w:rPr>
                <w:u w:val="single"/>
              </w:rPr>
              <w:t>S</w:t>
            </w:r>
            <w:r w:rsidR="007C6732">
              <w:t>earch] of available Items is available</w:t>
            </w:r>
            <w:r w:rsidR="00236A90">
              <w:t xml:space="preserve"> along with the [A</w:t>
            </w:r>
            <w:r w:rsidR="00236A90">
              <w:rPr>
                <w:u w:val="single"/>
              </w:rPr>
              <w:t>d</w:t>
            </w:r>
            <w:r w:rsidR="00236A90">
              <w:t>d Constant] and [A</w:t>
            </w:r>
            <w:r w:rsidR="00236A90">
              <w:rPr>
                <w:u w:val="single"/>
              </w:rPr>
              <w:t>u</w:t>
            </w:r>
            <w:r w:rsidR="00236A90">
              <w:t>to Build] options.</w:t>
            </w:r>
          </w:p>
        </w:tc>
      </w:tr>
      <w:tr w:rsidR="007C6732" w:rsidTr="007C6732">
        <w:trPr>
          <w:cantSplit/>
          <w:tblCellSpacing w:w="0" w:type="dxa"/>
        </w:trPr>
        <w:tc>
          <w:tcPr>
            <w:tcW w:w="2250" w:type="dxa"/>
            <w:shd w:val="clear" w:color="auto" w:fill="D9D9D9" w:themeFill="background1" w:themeFillShade="D9"/>
          </w:tcPr>
          <w:p w:rsidR="007C6732" w:rsidRPr="007C6732" w:rsidRDefault="007C6732" w:rsidP="00644EA8">
            <w:pPr>
              <w:pStyle w:val="LeftColumn"/>
              <w:rPr>
                <w:b w:val="0"/>
                <w:i/>
              </w:rPr>
            </w:pPr>
            <w:r>
              <w:rPr>
                <w:b w:val="0"/>
                <w:i/>
              </w:rPr>
              <w:t>Please Note</w:t>
            </w:r>
          </w:p>
        </w:tc>
        <w:tc>
          <w:tcPr>
            <w:tcW w:w="6379" w:type="dxa"/>
            <w:shd w:val="clear" w:color="auto" w:fill="D9D9D9" w:themeFill="background1" w:themeFillShade="D9"/>
          </w:tcPr>
          <w:p w:rsidR="007C6732" w:rsidRDefault="007C6732" w:rsidP="007C6732">
            <w:r>
              <w:t>This button differs from the [</w:t>
            </w:r>
            <w:r w:rsidRPr="007C6732">
              <w:rPr>
                <w:u w:val="single"/>
              </w:rPr>
              <w:t>N</w:t>
            </w:r>
            <w:r>
              <w:t>ew] button which adds the new item at the end of the list.</w:t>
            </w:r>
          </w:p>
        </w:tc>
      </w:tr>
      <w:tr w:rsidR="00644EA8" w:rsidTr="005807C5">
        <w:trPr>
          <w:cantSplit/>
          <w:tblCellSpacing w:w="0" w:type="dxa"/>
        </w:trPr>
        <w:tc>
          <w:tcPr>
            <w:tcW w:w="2250" w:type="dxa"/>
          </w:tcPr>
          <w:p w:rsidR="00644EA8" w:rsidRPr="00643A1F" w:rsidRDefault="00643A1F" w:rsidP="00644EA8">
            <w:pPr>
              <w:pStyle w:val="LeftColumn"/>
            </w:pPr>
            <w:r>
              <w:t>Ad</w:t>
            </w:r>
            <w:r>
              <w:rPr>
                <w:u w:val="single"/>
              </w:rPr>
              <w:t>v</w:t>
            </w:r>
            <w:r>
              <w:t>anced Options</w:t>
            </w:r>
          </w:p>
        </w:tc>
        <w:tc>
          <w:tcPr>
            <w:tcW w:w="6379" w:type="dxa"/>
          </w:tcPr>
          <w:p w:rsidR="00644EA8" w:rsidRDefault="00236A90" w:rsidP="0094779C">
            <w:r>
              <w:t xml:space="preserve">Additional (Advanced) Information for the selected line. </w:t>
            </w:r>
            <w:r>
              <w:sym w:font="Symbol" w:char="F0DE"/>
            </w:r>
            <w:r>
              <w:t xml:space="preserve"> </w:t>
            </w:r>
            <w:r w:rsidR="0094779C">
              <w:t xml:space="preserve">Items For Export – </w:t>
            </w:r>
            <w:r>
              <w:t>Advanced Options window.</w:t>
            </w:r>
            <w:r w:rsidR="00C83764">
              <w:t xml:space="preserve"> See page </w:t>
            </w:r>
            <w:fldSimple w:instr=" PAGEREF _Ref34840197 ">
              <w:r w:rsidR="00513995">
                <w:rPr>
                  <w:noProof/>
                </w:rPr>
                <w:t>26</w:t>
              </w:r>
            </w:fldSimple>
            <w:r w:rsidR="00970643">
              <w:t xml:space="preserve">. </w:t>
            </w:r>
          </w:p>
        </w:tc>
      </w:tr>
      <w:tr w:rsidR="00644EA8" w:rsidTr="005807C5">
        <w:trPr>
          <w:cantSplit/>
          <w:tblCellSpacing w:w="0" w:type="dxa"/>
        </w:trPr>
        <w:tc>
          <w:tcPr>
            <w:tcW w:w="2250" w:type="dxa"/>
          </w:tcPr>
          <w:p w:rsidR="00644EA8" w:rsidRPr="00643A1F" w:rsidRDefault="00643A1F" w:rsidP="00AA6838">
            <w:pPr>
              <w:pStyle w:val="LeftColumn"/>
            </w:pPr>
            <w:r>
              <w:t>A</w:t>
            </w:r>
            <w:r w:rsidRPr="00AA6838">
              <w:rPr>
                <w:u w:val="single"/>
              </w:rPr>
              <w:t>d</w:t>
            </w:r>
            <w:r>
              <w:t>d Constant</w:t>
            </w:r>
            <w:r w:rsidR="00AA6838">
              <w:fldChar w:fldCharType="begin"/>
            </w:r>
            <w:r w:rsidR="00AA6838">
              <w:instrText xml:space="preserve"> XE "</w:instrText>
            </w:r>
            <w:r w:rsidR="00AA6838" w:rsidRPr="0042683E">
              <w:instrText>Add Constant</w:instrText>
            </w:r>
            <w:r w:rsidR="00AA6838">
              <w:instrText xml:space="preserve">" </w:instrText>
            </w:r>
            <w:r w:rsidR="00AA6838">
              <w:fldChar w:fldCharType="end"/>
            </w:r>
          </w:p>
        </w:tc>
        <w:tc>
          <w:tcPr>
            <w:tcW w:w="6379" w:type="dxa"/>
          </w:tcPr>
          <w:p w:rsidR="005A737D" w:rsidRDefault="00236A90" w:rsidP="003462FC">
            <w:r>
              <w:rPr>
                <w:i/>
              </w:rPr>
              <w:t>(Only when adding/inserting a new item at the ‘Item Name’ prompt.)</w:t>
            </w:r>
            <w:r w:rsidR="005A737D">
              <w:t xml:space="preserve"> –</w:t>
            </w:r>
          </w:p>
          <w:p w:rsidR="00644EA8" w:rsidRPr="003462FC" w:rsidRDefault="005A737D" w:rsidP="00970643">
            <w:r>
              <w:t>I</w:t>
            </w:r>
            <w:r w:rsidR="003462FC">
              <w:t xml:space="preserve">nsert a </w:t>
            </w:r>
            <w:r w:rsidR="003462FC">
              <w:rPr>
                <w:b/>
                <w:bCs/>
              </w:rPr>
              <w:t>constant</w:t>
            </w:r>
            <w:r w:rsidR="003462FC">
              <w:t xml:space="preserve"> in a contents list for export. This is a fixed item. </w:t>
            </w:r>
            <w:r w:rsidR="003462FC" w:rsidRPr="005A737D">
              <w:rPr>
                <w:rFonts w:ascii="Symbol" w:hAnsi="Symbol"/>
              </w:rPr>
              <w:t></w:t>
            </w:r>
            <w:r w:rsidR="003462FC">
              <w:t xml:space="preserve"> </w:t>
            </w:r>
            <w:r w:rsidR="003462FC" w:rsidRPr="005A737D">
              <w:t>Type of Constant Menu</w:t>
            </w:r>
            <w:r w:rsidR="003462FC">
              <w:t>.</w:t>
            </w:r>
            <w:r w:rsidR="00C83764">
              <w:t xml:space="preserve"> See page </w:t>
            </w:r>
            <w:fldSimple w:instr=" PAGEREF _Ref34840256 ">
              <w:r w:rsidR="00513995">
                <w:rPr>
                  <w:noProof/>
                </w:rPr>
                <w:t>27</w:t>
              </w:r>
            </w:fldSimple>
            <w:r w:rsidR="00970643">
              <w:t>.</w:t>
            </w:r>
          </w:p>
        </w:tc>
      </w:tr>
      <w:tr w:rsidR="00644EA8" w:rsidTr="005807C5">
        <w:trPr>
          <w:cantSplit/>
          <w:tblCellSpacing w:w="0" w:type="dxa"/>
        </w:trPr>
        <w:tc>
          <w:tcPr>
            <w:tcW w:w="2250" w:type="dxa"/>
          </w:tcPr>
          <w:p w:rsidR="00644EA8" w:rsidRPr="00643A1F" w:rsidRDefault="00643A1F" w:rsidP="00AA6838">
            <w:pPr>
              <w:pStyle w:val="LeftColumn"/>
            </w:pPr>
            <w:r>
              <w:t>A</w:t>
            </w:r>
            <w:r w:rsidRPr="005A05C3">
              <w:rPr>
                <w:u w:val="single"/>
              </w:rPr>
              <w:t>u</w:t>
            </w:r>
            <w:r>
              <w:t>to Build</w:t>
            </w:r>
            <w:r w:rsidR="005A05C3">
              <w:fldChar w:fldCharType="begin"/>
            </w:r>
            <w:r w:rsidR="005A05C3">
              <w:instrText xml:space="preserve"> XE "</w:instrText>
            </w:r>
            <w:r w:rsidR="005A05C3" w:rsidRPr="00E23DDC">
              <w:instrText>Auto Build</w:instrText>
            </w:r>
            <w:r w:rsidR="005A05C3">
              <w:instrText xml:space="preserve">" </w:instrText>
            </w:r>
            <w:r w:rsidR="005A05C3">
              <w:fldChar w:fldCharType="end"/>
            </w:r>
          </w:p>
        </w:tc>
        <w:tc>
          <w:tcPr>
            <w:tcW w:w="6379" w:type="dxa"/>
          </w:tcPr>
          <w:p w:rsidR="000B4A4C" w:rsidRPr="000B4A4C" w:rsidRDefault="000B4A4C" w:rsidP="00165963">
            <w:pPr>
              <w:contextualSpacing/>
            </w:pPr>
            <w:r w:rsidRPr="000B4A4C">
              <w:rPr>
                <w:i/>
              </w:rPr>
              <w:t>(Only if the row already contains data items to be exported).</w:t>
            </w:r>
            <w:r>
              <w:rPr>
                <w:i/>
              </w:rPr>
              <w:t xml:space="preserve"> </w:t>
            </w:r>
            <w:r>
              <w:t>– Select one of the following from a drop down menu.</w:t>
            </w:r>
          </w:p>
          <w:p w:rsidR="000B4A4C" w:rsidRDefault="000B4A4C" w:rsidP="00B705D9">
            <w:pPr>
              <w:pStyle w:val="ListParagraph"/>
              <w:numPr>
                <w:ilvl w:val="0"/>
                <w:numId w:val="16"/>
              </w:numPr>
              <w:contextualSpacing w:val="0"/>
            </w:pPr>
            <w:r w:rsidRPr="00165963">
              <w:rPr>
                <w:b/>
              </w:rPr>
              <w:t>Only add new items</w:t>
            </w:r>
            <w:r>
              <w:t xml:space="preserve">. – </w:t>
            </w:r>
            <w:r w:rsidR="00165963">
              <w:t>Add all items that do not already appear in the list.</w:t>
            </w:r>
          </w:p>
          <w:p w:rsidR="00165963" w:rsidRDefault="000B4A4C" w:rsidP="00B705D9">
            <w:pPr>
              <w:pStyle w:val="ListParagraph"/>
              <w:numPr>
                <w:ilvl w:val="0"/>
                <w:numId w:val="16"/>
              </w:numPr>
              <w:contextualSpacing w:val="0"/>
            </w:pPr>
            <w:r w:rsidRPr="00165963">
              <w:rPr>
                <w:b/>
              </w:rPr>
              <w:t>Refresh existing items</w:t>
            </w:r>
            <w:r>
              <w:t>.</w:t>
            </w:r>
            <w:r w:rsidR="00165963">
              <w:t xml:space="preserve"> – Refresh the existing items (which will remove any customisations).</w:t>
            </w:r>
          </w:p>
          <w:p w:rsidR="003462FC" w:rsidRDefault="000B4A4C" w:rsidP="00B705D9">
            <w:pPr>
              <w:pStyle w:val="ListParagraph"/>
              <w:numPr>
                <w:ilvl w:val="0"/>
                <w:numId w:val="15"/>
              </w:numPr>
              <w:ind w:left="482" w:right="79" w:hanging="357"/>
              <w:contextualSpacing w:val="0"/>
            </w:pPr>
            <w:r w:rsidRPr="000B4A4C">
              <w:rPr>
                <w:b/>
              </w:rPr>
              <w:t>Add new items and refresh exiting ones</w:t>
            </w:r>
            <w:r>
              <w:t>.</w:t>
            </w:r>
            <w:r w:rsidR="00165963">
              <w:t xml:space="preserve"> – Do both the above options.</w:t>
            </w:r>
          </w:p>
          <w:p w:rsidR="00CB3E68" w:rsidRPr="00165963" w:rsidRDefault="00CB3E68" w:rsidP="00B705D9">
            <w:pPr>
              <w:pStyle w:val="ListParagraph"/>
              <w:numPr>
                <w:ilvl w:val="0"/>
                <w:numId w:val="15"/>
              </w:numPr>
              <w:ind w:left="482" w:right="79" w:hanging="357"/>
              <w:contextualSpacing w:val="0"/>
            </w:pPr>
            <w:r>
              <w:rPr>
                <w:b/>
              </w:rPr>
              <w:t>Abandon</w:t>
            </w:r>
            <w:r w:rsidRPr="00CB3E68">
              <w:t>.</w:t>
            </w:r>
          </w:p>
        </w:tc>
      </w:tr>
      <w:tr w:rsidR="00F54BA3" w:rsidTr="005807C5">
        <w:trPr>
          <w:cantSplit/>
          <w:tblCellSpacing w:w="0" w:type="dxa"/>
        </w:trPr>
        <w:tc>
          <w:tcPr>
            <w:tcW w:w="2250" w:type="dxa"/>
          </w:tcPr>
          <w:p w:rsidR="00F54BA3" w:rsidRPr="00DA0196" w:rsidRDefault="00F54BA3" w:rsidP="00644EA8">
            <w:pPr>
              <w:pStyle w:val="LeftColumn"/>
            </w:pPr>
            <w:r>
              <w:t>Move Item</w:t>
            </w:r>
            <w:r w:rsidR="001239D8">
              <w:fldChar w:fldCharType="begin"/>
            </w:r>
            <w:r w:rsidR="001239D8">
              <w:instrText xml:space="preserve"> XE "</w:instrText>
            </w:r>
            <w:r w:rsidR="001239D8" w:rsidRPr="00FF5C7E">
              <w:instrText>Move Item</w:instrText>
            </w:r>
            <w:r w:rsidR="001239D8">
              <w:instrText xml:space="preserve">" </w:instrText>
            </w:r>
            <w:r w:rsidR="001239D8">
              <w:fldChar w:fldCharType="end"/>
            </w:r>
          </w:p>
        </w:tc>
        <w:tc>
          <w:tcPr>
            <w:tcW w:w="6379" w:type="dxa"/>
            <w:vMerge w:val="restart"/>
          </w:tcPr>
          <w:p w:rsidR="00F54BA3" w:rsidRDefault="00F54BA3" w:rsidP="00CF4B2D">
            <w:r w:rsidRPr="00CF4B2D">
              <w:rPr>
                <w:i/>
              </w:rPr>
              <w:t>([Move Item] and [Insert Items] are used together)</w:t>
            </w:r>
            <w:r>
              <w:t xml:space="preserve"> – Select an item to be moved elsewhere on the list and press [Move Item]. Once pressed the item will disappear and the [Insert Item] button will be enabled. Highlight the line where you wish to insert the item and press [Insert Item]. </w:t>
            </w:r>
          </w:p>
        </w:tc>
      </w:tr>
      <w:tr w:rsidR="00F54BA3" w:rsidTr="005807C5">
        <w:trPr>
          <w:cantSplit/>
          <w:tblCellSpacing w:w="0" w:type="dxa"/>
        </w:trPr>
        <w:tc>
          <w:tcPr>
            <w:tcW w:w="2250" w:type="dxa"/>
          </w:tcPr>
          <w:p w:rsidR="00F54BA3" w:rsidRPr="00DA0196" w:rsidRDefault="001740B2" w:rsidP="001740B2">
            <w:pPr>
              <w:pStyle w:val="LeftColumn"/>
            </w:pPr>
            <w:r w:rsidRPr="001740B2">
              <w:t>I</w:t>
            </w:r>
            <w:r w:rsidR="00F54BA3" w:rsidRPr="001740B2">
              <w:t>nsert</w:t>
            </w:r>
            <w:r w:rsidR="00F54BA3">
              <w:t xml:space="preserve"> Item</w:t>
            </w:r>
            <w:r>
              <w:fldChar w:fldCharType="begin"/>
            </w:r>
            <w:r>
              <w:instrText xml:space="preserve"> XE "</w:instrText>
            </w:r>
            <w:r w:rsidRPr="008459E2">
              <w:instrText>Insert Item</w:instrText>
            </w:r>
            <w:r>
              <w:instrText xml:space="preserve">" </w:instrText>
            </w:r>
            <w:r>
              <w:fldChar w:fldCharType="end"/>
            </w:r>
          </w:p>
        </w:tc>
        <w:tc>
          <w:tcPr>
            <w:tcW w:w="6379" w:type="dxa"/>
            <w:vMerge/>
          </w:tcPr>
          <w:p w:rsidR="00F54BA3" w:rsidRDefault="00F54BA3" w:rsidP="00165963"/>
        </w:tc>
      </w:tr>
      <w:tr w:rsidR="00644EA8" w:rsidTr="005807C5">
        <w:trPr>
          <w:cantSplit/>
          <w:tblCellSpacing w:w="0" w:type="dxa"/>
        </w:trPr>
        <w:tc>
          <w:tcPr>
            <w:tcW w:w="2250" w:type="dxa"/>
          </w:tcPr>
          <w:p w:rsidR="00644EA8" w:rsidRPr="00DA0196" w:rsidRDefault="00643A1F" w:rsidP="00644EA8">
            <w:pPr>
              <w:pStyle w:val="LeftColumn"/>
            </w:pPr>
            <w:r>
              <w:t>Move Item Up</w:t>
            </w:r>
            <w:r w:rsidR="001239D8">
              <w:fldChar w:fldCharType="begin"/>
            </w:r>
            <w:r w:rsidR="001239D8">
              <w:instrText xml:space="preserve"> XE "</w:instrText>
            </w:r>
            <w:r w:rsidR="001239D8" w:rsidRPr="008E7772">
              <w:instrText>Move Item Up</w:instrText>
            </w:r>
            <w:r w:rsidR="001239D8">
              <w:instrText xml:space="preserve">" </w:instrText>
            </w:r>
            <w:r w:rsidR="001239D8">
              <w:fldChar w:fldCharType="end"/>
            </w:r>
          </w:p>
        </w:tc>
        <w:tc>
          <w:tcPr>
            <w:tcW w:w="6379" w:type="dxa"/>
          </w:tcPr>
          <w:p w:rsidR="00644EA8" w:rsidRDefault="00CF4B2D" w:rsidP="00B75B1B">
            <w:pPr>
              <w:tabs>
                <w:tab w:val="left" w:pos="4302"/>
              </w:tabs>
            </w:pPr>
            <w:r>
              <w:t>Move the currently selected item up one line.</w:t>
            </w:r>
            <w:r w:rsidR="00B75B1B">
              <w:tab/>
            </w:r>
          </w:p>
        </w:tc>
      </w:tr>
      <w:tr w:rsidR="00644EA8" w:rsidTr="005807C5">
        <w:trPr>
          <w:cantSplit/>
          <w:tblCellSpacing w:w="0" w:type="dxa"/>
        </w:trPr>
        <w:tc>
          <w:tcPr>
            <w:tcW w:w="2250" w:type="dxa"/>
          </w:tcPr>
          <w:p w:rsidR="00644EA8" w:rsidRPr="00DA0196" w:rsidRDefault="00643A1F" w:rsidP="00644EA8">
            <w:pPr>
              <w:pStyle w:val="LeftColumn"/>
            </w:pPr>
            <w:r>
              <w:t>Move Item Down</w:t>
            </w:r>
            <w:r w:rsidR="001239D8">
              <w:fldChar w:fldCharType="begin"/>
            </w:r>
            <w:r w:rsidR="001239D8">
              <w:instrText xml:space="preserve"> XE "</w:instrText>
            </w:r>
            <w:r w:rsidR="001239D8" w:rsidRPr="00462CFD">
              <w:instrText>Move Item Down</w:instrText>
            </w:r>
            <w:r w:rsidR="001239D8">
              <w:instrText xml:space="preserve">" </w:instrText>
            </w:r>
            <w:r w:rsidR="001239D8">
              <w:fldChar w:fldCharType="end"/>
            </w:r>
          </w:p>
        </w:tc>
        <w:tc>
          <w:tcPr>
            <w:tcW w:w="6379" w:type="dxa"/>
          </w:tcPr>
          <w:p w:rsidR="00644EA8" w:rsidRDefault="00CF4B2D" w:rsidP="00CF4B2D">
            <w:r>
              <w:t>Move the currently selected item down one line.</w:t>
            </w:r>
          </w:p>
        </w:tc>
      </w:tr>
    </w:tbl>
    <w:p w:rsidR="00CF4B2D" w:rsidRDefault="0094779C" w:rsidP="00C06731">
      <w:pPr>
        <w:pStyle w:val="Heading5"/>
      </w:pPr>
      <w:bookmarkStart w:id="145" w:name="_Toc34407013"/>
      <w:bookmarkStart w:id="146" w:name="_Ref34838703"/>
      <w:bookmarkStart w:id="147" w:name="_Ref34840197"/>
      <w:bookmarkStart w:id="148" w:name="_Ref34903336"/>
      <w:bookmarkStart w:id="149" w:name="_Ref34906634"/>
      <w:bookmarkStart w:id="150" w:name="_Toc35353000"/>
      <w:bookmarkStart w:id="151" w:name="_Toc35353208"/>
      <w:bookmarkStart w:id="152" w:name="_Toc36110705"/>
      <w:r>
        <w:t xml:space="preserve">Items For Export - </w:t>
      </w:r>
      <w:r w:rsidR="00CF4B2D">
        <w:t>Advanced Options</w:t>
      </w:r>
      <w:bookmarkEnd w:id="145"/>
      <w:bookmarkEnd w:id="146"/>
      <w:bookmarkEnd w:id="147"/>
      <w:bookmarkEnd w:id="148"/>
      <w:bookmarkEnd w:id="149"/>
      <w:bookmarkEnd w:id="150"/>
      <w:bookmarkEnd w:id="151"/>
      <w:bookmarkEnd w:id="152"/>
    </w:p>
    <w:p w:rsidR="00CF4B2D" w:rsidRDefault="0094779C" w:rsidP="00CF4B2D">
      <w:pPr>
        <w:pStyle w:val="BodyText"/>
      </w:pPr>
      <w:r>
        <w:rPr>
          <w:noProof/>
        </w:rPr>
        <w:drawing>
          <wp:inline distT="0" distB="0" distL="0" distR="0" wp14:anchorId="6CFEB0C9" wp14:editId="141AECF4">
            <wp:extent cx="5534025" cy="39338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534025" cy="3933825"/>
                    </a:xfrm>
                    <a:prstGeom prst="rect">
                      <a:avLst/>
                    </a:prstGeom>
                  </pic:spPr>
                </pic:pic>
              </a:graphicData>
            </a:graphic>
          </wp:inline>
        </w:drawing>
      </w:r>
    </w:p>
    <w:p w:rsidR="00CF4B2D" w:rsidRDefault="00CF4B2D" w:rsidP="00CF4B2D">
      <w:pPr>
        <w:pStyle w:val="LeftColumn"/>
        <w:jc w:val="left"/>
      </w:pPr>
      <w:bookmarkStart w:id="153" w:name="_Toc35421093"/>
      <w:r>
        <w:t xml:space="preserve">Figure </w:t>
      </w:r>
      <w:fldSimple w:instr=" SEQ Figure \* ARABIC ">
        <w:r w:rsidR="00E1461E">
          <w:rPr>
            <w:noProof/>
          </w:rPr>
          <w:t>11</w:t>
        </w:r>
      </w:fldSimple>
      <w:r>
        <w:t xml:space="preserve">: </w:t>
      </w:r>
      <w:r w:rsidR="0094779C">
        <w:t xml:space="preserve">Items For Export - </w:t>
      </w:r>
      <w:r>
        <w:t>Advanced Options window</w:t>
      </w:r>
      <w:bookmarkEnd w:id="153"/>
      <w:r w:rsidR="00A72FD9">
        <w:fldChar w:fldCharType="begin"/>
      </w:r>
      <w:r w:rsidR="00A72FD9">
        <w:instrText xml:space="preserve"> XE "</w:instrText>
      </w:r>
      <w:r w:rsidR="00A72FD9" w:rsidRPr="00265328">
        <w:instrText>Advanced Options window:Items for export</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CF4B2D" w:rsidTr="00CF4B2D">
        <w:trPr>
          <w:cantSplit/>
          <w:tblCellSpacing w:w="0" w:type="dxa"/>
        </w:trPr>
        <w:tc>
          <w:tcPr>
            <w:tcW w:w="2250" w:type="dxa"/>
            <w:hideMark/>
          </w:tcPr>
          <w:p w:rsidR="00CF4B2D" w:rsidRDefault="00CF4B2D" w:rsidP="00CF4B2D">
            <w:pPr>
              <w:pStyle w:val="LeftColumn"/>
            </w:pPr>
          </w:p>
        </w:tc>
        <w:tc>
          <w:tcPr>
            <w:tcW w:w="6379" w:type="dxa"/>
            <w:hideMark/>
          </w:tcPr>
          <w:p w:rsidR="00CF4B2D" w:rsidRDefault="00CF4B2D" w:rsidP="00A72FD9">
            <w:r>
              <w:t xml:space="preserve">This window is displayed when you select [Advanced Options] in the </w:t>
            </w:r>
            <w:r w:rsidR="00A72FD9">
              <w:t>Items f</w:t>
            </w:r>
            <w:r w:rsidRPr="00CB076F">
              <w:t xml:space="preserve">or </w:t>
            </w:r>
            <w:r w:rsidR="00A72FD9">
              <w:t>Export</w:t>
            </w:r>
            <w:r w:rsidRPr="00CB076F">
              <w:t xml:space="preserve"> window</w:t>
            </w:r>
            <w:r>
              <w:t>.</w:t>
            </w:r>
            <w:r w:rsidR="00C83764">
              <w:t xml:space="preserve"> See page </w:t>
            </w:r>
            <w:fldSimple w:instr=" PAGEREF _Ref34926549 ">
              <w:r w:rsidR="00513995">
                <w:rPr>
                  <w:noProof/>
                </w:rPr>
                <w:t>23</w:t>
              </w:r>
            </w:fldSimple>
            <w:r w:rsidR="005D28CC">
              <w:t>.</w:t>
            </w:r>
          </w:p>
        </w:tc>
      </w:tr>
      <w:tr w:rsidR="00CF4B2D" w:rsidTr="00CF4B2D">
        <w:trPr>
          <w:cantSplit/>
          <w:tblCellSpacing w:w="0" w:type="dxa"/>
        </w:trPr>
        <w:tc>
          <w:tcPr>
            <w:tcW w:w="2250" w:type="dxa"/>
            <w:hideMark/>
          </w:tcPr>
          <w:p w:rsidR="00CF4B2D" w:rsidRDefault="00CF4B2D" w:rsidP="00CF4B2D">
            <w:pPr>
              <w:pStyle w:val="LeftColumn"/>
            </w:pPr>
            <w:r>
              <w:t>Purpose</w:t>
            </w:r>
          </w:p>
        </w:tc>
        <w:tc>
          <w:tcPr>
            <w:tcW w:w="6379" w:type="dxa"/>
            <w:hideMark/>
          </w:tcPr>
          <w:p w:rsidR="00CF4B2D" w:rsidRDefault="00CF4B2D" w:rsidP="00547EF3">
            <w:r>
              <w:t xml:space="preserve">This window enables you to </w:t>
            </w:r>
            <w:r w:rsidR="00B75B1B">
              <w:t>amend the more advanced details of an export items row.</w:t>
            </w:r>
          </w:p>
        </w:tc>
      </w:tr>
    </w:tbl>
    <w:p w:rsidR="00B75B1B" w:rsidRDefault="00B75B1B" w:rsidP="00B75B1B">
      <w:pPr>
        <w:pStyle w:val="WindowSections"/>
      </w:pPr>
      <w:r>
        <w:t>Item Details (Display Only)</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B75B1B" w:rsidTr="00CF4B2D">
        <w:trPr>
          <w:cantSplit/>
          <w:tblCellSpacing w:w="0" w:type="dxa"/>
        </w:trPr>
        <w:tc>
          <w:tcPr>
            <w:tcW w:w="2250" w:type="dxa"/>
          </w:tcPr>
          <w:p w:rsidR="00B75B1B" w:rsidRDefault="007469F3" w:rsidP="007469F3">
            <w:pPr>
              <w:pStyle w:val="LeftColumn"/>
            </w:pPr>
            <w:r>
              <w:t>Item name</w:t>
            </w:r>
          </w:p>
        </w:tc>
        <w:tc>
          <w:tcPr>
            <w:tcW w:w="6379" w:type="dxa"/>
          </w:tcPr>
          <w:p w:rsidR="00B75B1B" w:rsidRDefault="007469F3" w:rsidP="00547EF3">
            <w:r>
              <w:t>The item name (maximum 16 characters).</w:t>
            </w:r>
          </w:p>
        </w:tc>
      </w:tr>
      <w:tr w:rsidR="007469F3" w:rsidTr="00CF4B2D">
        <w:trPr>
          <w:cantSplit/>
          <w:tblCellSpacing w:w="0" w:type="dxa"/>
        </w:trPr>
        <w:tc>
          <w:tcPr>
            <w:tcW w:w="2250" w:type="dxa"/>
          </w:tcPr>
          <w:p w:rsidR="007469F3" w:rsidRDefault="007469F3" w:rsidP="00CF4B2D">
            <w:pPr>
              <w:pStyle w:val="LeftColumn"/>
            </w:pPr>
            <w:r>
              <w:t>Type</w:t>
            </w:r>
          </w:p>
        </w:tc>
        <w:tc>
          <w:tcPr>
            <w:tcW w:w="6379" w:type="dxa"/>
          </w:tcPr>
          <w:p w:rsidR="007469F3" w:rsidRDefault="007469F3" w:rsidP="00547EF3">
            <w:r>
              <w:t>This is the type of the data item as defined in the Global record, or the type of constant.</w:t>
            </w:r>
          </w:p>
        </w:tc>
      </w:tr>
      <w:tr w:rsidR="007469F3" w:rsidTr="00CF4B2D">
        <w:trPr>
          <w:cantSplit/>
          <w:tblCellSpacing w:w="0" w:type="dxa"/>
        </w:trPr>
        <w:tc>
          <w:tcPr>
            <w:tcW w:w="2250" w:type="dxa"/>
          </w:tcPr>
          <w:p w:rsidR="007469F3" w:rsidRDefault="007469F3" w:rsidP="00CF4B2D">
            <w:pPr>
              <w:pStyle w:val="LeftColumn"/>
            </w:pPr>
            <w:r>
              <w:t>Size</w:t>
            </w:r>
          </w:p>
        </w:tc>
        <w:tc>
          <w:tcPr>
            <w:tcW w:w="6379" w:type="dxa"/>
          </w:tcPr>
          <w:p w:rsidR="007469F3" w:rsidRDefault="007469F3" w:rsidP="00547EF3">
            <w:r>
              <w:t>The size of the field.</w:t>
            </w:r>
          </w:p>
        </w:tc>
      </w:tr>
      <w:tr w:rsidR="007469F3" w:rsidTr="00CF4B2D">
        <w:trPr>
          <w:cantSplit/>
          <w:tblCellSpacing w:w="0" w:type="dxa"/>
        </w:trPr>
        <w:tc>
          <w:tcPr>
            <w:tcW w:w="2250" w:type="dxa"/>
          </w:tcPr>
          <w:p w:rsidR="007469F3" w:rsidRDefault="007469F3" w:rsidP="00CF4B2D">
            <w:pPr>
              <w:pStyle w:val="LeftColumn"/>
            </w:pPr>
            <w:r>
              <w:t>Short name</w:t>
            </w:r>
          </w:p>
        </w:tc>
        <w:tc>
          <w:tcPr>
            <w:tcW w:w="6379" w:type="dxa"/>
          </w:tcPr>
          <w:p w:rsidR="007469F3" w:rsidRDefault="007469F3" w:rsidP="00547EF3">
            <w:r>
              <w:t>The short name for the Global field. This can be up to 16 characters and is fixed within the software.</w:t>
            </w:r>
          </w:p>
        </w:tc>
      </w:tr>
      <w:tr w:rsidR="007469F3" w:rsidTr="00CF4B2D">
        <w:trPr>
          <w:cantSplit/>
          <w:tblCellSpacing w:w="0" w:type="dxa"/>
        </w:trPr>
        <w:tc>
          <w:tcPr>
            <w:tcW w:w="2250" w:type="dxa"/>
          </w:tcPr>
          <w:p w:rsidR="007469F3" w:rsidRDefault="007469F3" w:rsidP="00CF4B2D">
            <w:pPr>
              <w:pStyle w:val="LeftColumn"/>
            </w:pPr>
            <w:r>
              <w:t>Field</w:t>
            </w:r>
          </w:p>
        </w:tc>
        <w:tc>
          <w:tcPr>
            <w:tcW w:w="6379" w:type="dxa"/>
          </w:tcPr>
          <w:p w:rsidR="007469F3" w:rsidRDefault="000E3792" w:rsidP="00547EF3">
            <w:r>
              <w:t>The field name.</w:t>
            </w:r>
          </w:p>
        </w:tc>
      </w:tr>
      <w:tr w:rsidR="007469F3" w:rsidTr="00CF4B2D">
        <w:trPr>
          <w:cantSplit/>
          <w:tblCellSpacing w:w="0" w:type="dxa"/>
        </w:trPr>
        <w:tc>
          <w:tcPr>
            <w:tcW w:w="2250" w:type="dxa"/>
          </w:tcPr>
          <w:p w:rsidR="007469F3" w:rsidRDefault="007469F3" w:rsidP="00CF4B2D">
            <w:pPr>
              <w:pStyle w:val="LeftColumn"/>
            </w:pPr>
            <w:r>
              <w:t>Description</w:t>
            </w:r>
          </w:p>
        </w:tc>
        <w:tc>
          <w:tcPr>
            <w:tcW w:w="6379" w:type="dxa"/>
          </w:tcPr>
          <w:p w:rsidR="007469F3" w:rsidRDefault="007469F3" w:rsidP="00547EF3">
            <w:r>
              <w:t>A description of up to 30 characters for the column.</w:t>
            </w:r>
          </w:p>
        </w:tc>
      </w:tr>
    </w:tbl>
    <w:p w:rsidR="000E3792" w:rsidRDefault="000E3792" w:rsidP="000E3792">
      <w:pPr>
        <w:pStyle w:val="WindowSections"/>
      </w:pPr>
      <w:r>
        <w:t>Item Options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0E3792" w:rsidTr="00CF4B2D">
        <w:trPr>
          <w:cantSplit/>
          <w:tblCellSpacing w:w="0" w:type="dxa"/>
        </w:trPr>
        <w:tc>
          <w:tcPr>
            <w:tcW w:w="2250" w:type="dxa"/>
          </w:tcPr>
          <w:p w:rsidR="000E3792" w:rsidRDefault="00547EF3" w:rsidP="00547EF3">
            <w:pPr>
              <w:pStyle w:val="LeftColumn"/>
            </w:pPr>
            <w:r>
              <w:t>Omit t</w:t>
            </w:r>
            <w:r w:rsidR="000E3792">
              <w:t>itle</w:t>
            </w:r>
            <w:r>
              <w:t>?</w:t>
            </w:r>
            <w:r w:rsidR="001239D8">
              <w:fldChar w:fldCharType="begin"/>
            </w:r>
            <w:r w:rsidR="001239D8">
              <w:instrText xml:space="preserve"> XE "</w:instrText>
            </w:r>
            <w:r w:rsidR="001239D8" w:rsidRPr="00CE0037">
              <w:instrText>Omit title?</w:instrText>
            </w:r>
            <w:r w:rsidR="001239D8">
              <w:instrText xml:space="preserve">" </w:instrText>
            </w:r>
            <w:r w:rsidR="001239D8">
              <w:fldChar w:fldCharType="end"/>
            </w:r>
          </w:p>
        </w:tc>
        <w:tc>
          <w:tcPr>
            <w:tcW w:w="6379" w:type="dxa"/>
          </w:tcPr>
          <w:p w:rsidR="000E3792" w:rsidRDefault="00F71BB3" w:rsidP="00547EF3">
            <w:r>
              <w:sym w:font="Wingdings" w:char="F0FC"/>
            </w:r>
            <w:r w:rsidR="00547EF3">
              <w:t xml:space="preserve"> if you do not want this column to have a title when exporting data via a style which exports titles. Otherwise leave blank.</w:t>
            </w:r>
          </w:p>
        </w:tc>
      </w:tr>
      <w:tr w:rsidR="000E3792" w:rsidTr="00CF4B2D">
        <w:trPr>
          <w:cantSplit/>
          <w:tblCellSpacing w:w="0" w:type="dxa"/>
        </w:trPr>
        <w:tc>
          <w:tcPr>
            <w:tcW w:w="2250" w:type="dxa"/>
          </w:tcPr>
          <w:p w:rsidR="000E3792" w:rsidRDefault="000E3792" w:rsidP="00F71BB3">
            <w:pPr>
              <w:pStyle w:val="LeftColumn"/>
            </w:pPr>
            <w:r>
              <w:t>End</w:t>
            </w:r>
            <w:r w:rsidR="00547EF3">
              <w:t>?</w:t>
            </w:r>
            <w:r w:rsidR="001239D8">
              <w:fldChar w:fldCharType="begin"/>
            </w:r>
            <w:r w:rsidR="001239D8">
              <w:instrText xml:space="preserve"> XE "</w:instrText>
            </w:r>
            <w:r w:rsidR="001239D8" w:rsidRPr="00F321FB">
              <w:instrText>End?</w:instrText>
            </w:r>
            <w:r w:rsidR="001239D8">
              <w:instrText xml:space="preserve">" </w:instrText>
            </w:r>
            <w:r w:rsidR="001239D8">
              <w:fldChar w:fldCharType="end"/>
            </w:r>
          </w:p>
        </w:tc>
        <w:tc>
          <w:tcPr>
            <w:tcW w:w="6379" w:type="dxa"/>
          </w:tcPr>
          <w:p w:rsidR="00547EF3" w:rsidRDefault="00F71BB3" w:rsidP="00547EF3">
            <w:r>
              <w:rPr>
                <w:i/>
                <w:iCs/>
              </w:rPr>
              <w:sym w:font="Wingdings" w:char="F0FC"/>
            </w:r>
            <w:r w:rsidR="00547EF3">
              <w:rPr>
                <w:i/>
                <w:iCs/>
              </w:rPr>
              <w:t xml:space="preserve"> </w:t>
            </w:r>
            <w:r w:rsidR="000E3792">
              <w:t>if a delimiter is to be included in the output stream following this entry.</w:t>
            </w:r>
          </w:p>
          <w:p w:rsidR="000E3792" w:rsidRDefault="00547EF3" w:rsidP="00547EF3">
            <w:r>
              <w:t xml:space="preserve">Leave blank </w:t>
            </w:r>
            <w:r w:rsidR="000E3792">
              <w:t>to compose items in the output stream from more than one Global data item or constant.</w:t>
            </w:r>
          </w:p>
        </w:tc>
      </w:tr>
      <w:tr w:rsidR="00F71BB3" w:rsidTr="00CF4B2D">
        <w:trPr>
          <w:cantSplit/>
          <w:tblCellSpacing w:w="0" w:type="dxa"/>
        </w:trPr>
        <w:tc>
          <w:tcPr>
            <w:tcW w:w="2250" w:type="dxa"/>
          </w:tcPr>
          <w:p w:rsidR="00F71BB3" w:rsidRDefault="00F71BB3" w:rsidP="00547EF3">
            <w:pPr>
              <w:pStyle w:val="LeftColumn"/>
            </w:pPr>
            <w:r>
              <w:t xml:space="preserve">Zero </w:t>
            </w:r>
            <w:r w:rsidR="00547EF3">
              <w:t>f</w:t>
            </w:r>
            <w:r>
              <w:t>ill</w:t>
            </w:r>
            <w:r w:rsidR="00547EF3">
              <w:t>?</w:t>
            </w:r>
            <w:r w:rsidR="001239D8">
              <w:fldChar w:fldCharType="begin"/>
            </w:r>
            <w:r w:rsidR="001239D8">
              <w:instrText xml:space="preserve"> XE "</w:instrText>
            </w:r>
            <w:r w:rsidR="001239D8" w:rsidRPr="0058310C">
              <w:instrText>Zero fill?</w:instrText>
            </w:r>
            <w:r w:rsidR="001239D8">
              <w:instrText xml:space="preserve">" </w:instrText>
            </w:r>
            <w:r w:rsidR="001239D8">
              <w:fldChar w:fldCharType="end"/>
            </w:r>
            <w:r w:rsidR="00547EF3">
              <w:t xml:space="preserve"> </w:t>
            </w:r>
          </w:p>
        </w:tc>
        <w:tc>
          <w:tcPr>
            <w:tcW w:w="6379" w:type="dxa"/>
          </w:tcPr>
          <w:p w:rsidR="00F71BB3" w:rsidRDefault="00547EF3" w:rsidP="00F71BB3">
            <w:pPr>
              <w:rPr>
                <w:i/>
                <w:iCs/>
              </w:rPr>
            </w:pPr>
            <w:r>
              <w:rPr>
                <w:i/>
                <w:iCs/>
              </w:rPr>
              <w:sym w:font="Wingdings" w:char="F0FC"/>
            </w:r>
            <w:r>
              <w:rPr>
                <w:i/>
                <w:iCs/>
              </w:rPr>
              <w:t xml:space="preserve"> to zero fill numeric items</w:t>
            </w:r>
          </w:p>
        </w:tc>
      </w:tr>
      <w:tr w:rsidR="00F71BB3" w:rsidTr="00CF4B2D">
        <w:trPr>
          <w:cantSplit/>
          <w:tblCellSpacing w:w="0" w:type="dxa"/>
        </w:trPr>
        <w:tc>
          <w:tcPr>
            <w:tcW w:w="2250" w:type="dxa"/>
          </w:tcPr>
          <w:p w:rsidR="00F71BB3" w:rsidRDefault="00F71BB3" w:rsidP="00CA4315">
            <w:pPr>
              <w:pStyle w:val="LeftColumn"/>
            </w:pPr>
            <w:r>
              <w:t>Export</w:t>
            </w:r>
            <w:r w:rsidR="00CA4315">
              <w:t xml:space="preserve"> characters</w:t>
            </w:r>
            <w:r w:rsidR="001239D8">
              <w:fldChar w:fldCharType="begin"/>
            </w:r>
            <w:r w:rsidR="001239D8">
              <w:instrText xml:space="preserve"> XE "</w:instrText>
            </w:r>
            <w:r w:rsidR="001239D8" w:rsidRPr="00744795">
              <w:instrText>Export characters</w:instrText>
            </w:r>
            <w:r w:rsidR="001239D8">
              <w:instrText xml:space="preserve">" </w:instrText>
            </w:r>
            <w:r w:rsidR="001239D8">
              <w:fldChar w:fldCharType="end"/>
            </w:r>
          </w:p>
        </w:tc>
        <w:tc>
          <w:tcPr>
            <w:tcW w:w="6379" w:type="dxa"/>
          </w:tcPr>
          <w:p w:rsidR="00F71BB3" w:rsidRDefault="00CA4315" w:rsidP="005C1AA0">
            <w:r>
              <w:rPr>
                <w:i/>
                <w:iCs/>
              </w:rPr>
              <w:t>(Text</w:t>
            </w:r>
            <w:r w:rsidRPr="00F71BB3">
              <w:rPr>
                <w:i/>
                <w:iCs/>
              </w:rPr>
              <w:t xml:space="preserve"> items</w:t>
            </w:r>
            <w:r>
              <w:rPr>
                <w:i/>
                <w:iCs/>
              </w:rPr>
              <w:t xml:space="preserve"> only)</w:t>
            </w:r>
            <w:r>
              <w:t xml:space="preserve">, </w:t>
            </w:r>
            <w:r w:rsidR="00F71BB3">
              <w:t>This enables you to define the exact</w:t>
            </w:r>
            <w:r w:rsidR="005C1AA0">
              <w:t xml:space="preserve"> part of the data item to export.</w:t>
            </w:r>
            <w:r w:rsidR="00F71BB3">
              <w:t xml:space="preserve"> </w:t>
            </w:r>
            <w:r w:rsidR="005C1AA0">
              <w:t>S</w:t>
            </w:r>
            <w:r w:rsidR="00F71BB3">
              <w:t>pecify the first and last character you want to export</w:t>
            </w:r>
            <w:r w:rsidR="00D86080">
              <w:t>.</w:t>
            </w:r>
          </w:p>
        </w:tc>
      </w:tr>
      <w:tr w:rsidR="005C1AA0" w:rsidTr="005C1AA0">
        <w:trPr>
          <w:cantSplit/>
          <w:tblCellSpacing w:w="0" w:type="dxa"/>
        </w:trPr>
        <w:tc>
          <w:tcPr>
            <w:tcW w:w="2250" w:type="dxa"/>
            <w:shd w:val="clear" w:color="auto" w:fill="D9D9D9" w:themeFill="background1" w:themeFillShade="D9"/>
          </w:tcPr>
          <w:p w:rsidR="005C1AA0" w:rsidRDefault="005C1AA0" w:rsidP="00CA4315">
            <w:pPr>
              <w:pStyle w:val="LeftColumn"/>
            </w:pPr>
            <w:r w:rsidRPr="00F71BB3">
              <w:rPr>
                <w:b w:val="0"/>
                <w:i/>
              </w:rPr>
              <w:t>Example</w:t>
            </w:r>
          </w:p>
        </w:tc>
        <w:tc>
          <w:tcPr>
            <w:tcW w:w="6379" w:type="dxa"/>
            <w:shd w:val="clear" w:color="auto" w:fill="D9D9D9" w:themeFill="background1" w:themeFillShade="D9"/>
          </w:tcPr>
          <w:p w:rsidR="005C1AA0" w:rsidRDefault="005C1AA0" w:rsidP="005C1AA0">
            <w:pPr>
              <w:rPr>
                <w:i/>
                <w:iCs/>
              </w:rPr>
            </w:pPr>
            <w:r>
              <w:t>If you want to export the first 20 characters of a 30-character name, you would enter 1 as the first character and 20 as the last</w:t>
            </w:r>
          </w:p>
        </w:tc>
      </w:tr>
      <w:tr w:rsidR="00CA4315" w:rsidTr="00CF4B2D">
        <w:trPr>
          <w:cantSplit/>
          <w:tblCellSpacing w:w="0" w:type="dxa"/>
        </w:trPr>
        <w:tc>
          <w:tcPr>
            <w:tcW w:w="2250" w:type="dxa"/>
          </w:tcPr>
          <w:p w:rsidR="00CA4315" w:rsidRDefault="00CA4315" w:rsidP="00F71BB3">
            <w:pPr>
              <w:pStyle w:val="LeftColumn"/>
            </w:pPr>
            <w:r>
              <w:t>Export numeric format</w:t>
            </w:r>
            <w:r w:rsidR="001239D8">
              <w:fldChar w:fldCharType="begin"/>
            </w:r>
            <w:r w:rsidR="001239D8">
              <w:instrText xml:space="preserve"> XE "</w:instrText>
            </w:r>
            <w:r w:rsidR="001239D8" w:rsidRPr="00531074">
              <w:instrText>Export numeric format</w:instrText>
            </w:r>
            <w:r w:rsidR="001239D8">
              <w:instrText xml:space="preserve">" </w:instrText>
            </w:r>
            <w:r w:rsidR="001239D8">
              <w:fldChar w:fldCharType="end"/>
            </w:r>
          </w:p>
        </w:tc>
        <w:tc>
          <w:tcPr>
            <w:tcW w:w="6379" w:type="dxa"/>
          </w:tcPr>
          <w:p w:rsidR="00CA4315" w:rsidRDefault="00CA4315" w:rsidP="00F71BB3">
            <w:pPr>
              <w:rPr>
                <w:i/>
                <w:iCs/>
              </w:rPr>
            </w:pPr>
            <w:r>
              <w:rPr>
                <w:i/>
                <w:iCs/>
              </w:rPr>
              <w:t>(N</w:t>
            </w:r>
            <w:r w:rsidRPr="00F71BB3">
              <w:rPr>
                <w:i/>
                <w:iCs/>
              </w:rPr>
              <w:t>umeric items</w:t>
            </w:r>
            <w:r>
              <w:rPr>
                <w:i/>
                <w:iCs/>
              </w:rPr>
              <w:t xml:space="preserve"> only)</w:t>
            </w:r>
            <w:r>
              <w:t>, specify the number of leading digits and, when relevant, the number of trailing digits.</w:t>
            </w:r>
          </w:p>
        </w:tc>
      </w:tr>
      <w:tr w:rsidR="00F71BB3" w:rsidTr="00CF4B2D">
        <w:trPr>
          <w:cantSplit/>
          <w:tblCellSpacing w:w="0" w:type="dxa"/>
        </w:trPr>
        <w:tc>
          <w:tcPr>
            <w:tcW w:w="2250" w:type="dxa"/>
          </w:tcPr>
          <w:p w:rsidR="00F71BB3" w:rsidRDefault="00F71BB3" w:rsidP="00F71BB3">
            <w:pPr>
              <w:pStyle w:val="LeftColumn"/>
            </w:pPr>
            <w:r>
              <w:t>Occurs</w:t>
            </w:r>
            <w:r w:rsidR="001239D8">
              <w:fldChar w:fldCharType="begin"/>
            </w:r>
            <w:r w:rsidR="001239D8">
              <w:instrText xml:space="preserve"> XE "</w:instrText>
            </w:r>
            <w:r w:rsidR="001239D8" w:rsidRPr="00296D19">
              <w:instrText>Occurs</w:instrText>
            </w:r>
            <w:r w:rsidR="001239D8">
              <w:instrText xml:space="preserve">" </w:instrText>
            </w:r>
            <w:r w:rsidR="001239D8">
              <w:fldChar w:fldCharType="end"/>
            </w:r>
          </w:p>
        </w:tc>
        <w:tc>
          <w:tcPr>
            <w:tcW w:w="6379" w:type="dxa"/>
          </w:tcPr>
          <w:p w:rsidR="00F71BB3" w:rsidRDefault="00F71BB3" w:rsidP="00F71BB3">
            <w:r>
              <w:t>The number of times the column is to appear in the row. This is useful when exporting data to spreadsheets.</w:t>
            </w:r>
          </w:p>
        </w:tc>
      </w:tr>
      <w:tr w:rsidR="00F71BB3" w:rsidTr="00F71BB3">
        <w:trPr>
          <w:cantSplit/>
          <w:tblCellSpacing w:w="0" w:type="dxa"/>
        </w:trPr>
        <w:tc>
          <w:tcPr>
            <w:tcW w:w="2250" w:type="dxa"/>
            <w:shd w:val="clear" w:color="auto" w:fill="D9D9D9" w:themeFill="background1" w:themeFillShade="D9"/>
          </w:tcPr>
          <w:p w:rsidR="00F71BB3" w:rsidRPr="00F71BB3" w:rsidRDefault="00F71BB3" w:rsidP="00F71BB3">
            <w:pPr>
              <w:pStyle w:val="LeftColumn"/>
              <w:rPr>
                <w:b w:val="0"/>
                <w:i/>
              </w:rPr>
            </w:pPr>
            <w:r w:rsidRPr="00F71BB3">
              <w:rPr>
                <w:b w:val="0"/>
                <w:i/>
              </w:rPr>
              <w:t>Example</w:t>
            </w:r>
          </w:p>
        </w:tc>
        <w:tc>
          <w:tcPr>
            <w:tcW w:w="6379" w:type="dxa"/>
            <w:shd w:val="clear" w:color="auto" w:fill="D9D9D9" w:themeFill="background1" w:themeFillShade="D9"/>
          </w:tcPr>
          <w:p w:rsidR="00F71BB3" w:rsidRDefault="00F71BB3" w:rsidP="00ED6249">
            <w:r>
              <w:t xml:space="preserve">When exporting spreadsheet data, You can specify a 'skipped field' constant to appear </w:t>
            </w:r>
            <w:r w:rsidR="00ED6249">
              <w:t>4</w:t>
            </w:r>
            <w:r>
              <w:t xml:space="preserve"> times to force the next column to appear in the fifth spreadsheet column.</w:t>
            </w:r>
          </w:p>
        </w:tc>
      </w:tr>
    </w:tbl>
    <w:p w:rsidR="00D528FF" w:rsidRDefault="00D528FF" w:rsidP="00C06731">
      <w:pPr>
        <w:pStyle w:val="Heading5"/>
      </w:pPr>
      <w:bookmarkStart w:id="154" w:name="_Toc34407014"/>
      <w:bookmarkStart w:id="155" w:name="_Ref34840217"/>
      <w:bookmarkStart w:id="156" w:name="_Ref34840256"/>
      <w:bookmarkStart w:id="157" w:name="_Ref34840257"/>
      <w:bookmarkStart w:id="158" w:name="_Toc35353001"/>
      <w:bookmarkStart w:id="159" w:name="_Toc35353209"/>
      <w:bookmarkStart w:id="160" w:name="_Toc36110706"/>
      <w:r>
        <w:t>Type of Constant</w:t>
      </w:r>
      <w:bookmarkEnd w:id="154"/>
      <w:bookmarkEnd w:id="155"/>
      <w:bookmarkEnd w:id="156"/>
      <w:bookmarkEnd w:id="157"/>
      <w:bookmarkEnd w:id="158"/>
      <w:bookmarkEnd w:id="159"/>
      <w:bookmarkEnd w:id="160"/>
    </w:p>
    <w:p w:rsidR="00D528FF" w:rsidRDefault="00D528FF" w:rsidP="00FC797B">
      <w:pPr>
        <w:pStyle w:val="BodyText"/>
        <w:keepNext/>
      </w:pPr>
      <w:r>
        <w:rPr>
          <w:noProof/>
        </w:rPr>
        <w:drawing>
          <wp:inline distT="0" distB="0" distL="0" distR="0" wp14:anchorId="6FE274E7" wp14:editId="5DABC052">
            <wp:extent cx="3427259" cy="2992582"/>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469270" cy="3029265"/>
                    </a:xfrm>
                    <a:prstGeom prst="rect">
                      <a:avLst/>
                    </a:prstGeom>
                  </pic:spPr>
                </pic:pic>
              </a:graphicData>
            </a:graphic>
          </wp:inline>
        </w:drawing>
      </w:r>
    </w:p>
    <w:p w:rsidR="00D528FF" w:rsidRDefault="00D528FF" w:rsidP="00D528FF">
      <w:pPr>
        <w:pStyle w:val="LeftColumn"/>
        <w:jc w:val="left"/>
      </w:pPr>
      <w:bookmarkStart w:id="161" w:name="_Toc35421094"/>
      <w:r>
        <w:t xml:space="preserve">Figure </w:t>
      </w:r>
      <w:fldSimple w:instr=" SEQ Figure \* ARABIC ">
        <w:r w:rsidR="00E1461E">
          <w:rPr>
            <w:noProof/>
          </w:rPr>
          <w:t>12</w:t>
        </w:r>
      </w:fldSimple>
      <w:r>
        <w:t xml:space="preserve">: </w:t>
      </w:r>
      <w:r w:rsidR="00A72FD9">
        <w:t>Type of Constant menu</w:t>
      </w:r>
      <w:bookmarkEnd w:id="161"/>
      <w:r w:rsidR="00A72FD9">
        <w:fldChar w:fldCharType="begin"/>
      </w:r>
      <w:r w:rsidR="00A72FD9">
        <w:instrText xml:space="preserve"> XE "</w:instrText>
      </w:r>
      <w:r w:rsidR="00A72FD9" w:rsidRPr="00A75241">
        <w:instrText>Type of Constant menu</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D528FF" w:rsidTr="00364134">
        <w:trPr>
          <w:cantSplit/>
          <w:tblCellSpacing w:w="0" w:type="dxa"/>
        </w:trPr>
        <w:tc>
          <w:tcPr>
            <w:tcW w:w="2250" w:type="dxa"/>
            <w:hideMark/>
          </w:tcPr>
          <w:p w:rsidR="00D528FF" w:rsidRDefault="00D528FF" w:rsidP="00364134">
            <w:pPr>
              <w:pStyle w:val="LeftColumn"/>
            </w:pPr>
          </w:p>
        </w:tc>
        <w:tc>
          <w:tcPr>
            <w:tcW w:w="6379" w:type="dxa"/>
            <w:hideMark/>
          </w:tcPr>
          <w:p w:rsidR="00D528FF" w:rsidRDefault="00D528FF" w:rsidP="00CE1DBD">
            <w:r>
              <w:t>This window is displayed when you select [A</w:t>
            </w:r>
            <w:r w:rsidRPr="00D528FF">
              <w:rPr>
                <w:u w:val="single"/>
              </w:rPr>
              <w:t>d</w:t>
            </w:r>
            <w:r>
              <w:t>d Constant] in the Items for Export</w:t>
            </w:r>
            <w:r w:rsidRPr="00CB076F">
              <w:t xml:space="preserve"> window</w:t>
            </w:r>
            <w:r>
              <w:t>.</w:t>
            </w:r>
            <w:r w:rsidR="00C83764">
              <w:t xml:space="preserve"> See page </w:t>
            </w:r>
            <w:r w:rsidR="00CE1DBD">
              <w:fldChar w:fldCharType="begin"/>
            </w:r>
            <w:r w:rsidR="00CE1DBD">
              <w:instrText xml:space="preserve"> PAGEREF _Ref34900767 \h </w:instrText>
            </w:r>
            <w:r w:rsidR="00CE1DBD">
              <w:fldChar w:fldCharType="separate"/>
            </w:r>
            <w:r w:rsidR="00513995">
              <w:rPr>
                <w:noProof/>
              </w:rPr>
              <w:t>23</w:t>
            </w:r>
            <w:r w:rsidR="00CE1DBD">
              <w:fldChar w:fldCharType="end"/>
            </w:r>
            <w:r w:rsidR="00CE1DBD">
              <w:t>.</w:t>
            </w:r>
          </w:p>
        </w:tc>
      </w:tr>
      <w:tr w:rsidR="00D528FF" w:rsidTr="00364134">
        <w:trPr>
          <w:cantSplit/>
          <w:tblCellSpacing w:w="0" w:type="dxa"/>
        </w:trPr>
        <w:tc>
          <w:tcPr>
            <w:tcW w:w="2250" w:type="dxa"/>
          </w:tcPr>
          <w:p w:rsidR="00D528FF" w:rsidRDefault="00D528FF" w:rsidP="00364134">
            <w:pPr>
              <w:pStyle w:val="LeftColumn"/>
            </w:pPr>
            <w:r>
              <w:t>Purpose</w:t>
            </w:r>
          </w:p>
        </w:tc>
        <w:tc>
          <w:tcPr>
            <w:tcW w:w="6379" w:type="dxa"/>
          </w:tcPr>
          <w:p w:rsidR="00D528FF" w:rsidRDefault="00D528FF" w:rsidP="00364134">
            <w:r>
              <w:t>This menu lets you select the type of constant you want to include in a contents list for export.</w:t>
            </w:r>
          </w:p>
        </w:tc>
      </w:tr>
    </w:tbl>
    <w:p w:rsidR="00D528FF" w:rsidRDefault="00D528FF" w:rsidP="00E21C04">
      <w:pPr>
        <w:pStyle w:val="subheading30"/>
        <w:keepNext/>
      </w:pPr>
      <w:r>
        <w:t>The options are:</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D528FF" w:rsidTr="00364134">
        <w:trPr>
          <w:cantSplit/>
          <w:tblCellSpacing w:w="0" w:type="dxa"/>
        </w:trPr>
        <w:tc>
          <w:tcPr>
            <w:tcW w:w="2250" w:type="dxa"/>
            <w:hideMark/>
          </w:tcPr>
          <w:p w:rsidR="00D528FF" w:rsidRDefault="00D528FF" w:rsidP="001740B2">
            <w:pPr>
              <w:pStyle w:val="LeftColumn"/>
            </w:pPr>
            <w:r w:rsidRPr="001740B2">
              <w:rPr>
                <w:u w:val="single"/>
              </w:rPr>
              <w:t>F</w:t>
            </w:r>
            <w:r>
              <w:t>ixed Text</w:t>
            </w:r>
            <w:r w:rsidR="001740B2">
              <w:fldChar w:fldCharType="begin"/>
            </w:r>
            <w:r w:rsidR="001740B2">
              <w:instrText xml:space="preserve"> XE "</w:instrText>
            </w:r>
            <w:r w:rsidR="001740B2" w:rsidRPr="00ED0FC9">
              <w:instrText>Fixed Text</w:instrText>
            </w:r>
            <w:r w:rsidR="001740B2">
              <w:instrText xml:space="preserve">" </w:instrText>
            </w:r>
            <w:r w:rsidR="001740B2">
              <w:fldChar w:fldCharType="end"/>
            </w:r>
          </w:p>
        </w:tc>
        <w:tc>
          <w:tcPr>
            <w:tcW w:w="6379" w:type="dxa"/>
            <w:hideMark/>
          </w:tcPr>
          <w:p w:rsidR="00D528FF" w:rsidRDefault="00D528FF" w:rsidP="00611246">
            <w:r>
              <w:t xml:space="preserve">Add up to 30 standard (ASCII) characters to the row. The characters appear as text when data based on the current contents list is exported. </w:t>
            </w:r>
            <w:r>
              <w:rPr>
                <w:rFonts w:ascii="Symbol" w:hAnsi="Symbol"/>
              </w:rPr>
              <w:t></w:t>
            </w:r>
            <w:r>
              <w:t xml:space="preserve"> </w:t>
            </w:r>
            <w:r w:rsidR="000561AD">
              <w:t>‘Item N</w:t>
            </w:r>
            <w:r w:rsidR="00353A94">
              <w:t xml:space="preserve">ame’ </w:t>
            </w:r>
            <w:r>
              <w:t xml:space="preserve">prompt in the </w:t>
            </w:r>
            <w:r w:rsidR="00353A94">
              <w:t>‘</w:t>
            </w:r>
            <w:r w:rsidR="006D5590">
              <w:t>Items for</w:t>
            </w:r>
            <w:r w:rsidR="00353A94">
              <w:t xml:space="preserve"> </w:t>
            </w:r>
            <w:r w:rsidR="006D5590">
              <w:t>e</w:t>
            </w:r>
            <w:r w:rsidR="00353A94">
              <w:t>xport’ w</w:t>
            </w:r>
            <w:r w:rsidRPr="00353A94">
              <w:t>indow</w:t>
            </w:r>
            <w:r w:rsidR="00353A94">
              <w:t xml:space="preserve">, with the default of </w:t>
            </w:r>
            <w:r w:rsidR="006D5590">
              <w:t>‘</w:t>
            </w:r>
            <w:r w:rsidR="00353A94">
              <w:t>Fixed</w:t>
            </w:r>
            <w:r w:rsidR="006D5590">
              <w:t>’</w:t>
            </w:r>
            <w:r>
              <w:t xml:space="preserve">. You enter the actual text at the </w:t>
            </w:r>
            <w:r w:rsidR="006D5590">
              <w:t>‘Text to export’</w:t>
            </w:r>
            <w:r>
              <w:t xml:space="preserve"> promp</w:t>
            </w:r>
            <w:r w:rsidR="00353A94">
              <w:t xml:space="preserve">t in the </w:t>
            </w:r>
            <w:r w:rsidR="006D5590">
              <w:t>Items for export’ w</w:t>
            </w:r>
            <w:r w:rsidR="006D5590" w:rsidRPr="00353A94">
              <w:t>indow</w:t>
            </w:r>
            <w:r>
              <w:t>.</w:t>
            </w:r>
            <w:r w:rsidR="00C83764">
              <w:t xml:space="preserve"> See page </w:t>
            </w:r>
            <w:r w:rsidR="006D5590">
              <w:fldChar w:fldCharType="begin"/>
            </w:r>
            <w:r w:rsidR="006D5590">
              <w:instrText xml:space="preserve"> PAGEREF _Ref34901770 \h </w:instrText>
            </w:r>
            <w:r w:rsidR="006D5590">
              <w:fldChar w:fldCharType="separate"/>
            </w:r>
            <w:r w:rsidR="00611246">
              <w:rPr>
                <w:noProof/>
              </w:rPr>
              <w:t>23</w:t>
            </w:r>
            <w:r w:rsidR="006D5590">
              <w:fldChar w:fldCharType="end"/>
            </w:r>
            <w:r w:rsidR="006D5590">
              <w:t>.</w:t>
            </w:r>
            <w:r w:rsidR="00611246">
              <w:t xml:space="preserve"> </w:t>
            </w:r>
          </w:p>
        </w:tc>
      </w:tr>
      <w:tr w:rsidR="00D528FF" w:rsidTr="00364134">
        <w:trPr>
          <w:cantSplit/>
          <w:tblCellSpacing w:w="0" w:type="dxa"/>
        </w:trPr>
        <w:tc>
          <w:tcPr>
            <w:tcW w:w="2250" w:type="dxa"/>
            <w:hideMark/>
          </w:tcPr>
          <w:p w:rsidR="00D528FF" w:rsidRDefault="00D528FF" w:rsidP="001740B2">
            <w:pPr>
              <w:pStyle w:val="LeftColumn"/>
            </w:pPr>
            <w:r w:rsidRPr="001740B2">
              <w:rPr>
                <w:u w:val="single"/>
              </w:rPr>
              <w:t>H</w:t>
            </w:r>
            <w:r>
              <w:t>ex String</w:t>
            </w:r>
            <w:r w:rsidR="001740B2">
              <w:fldChar w:fldCharType="begin"/>
            </w:r>
            <w:r w:rsidR="001740B2">
              <w:instrText xml:space="preserve"> XE "</w:instrText>
            </w:r>
            <w:r w:rsidR="001740B2" w:rsidRPr="00C330A4">
              <w:instrText>Hex String</w:instrText>
            </w:r>
            <w:r w:rsidR="001740B2">
              <w:instrText xml:space="preserve">" </w:instrText>
            </w:r>
            <w:r w:rsidR="001740B2">
              <w:fldChar w:fldCharType="end"/>
            </w:r>
          </w:p>
        </w:tc>
        <w:tc>
          <w:tcPr>
            <w:tcW w:w="6379" w:type="dxa"/>
            <w:hideMark/>
          </w:tcPr>
          <w:p w:rsidR="00D528FF" w:rsidRDefault="00D528FF" w:rsidP="008B2901">
            <w:r>
              <w:t xml:space="preserve">Add a string of hexadecimal characters to the row. </w:t>
            </w:r>
            <w:r>
              <w:rPr>
                <w:rFonts w:ascii="Symbol" w:hAnsi="Symbol"/>
              </w:rPr>
              <w:t></w:t>
            </w:r>
            <w:r>
              <w:t xml:space="preserve"> </w:t>
            </w:r>
            <w:r w:rsidR="00353A94">
              <w:t xml:space="preserve">‘Item </w:t>
            </w:r>
            <w:r w:rsidR="008B2901">
              <w:t>N</w:t>
            </w:r>
            <w:r w:rsidR="00353A94">
              <w:t>ame’ prompt in the ‘Items for Export’ w</w:t>
            </w:r>
            <w:r w:rsidR="00353A94" w:rsidRPr="00353A94">
              <w:t>indow</w:t>
            </w:r>
            <w:r w:rsidR="00353A94">
              <w:t>, set to ‘String’.</w:t>
            </w:r>
            <w:r w:rsidR="00B55852">
              <w:t xml:space="preserve"> </w:t>
            </w:r>
            <w:r>
              <w:t xml:space="preserve">You enter the actual hexadecimal string at the </w:t>
            </w:r>
            <w:r w:rsidR="00B55852">
              <w:t>‘Hex to export’</w:t>
            </w:r>
            <w:r>
              <w:t xml:space="preserve"> prompt in the </w:t>
            </w:r>
            <w:r w:rsidR="000561AD">
              <w:t>Items for export’ w</w:t>
            </w:r>
            <w:r w:rsidR="000561AD" w:rsidRPr="00353A94">
              <w:t>indow</w:t>
            </w:r>
            <w:r w:rsidR="000561AD">
              <w:t xml:space="preserve">. See page </w:t>
            </w:r>
            <w:r w:rsidR="000561AD">
              <w:fldChar w:fldCharType="begin"/>
            </w:r>
            <w:r w:rsidR="000561AD">
              <w:instrText xml:space="preserve"> PAGEREF _Ref34901770 \h </w:instrText>
            </w:r>
            <w:r w:rsidR="000561AD">
              <w:fldChar w:fldCharType="separate"/>
            </w:r>
            <w:r w:rsidR="00611246">
              <w:rPr>
                <w:noProof/>
              </w:rPr>
              <w:t>23</w:t>
            </w:r>
            <w:r w:rsidR="000561AD">
              <w:fldChar w:fldCharType="end"/>
            </w:r>
            <w:r w:rsidR="000561AD">
              <w:t xml:space="preserve">. </w:t>
            </w:r>
          </w:p>
        </w:tc>
      </w:tr>
      <w:tr w:rsidR="000561AD" w:rsidTr="00364134">
        <w:trPr>
          <w:cantSplit/>
          <w:tblCellSpacing w:w="0" w:type="dxa"/>
        </w:trPr>
        <w:tc>
          <w:tcPr>
            <w:tcW w:w="2250" w:type="dxa"/>
            <w:shd w:val="clear" w:color="auto" w:fill="E0E0E0"/>
          </w:tcPr>
          <w:p w:rsidR="000561AD" w:rsidRPr="00364134" w:rsidRDefault="000561AD" w:rsidP="00364134">
            <w:pPr>
              <w:pStyle w:val="LeftColumn"/>
              <w:rPr>
                <w:b w:val="0"/>
                <w:i/>
              </w:rPr>
            </w:pPr>
            <w:r>
              <w:rPr>
                <w:b w:val="0"/>
                <w:i/>
              </w:rPr>
              <w:t>Please Note</w:t>
            </w:r>
          </w:p>
        </w:tc>
        <w:tc>
          <w:tcPr>
            <w:tcW w:w="6379" w:type="dxa"/>
            <w:shd w:val="clear" w:color="auto" w:fill="E0E0E0"/>
          </w:tcPr>
          <w:p w:rsidR="000561AD" w:rsidRDefault="000561AD" w:rsidP="00364134">
            <w:r>
              <w:t>A # is needed at the start of the string although the software initially puts it there. An error is displayed if it gets deleted.</w:t>
            </w:r>
          </w:p>
        </w:tc>
      </w:tr>
      <w:tr w:rsidR="00D528FF" w:rsidTr="00364134">
        <w:trPr>
          <w:cantSplit/>
          <w:tblCellSpacing w:w="0" w:type="dxa"/>
        </w:trPr>
        <w:tc>
          <w:tcPr>
            <w:tcW w:w="2250" w:type="dxa"/>
            <w:shd w:val="clear" w:color="auto" w:fill="E0E0E0"/>
            <w:hideMark/>
          </w:tcPr>
          <w:p w:rsidR="00D528FF" w:rsidRPr="00364134" w:rsidRDefault="00D528FF" w:rsidP="00364134">
            <w:pPr>
              <w:pStyle w:val="LeftColumn"/>
              <w:rPr>
                <w:b w:val="0"/>
                <w:i/>
              </w:rPr>
            </w:pPr>
            <w:r w:rsidRPr="00364134">
              <w:rPr>
                <w:b w:val="0"/>
                <w:i/>
              </w:rPr>
              <w:t>Example</w:t>
            </w:r>
          </w:p>
        </w:tc>
        <w:tc>
          <w:tcPr>
            <w:tcW w:w="6379" w:type="dxa"/>
            <w:shd w:val="clear" w:color="auto" w:fill="E0E0E0"/>
            <w:hideMark/>
          </w:tcPr>
          <w:p w:rsidR="00D528FF" w:rsidRDefault="00D528FF" w:rsidP="00364134">
            <w:r>
              <w:t>This can be used to insert 'tabs' when exporting into a spreadsheet or a word processing package, to control the way the next column is lined up.</w:t>
            </w:r>
          </w:p>
        </w:tc>
      </w:tr>
      <w:tr w:rsidR="00D528FF" w:rsidTr="00364134">
        <w:trPr>
          <w:cantSplit/>
          <w:tblCellSpacing w:w="0" w:type="dxa"/>
        </w:trPr>
        <w:tc>
          <w:tcPr>
            <w:tcW w:w="2250" w:type="dxa"/>
            <w:hideMark/>
          </w:tcPr>
          <w:p w:rsidR="00D528FF" w:rsidRDefault="00D528FF" w:rsidP="001B599E">
            <w:pPr>
              <w:pStyle w:val="LeftColumn"/>
            </w:pPr>
            <w:r>
              <w:t>S</w:t>
            </w:r>
            <w:r w:rsidRPr="001B599E">
              <w:rPr>
                <w:u w:val="single"/>
              </w:rPr>
              <w:t>k</w:t>
            </w:r>
            <w:r>
              <w:t>ipped</w:t>
            </w:r>
            <w:r w:rsidR="001B599E">
              <w:fldChar w:fldCharType="begin"/>
            </w:r>
            <w:r w:rsidR="001B599E">
              <w:instrText xml:space="preserve"> XE "</w:instrText>
            </w:r>
            <w:r w:rsidR="001B599E" w:rsidRPr="00216B00">
              <w:instrText>Skipped</w:instrText>
            </w:r>
            <w:r w:rsidR="001B599E">
              <w:instrText xml:space="preserve">" </w:instrText>
            </w:r>
            <w:r w:rsidR="001B599E">
              <w:fldChar w:fldCharType="end"/>
            </w:r>
          </w:p>
        </w:tc>
        <w:tc>
          <w:tcPr>
            <w:tcW w:w="6379" w:type="dxa"/>
            <w:hideMark/>
          </w:tcPr>
          <w:p w:rsidR="00D528FF" w:rsidRDefault="00D528FF" w:rsidP="008B2901">
            <w:r>
              <w:t xml:space="preserve">Use this to indicate that a column is to be skipped. This is useful when exporting to a spreadsheet, to indicate that cells are to be skipped. </w:t>
            </w:r>
            <w:r>
              <w:rPr>
                <w:rFonts w:ascii="Symbol" w:hAnsi="Symbol"/>
              </w:rPr>
              <w:t></w:t>
            </w:r>
            <w:r>
              <w:t xml:space="preserve"> </w:t>
            </w:r>
            <w:r w:rsidR="00B55852">
              <w:t xml:space="preserve">‘Item </w:t>
            </w:r>
            <w:r w:rsidR="008B2901">
              <w:t>N</w:t>
            </w:r>
            <w:r w:rsidR="00B55852">
              <w:t>ame’ prompt in the ‘Items for Export’ w</w:t>
            </w:r>
            <w:r w:rsidR="00B55852" w:rsidRPr="00353A94">
              <w:t>indow</w:t>
            </w:r>
            <w:r w:rsidR="00B55852">
              <w:t xml:space="preserve">, set to ‘Skip’. The </w:t>
            </w:r>
            <w:r w:rsidR="000561AD">
              <w:t>‘D</w:t>
            </w:r>
            <w:r w:rsidR="00B55852">
              <w:t>escription</w:t>
            </w:r>
            <w:r w:rsidR="000561AD">
              <w:t>’</w:t>
            </w:r>
            <w:r w:rsidR="00B55852">
              <w:t xml:space="preserve"> is </w:t>
            </w:r>
            <w:r w:rsidR="000561AD">
              <w:t>fixed as</w:t>
            </w:r>
            <w:r w:rsidR="00B55852">
              <w:t xml:space="preserve"> </w:t>
            </w:r>
            <w:r w:rsidR="000561AD">
              <w:t>‘</w:t>
            </w:r>
            <w:r w:rsidR="00B55852">
              <w:t>Skipped</w:t>
            </w:r>
            <w:r w:rsidR="000561AD">
              <w:t>’</w:t>
            </w:r>
            <w:r w:rsidR="00B55852">
              <w:t>.</w:t>
            </w:r>
            <w:r w:rsidR="008B2901">
              <w:t xml:space="preserve"> See page </w:t>
            </w:r>
            <w:r w:rsidR="008B2901">
              <w:fldChar w:fldCharType="begin"/>
            </w:r>
            <w:r w:rsidR="008B2901">
              <w:instrText xml:space="preserve"> PAGEREF _Ref34901770 \h </w:instrText>
            </w:r>
            <w:r w:rsidR="008B2901">
              <w:fldChar w:fldCharType="separate"/>
            </w:r>
            <w:r w:rsidR="00611246">
              <w:rPr>
                <w:noProof/>
              </w:rPr>
              <w:t>23</w:t>
            </w:r>
            <w:r w:rsidR="008B2901">
              <w:fldChar w:fldCharType="end"/>
            </w:r>
            <w:r w:rsidR="008B2901">
              <w:t>.</w:t>
            </w:r>
          </w:p>
        </w:tc>
      </w:tr>
      <w:tr w:rsidR="00D528FF" w:rsidTr="00364134">
        <w:trPr>
          <w:cantSplit/>
          <w:tblCellSpacing w:w="0" w:type="dxa"/>
        </w:trPr>
        <w:tc>
          <w:tcPr>
            <w:tcW w:w="2250" w:type="dxa"/>
            <w:hideMark/>
          </w:tcPr>
          <w:p w:rsidR="00D528FF" w:rsidRDefault="00D528FF" w:rsidP="002E4262">
            <w:pPr>
              <w:pStyle w:val="LeftColumn"/>
            </w:pPr>
            <w:r>
              <w:t xml:space="preserve">New </w:t>
            </w:r>
            <w:r w:rsidRPr="002E4262">
              <w:rPr>
                <w:u w:val="single"/>
              </w:rPr>
              <w:t>R</w:t>
            </w:r>
            <w:r>
              <w:t>ow</w:t>
            </w:r>
            <w:r w:rsidR="002E4262">
              <w:fldChar w:fldCharType="begin"/>
            </w:r>
            <w:r w:rsidR="002E4262">
              <w:instrText xml:space="preserve"> XE "</w:instrText>
            </w:r>
            <w:r w:rsidR="002E4262" w:rsidRPr="00552EFB">
              <w:instrText>New Row</w:instrText>
            </w:r>
            <w:r w:rsidR="002E4262">
              <w:instrText xml:space="preserve">" </w:instrText>
            </w:r>
            <w:r w:rsidR="002E4262">
              <w:fldChar w:fldCharType="end"/>
            </w:r>
          </w:p>
        </w:tc>
        <w:tc>
          <w:tcPr>
            <w:tcW w:w="6379" w:type="dxa"/>
            <w:hideMark/>
          </w:tcPr>
          <w:p w:rsidR="00D528FF" w:rsidRDefault="00D528FF" w:rsidP="008B2901">
            <w:r>
              <w:t xml:space="preserve">Use this to indicate the end of a row. This is useful when exporting to a spreadsheet, to indicate that you want the next column to start a new line in the spreadsheet. </w:t>
            </w:r>
            <w:r w:rsidR="00217E6E">
              <w:sym w:font="Symbol" w:char="F0DE"/>
            </w:r>
            <w:r w:rsidR="00217E6E">
              <w:t xml:space="preserve"> ‘Item name’ prompt in the ‘Items for Export’ w</w:t>
            </w:r>
            <w:r w:rsidR="00217E6E" w:rsidRPr="00353A94">
              <w:t>indow</w:t>
            </w:r>
            <w:r w:rsidR="008B2901">
              <w:t>,</w:t>
            </w:r>
            <w:r w:rsidR="00217E6E">
              <w:t xml:space="preserve"> set to ‘New Row’. Th</w:t>
            </w:r>
            <w:r w:rsidR="008B2901">
              <w:t>e ‘Description’ is fixed as ‘New Row’</w:t>
            </w:r>
            <w:r w:rsidR="00217E6E">
              <w:t>.</w:t>
            </w:r>
            <w:r w:rsidR="008B2901">
              <w:t xml:space="preserve"> See page </w:t>
            </w:r>
            <w:r w:rsidR="008B2901">
              <w:fldChar w:fldCharType="begin"/>
            </w:r>
            <w:r w:rsidR="008B2901">
              <w:instrText xml:space="preserve"> PAGEREF _Ref34901770 \h </w:instrText>
            </w:r>
            <w:r w:rsidR="008B2901">
              <w:fldChar w:fldCharType="separate"/>
            </w:r>
            <w:r w:rsidR="00611246">
              <w:rPr>
                <w:noProof/>
              </w:rPr>
              <w:t>23</w:t>
            </w:r>
            <w:r w:rsidR="008B2901">
              <w:fldChar w:fldCharType="end"/>
            </w:r>
            <w:r w:rsidR="008B2901">
              <w:t>.</w:t>
            </w:r>
          </w:p>
        </w:tc>
      </w:tr>
      <w:tr w:rsidR="00D528FF" w:rsidTr="00364134">
        <w:trPr>
          <w:cantSplit/>
          <w:tblCellSpacing w:w="0" w:type="dxa"/>
        </w:trPr>
        <w:tc>
          <w:tcPr>
            <w:tcW w:w="2250" w:type="dxa"/>
            <w:hideMark/>
          </w:tcPr>
          <w:p w:rsidR="00D528FF" w:rsidRDefault="00D528FF" w:rsidP="001B599E">
            <w:pPr>
              <w:pStyle w:val="LeftColumn"/>
            </w:pPr>
            <w:r w:rsidRPr="001B599E">
              <w:rPr>
                <w:u w:val="single"/>
              </w:rPr>
              <w:t>S</w:t>
            </w:r>
            <w:r>
              <w:t>paces</w:t>
            </w:r>
            <w:r w:rsidR="001B599E">
              <w:fldChar w:fldCharType="begin"/>
            </w:r>
            <w:r w:rsidR="001B599E">
              <w:instrText xml:space="preserve"> XE "</w:instrText>
            </w:r>
            <w:r w:rsidR="001B599E" w:rsidRPr="00175A67">
              <w:instrText>Spaces</w:instrText>
            </w:r>
            <w:r w:rsidR="001B599E">
              <w:instrText xml:space="preserve">" </w:instrText>
            </w:r>
            <w:r w:rsidR="001B599E">
              <w:fldChar w:fldCharType="end"/>
            </w:r>
          </w:p>
        </w:tc>
        <w:tc>
          <w:tcPr>
            <w:tcW w:w="6379" w:type="dxa"/>
            <w:hideMark/>
          </w:tcPr>
          <w:p w:rsidR="00D528FF" w:rsidRDefault="00D528FF" w:rsidP="00AA39DE">
            <w:r>
              <w:t xml:space="preserve">Use this to add blank spaces to the row. This is useful when the package to which the information is being exported requires the data to have a very specific structure. </w:t>
            </w:r>
            <w:r>
              <w:rPr>
                <w:rFonts w:ascii="Symbol" w:hAnsi="Symbol"/>
              </w:rPr>
              <w:t></w:t>
            </w:r>
            <w:r>
              <w:t xml:space="preserve"> </w:t>
            </w:r>
            <w:r w:rsidR="00217E6E">
              <w:t xml:space="preserve">‘Item </w:t>
            </w:r>
            <w:r w:rsidR="008B2901">
              <w:t>N</w:t>
            </w:r>
            <w:r w:rsidR="00217E6E">
              <w:t>ame’ prompt in the ‘Items for Export’ w</w:t>
            </w:r>
            <w:r w:rsidR="00217E6E" w:rsidRPr="00353A94">
              <w:t>indow</w:t>
            </w:r>
            <w:r w:rsidR="00AA39DE">
              <w:t>,</w:t>
            </w:r>
            <w:r w:rsidR="00C83764">
              <w:t xml:space="preserve"> </w:t>
            </w:r>
            <w:r w:rsidR="00217E6E">
              <w:t xml:space="preserve">set to ‘Blank’. The </w:t>
            </w:r>
            <w:r w:rsidR="00AA39DE">
              <w:t>‘D</w:t>
            </w:r>
            <w:r w:rsidR="00217E6E">
              <w:t>escription</w:t>
            </w:r>
            <w:r w:rsidR="00AA39DE">
              <w:t>’</w:t>
            </w:r>
            <w:r w:rsidR="00217E6E">
              <w:t xml:space="preserve"> </w:t>
            </w:r>
            <w:r w:rsidR="00AA39DE">
              <w:t>defaults</w:t>
            </w:r>
            <w:r w:rsidR="00217E6E">
              <w:t xml:space="preserve"> to ‘Spaces’ although this can be changed. </w:t>
            </w:r>
            <w:r w:rsidR="00AA39DE">
              <w:t xml:space="preserve">See page </w:t>
            </w:r>
            <w:r w:rsidR="00AA39DE">
              <w:fldChar w:fldCharType="begin"/>
            </w:r>
            <w:r w:rsidR="00AA39DE">
              <w:instrText xml:space="preserve"> PAGEREF _Ref34901770 \h </w:instrText>
            </w:r>
            <w:r w:rsidR="00AA39DE">
              <w:fldChar w:fldCharType="separate"/>
            </w:r>
            <w:r w:rsidR="00611246">
              <w:rPr>
                <w:noProof/>
              </w:rPr>
              <w:t>23</w:t>
            </w:r>
            <w:r w:rsidR="00AA39DE">
              <w:fldChar w:fldCharType="end"/>
            </w:r>
            <w:r w:rsidR="00AA39DE">
              <w:t xml:space="preserve">. </w:t>
            </w:r>
            <w:r>
              <w:t xml:space="preserve">You specify how many spaces you want to insert via the </w:t>
            </w:r>
            <w:r w:rsidR="00217E6E">
              <w:t>‘Export characters</w:t>
            </w:r>
            <w:r w:rsidR="00AA39DE">
              <w:t>’</w:t>
            </w:r>
            <w:r w:rsidR="00217E6E">
              <w:t xml:space="preserve"> </w:t>
            </w:r>
            <w:r>
              <w:t>option</w:t>
            </w:r>
            <w:r w:rsidR="00217E6E">
              <w:t xml:space="preserve"> in the ‘</w:t>
            </w:r>
            <w:r w:rsidR="00EE073A">
              <w:t xml:space="preserve">Items For Export - </w:t>
            </w:r>
            <w:r w:rsidR="00217E6E">
              <w:t xml:space="preserve">Advanced Options’ </w:t>
            </w:r>
            <w:r w:rsidR="00AA39DE">
              <w:t>window</w:t>
            </w:r>
            <w:r>
              <w:t>.</w:t>
            </w:r>
            <w:r w:rsidR="00AA39DE">
              <w:t xml:space="preserve"> See page </w:t>
            </w:r>
            <w:r w:rsidR="00AA39DE">
              <w:fldChar w:fldCharType="begin"/>
            </w:r>
            <w:r w:rsidR="00AA39DE">
              <w:instrText xml:space="preserve"> PAGEREF _Ref34903336 \h </w:instrText>
            </w:r>
            <w:r w:rsidR="00AA39DE">
              <w:fldChar w:fldCharType="separate"/>
            </w:r>
            <w:r w:rsidR="00611246">
              <w:rPr>
                <w:noProof/>
              </w:rPr>
              <w:t>26</w:t>
            </w:r>
            <w:r w:rsidR="00AA39DE">
              <w:fldChar w:fldCharType="end"/>
            </w:r>
            <w:r w:rsidR="00AA39DE">
              <w:t>.</w:t>
            </w:r>
          </w:p>
        </w:tc>
      </w:tr>
      <w:tr w:rsidR="00D528FF" w:rsidTr="00364134">
        <w:trPr>
          <w:cantSplit/>
          <w:tblCellSpacing w:w="0" w:type="dxa"/>
        </w:trPr>
        <w:tc>
          <w:tcPr>
            <w:tcW w:w="2250" w:type="dxa"/>
            <w:hideMark/>
          </w:tcPr>
          <w:p w:rsidR="00D528FF" w:rsidRDefault="00D528FF" w:rsidP="00F12A7D">
            <w:pPr>
              <w:pStyle w:val="LeftColumn"/>
            </w:pPr>
            <w:r w:rsidRPr="00F12A7D">
              <w:rPr>
                <w:u w:val="single"/>
              </w:rPr>
              <w:t>Z</w:t>
            </w:r>
            <w:r>
              <w:t>eroes</w:t>
            </w:r>
            <w:r w:rsidR="00F12A7D">
              <w:fldChar w:fldCharType="begin"/>
            </w:r>
            <w:r w:rsidR="00F12A7D">
              <w:instrText xml:space="preserve"> XE "</w:instrText>
            </w:r>
            <w:r w:rsidR="00F12A7D" w:rsidRPr="00B47FE3">
              <w:instrText>Zeroes</w:instrText>
            </w:r>
            <w:r w:rsidR="00F12A7D">
              <w:instrText xml:space="preserve">" </w:instrText>
            </w:r>
            <w:r w:rsidR="00F12A7D">
              <w:fldChar w:fldCharType="end"/>
            </w:r>
          </w:p>
        </w:tc>
        <w:tc>
          <w:tcPr>
            <w:tcW w:w="6379" w:type="dxa"/>
            <w:hideMark/>
          </w:tcPr>
          <w:p w:rsidR="00D528FF" w:rsidRDefault="00D528FF" w:rsidP="003E38D0">
            <w:r>
              <w:t xml:space="preserve">Use this to add a zero text item to the data stream. This is similar to a blank entry but contains an ASCII zero rather than a space. </w:t>
            </w:r>
            <w:r w:rsidR="00FC797B">
              <w:rPr>
                <w:rFonts w:ascii="Symbol" w:hAnsi="Symbol"/>
              </w:rPr>
              <w:t></w:t>
            </w:r>
            <w:r w:rsidR="00FC797B">
              <w:t xml:space="preserve"> ‘Item name’ prompt in the ‘Items for Export’ w</w:t>
            </w:r>
            <w:r w:rsidR="00FC797B" w:rsidRPr="00353A94">
              <w:t>indow</w:t>
            </w:r>
            <w:r w:rsidR="00FC797B">
              <w:t>,</w:t>
            </w:r>
            <w:r w:rsidR="00C83764">
              <w:t xml:space="preserve"> </w:t>
            </w:r>
            <w:r w:rsidR="00FC797B">
              <w:t xml:space="preserve">set to ‘Zero’. The description </w:t>
            </w:r>
            <w:r w:rsidR="002618DD">
              <w:t>defaults</w:t>
            </w:r>
            <w:r w:rsidR="00FC797B">
              <w:t xml:space="preserve"> to ‘Zeroes’ although this can be changed. </w:t>
            </w:r>
            <w:r w:rsidR="002618DD">
              <w:t xml:space="preserve">See page </w:t>
            </w:r>
            <w:r w:rsidR="002618DD">
              <w:fldChar w:fldCharType="begin"/>
            </w:r>
            <w:r w:rsidR="002618DD">
              <w:instrText xml:space="preserve"> PAGEREF _Ref34901770 \h </w:instrText>
            </w:r>
            <w:r w:rsidR="002618DD">
              <w:fldChar w:fldCharType="separate"/>
            </w:r>
            <w:r w:rsidR="00611246">
              <w:rPr>
                <w:noProof/>
              </w:rPr>
              <w:t>23</w:t>
            </w:r>
            <w:r w:rsidR="002618DD">
              <w:fldChar w:fldCharType="end"/>
            </w:r>
            <w:r w:rsidR="002618DD">
              <w:t xml:space="preserve">. </w:t>
            </w:r>
            <w:r w:rsidR="00FC797B">
              <w:t>You specify how many spaces you want to insert via the ‘Export characters option in the ‘</w:t>
            </w:r>
            <w:r w:rsidR="00EE073A">
              <w:t xml:space="preserve">Items For Export - </w:t>
            </w:r>
            <w:r w:rsidR="00FC797B">
              <w:t xml:space="preserve">Advanced Options’ </w:t>
            </w:r>
            <w:r w:rsidR="002618DD">
              <w:t xml:space="preserve">window. See page </w:t>
            </w:r>
            <w:r w:rsidR="002618DD">
              <w:fldChar w:fldCharType="begin"/>
            </w:r>
            <w:r w:rsidR="002618DD">
              <w:instrText xml:space="preserve"> PAGEREF _Ref34903336 \h </w:instrText>
            </w:r>
            <w:r w:rsidR="002618DD">
              <w:fldChar w:fldCharType="separate"/>
            </w:r>
            <w:r w:rsidR="00611246">
              <w:rPr>
                <w:noProof/>
              </w:rPr>
              <w:t>26</w:t>
            </w:r>
            <w:r w:rsidR="002618DD">
              <w:fldChar w:fldCharType="end"/>
            </w:r>
            <w:r w:rsidR="002618DD">
              <w:t>.</w:t>
            </w:r>
          </w:p>
        </w:tc>
      </w:tr>
      <w:tr w:rsidR="00D528FF" w:rsidTr="00364134">
        <w:trPr>
          <w:cantSplit/>
          <w:tblCellSpacing w:w="0" w:type="dxa"/>
        </w:trPr>
        <w:tc>
          <w:tcPr>
            <w:tcW w:w="2250" w:type="dxa"/>
            <w:shd w:val="clear" w:color="auto" w:fill="E0E0E0"/>
            <w:hideMark/>
          </w:tcPr>
          <w:p w:rsidR="00D528FF" w:rsidRPr="00364134" w:rsidRDefault="00D528FF" w:rsidP="00364134">
            <w:pPr>
              <w:pStyle w:val="LeftColumn"/>
              <w:rPr>
                <w:b w:val="0"/>
                <w:i/>
              </w:rPr>
            </w:pPr>
            <w:r w:rsidRPr="00364134">
              <w:rPr>
                <w:b w:val="0"/>
                <w:i/>
              </w:rPr>
              <w:t>Please Note</w:t>
            </w:r>
          </w:p>
        </w:tc>
        <w:tc>
          <w:tcPr>
            <w:tcW w:w="6379" w:type="dxa"/>
            <w:shd w:val="clear" w:color="auto" w:fill="E0E0E0"/>
            <w:hideMark/>
          </w:tcPr>
          <w:p w:rsidR="00D528FF" w:rsidRDefault="00D528FF" w:rsidP="00364134">
            <w:r>
              <w:t>The settings of the leading and trailing zeroes prompts for the style controlling the export have no effect on constants of zeroes.</w:t>
            </w:r>
          </w:p>
        </w:tc>
      </w:tr>
    </w:tbl>
    <w:p w:rsidR="00FC797B" w:rsidRDefault="00FC797B" w:rsidP="00C06731">
      <w:pPr>
        <w:pStyle w:val="Heading5"/>
      </w:pPr>
      <w:bookmarkStart w:id="162" w:name="_Toc34407015"/>
      <w:bookmarkStart w:id="163" w:name="_Toc35353002"/>
      <w:bookmarkStart w:id="164" w:name="_Toc35353210"/>
      <w:bookmarkStart w:id="165" w:name="_Toc36110707"/>
      <w:r>
        <w:t>Build/Update File Structure</w:t>
      </w:r>
      <w:bookmarkEnd w:id="162"/>
      <w:bookmarkEnd w:id="163"/>
      <w:bookmarkEnd w:id="164"/>
      <w:bookmarkEnd w:id="165"/>
      <w:r>
        <w:t xml:space="preserve"> </w:t>
      </w:r>
    </w:p>
    <w:p w:rsidR="00FC797B" w:rsidRDefault="00983762" w:rsidP="00FC797B">
      <w:pPr>
        <w:pStyle w:val="BodyText"/>
        <w:keepNext/>
      </w:pPr>
      <w:r>
        <w:rPr>
          <w:noProof/>
        </w:rPr>
        <w:drawing>
          <wp:inline distT="0" distB="0" distL="0" distR="0" wp14:anchorId="7D79FD81" wp14:editId="18C0B227">
            <wp:extent cx="5496802" cy="3218213"/>
            <wp:effectExtent l="0" t="0" r="889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505941" cy="3223564"/>
                    </a:xfrm>
                    <a:prstGeom prst="rect">
                      <a:avLst/>
                    </a:prstGeom>
                  </pic:spPr>
                </pic:pic>
              </a:graphicData>
            </a:graphic>
          </wp:inline>
        </w:drawing>
      </w:r>
    </w:p>
    <w:p w:rsidR="00FC797B" w:rsidRDefault="00FC797B" w:rsidP="00983762">
      <w:pPr>
        <w:pStyle w:val="LeftColumn"/>
        <w:jc w:val="left"/>
      </w:pPr>
      <w:bookmarkStart w:id="166" w:name="_Toc35421095"/>
      <w:r>
        <w:t xml:space="preserve">Figure </w:t>
      </w:r>
      <w:fldSimple w:instr=" SEQ Figure \* ARABIC ">
        <w:r w:rsidR="00E1461E">
          <w:rPr>
            <w:noProof/>
          </w:rPr>
          <w:t>13</w:t>
        </w:r>
      </w:fldSimple>
      <w:r>
        <w:t xml:space="preserve">: </w:t>
      </w:r>
      <w:r w:rsidR="00983762">
        <w:t xml:space="preserve">Build/Update File Structure </w:t>
      </w:r>
      <w:r>
        <w:t>window</w:t>
      </w:r>
      <w:bookmarkEnd w:id="166"/>
      <w:r w:rsidR="00A72FD9">
        <w:fldChar w:fldCharType="begin"/>
      </w:r>
      <w:r w:rsidR="00A72FD9">
        <w:instrText xml:space="preserve"> XE "</w:instrText>
      </w:r>
      <w:r w:rsidR="00A72FD9" w:rsidRPr="00963E97">
        <w:instrText>Build/Update File Structure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FC797B" w:rsidTr="001455D2">
        <w:trPr>
          <w:cantSplit/>
          <w:tblCellSpacing w:w="0" w:type="dxa"/>
        </w:trPr>
        <w:tc>
          <w:tcPr>
            <w:tcW w:w="2250" w:type="dxa"/>
            <w:hideMark/>
          </w:tcPr>
          <w:p w:rsidR="00FC797B" w:rsidRDefault="00FC797B" w:rsidP="001455D2">
            <w:pPr>
              <w:pStyle w:val="LeftColumn"/>
            </w:pPr>
          </w:p>
        </w:tc>
        <w:tc>
          <w:tcPr>
            <w:tcW w:w="6379" w:type="dxa"/>
            <w:hideMark/>
          </w:tcPr>
          <w:p w:rsidR="00FC797B" w:rsidRDefault="00FC797B" w:rsidP="00FC797B">
            <w:r>
              <w:t>This window is displayed when you select [A</w:t>
            </w:r>
            <w:r>
              <w:rPr>
                <w:u w:val="single"/>
              </w:rPr>
              <w:t>u</w:t>
            </w:r>
            <w:r>
              <w:t>to Build] in the Items for Export</w:t>
            </w:r>
            <w:r w:rsidRPr="00CB076F">
              <w:t xml:space="preserve"> window</w:t>
            </w:r>
            <w:r>
              <w:t>.</w:t>
            </w:r>
            <w:r w:rsidR="002618DD">
              <w:t xml:space="preserve"> See page </w:t>
            </w:r>
            <w:r w:rsidR="002618DD">
              <w:fldChar w:fldCharType="begin"/>
            </w:r>
            <w:r w:rsidR="002618DD">
              <w:instrText xml:space="preserve"> PAGEREF _Ref34905933 \h </w:instrText>
            </w:r>
            <w:r w:rsidR="002618DD">
              <w:fldChar w:fldCharType="separate"/>
            </w:r>
            <w:r w:rsidR="00611246">
              <w:rPr>
                <w:noProof/>
              </w:rPr>
              <w:t>23</w:t>
            </w:r>
            <w:r w:rsidR="002618DD">
              <w:fldChar w:fldCharType="end"/>
            </w:r>
            <w:r w:rsidR="002618DD">
              <w:t>.</w:t>
            </w:r>
          </w:p>
        </w:tc>
      </w:tr>
      <w:tr w:rsidR="00FC797B" w:rsidTr="001455D2">
        <w:trPr>
          <w:cantSplit/>
          <w:tblCellSpacing w:w="0" w:type="dxa"/>
        </w:trPr>
        <w:tc>
          <w:tcPr>
            <w:tcW w:w="2250" w:type="dxa"/>
          </w:tcPr>
          <w:p w:rsidR="00FC797B" w:rsidRDefault="00FC797B" w:rsidP="001455D2">
            <w:pPr>
              <w:pStyle w:val="LeftColumn"/>
            </w:pPr>
            <w:r>
              <w:t>Purpose</w:t>
            </w:r>
          </w:p>
        </w:tc>
        <w:tc>
          <w:tcPr>
            <w:tcW w:w="6379" w:type="dxa"/>
          </w:tcPr>
          <w:p w:rsidR="00FC797B" w:rsidRDefault="00983762" w:rsidP="00FC797B">
            <w:r>
              <w:t>This window allows you to select how the contents list is to be built.</w:t>
            </w:r>
          </w:p>
        </w:tc>
      </w:tr>
    </w:tbl>
    <w:p w:rsidR="00983762" w:rsidRDefault="00983762" w:rsidP="00983762">
      <w:pPr>
        <w:pStyle w:val="WindowSections"/>
      </w:pPr>
      <w:r>
        <w:t>Option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983762" w:rsidTr="00983762">
        <w:trPr>
          <w:cantSplit/>
          <w:tblCellSpacing w:w="0" w:type="dxa"/>
        </w:trPr>
        <w:tc>
          <w:tcPr>
            <w:tcW w:w="2250" w:type="dxa"/>
          </w:tcPr>
          <w:p w:rsidR="00983762" w:rsidRPr="006943E9" w:rsidRDefault="00983762" w:rsidP="00983762">
            <w:pPr>
              <w:contextualSpacing/>
            </w:pPr>
          </w:p>
        </w:tc>
        <w:tc>
          <w:tcPr>
            <w:tcW w:w="6379" w:type="dxa"/>
          </w:tcPr>
          <w:p w:rsidR="00983762" w:rsidRPr="000B4A4C" w:rsidRDefault="00983762" w:rsidP="00983762">
            <w:pPr>
              <w:contextualSpacing/>
            </w:pPr>
            <w:r>
              <w:t>Select one of the following from a drop down menu.</w:t>
            </w:r>
          </w:p>
          <w:p w:rsidR="00983762" w:rsidRDefault="00983762" w:rsidP="00B705D9">
            <w:pPr>
              <w:pStyle w:val="ListParagraph"/>
              <w:numPr>
                <w:ilvl w:val="0"/>
                <w:numId w:val="16"/>
              </w:numPr>
              <w:contextualSpacing w:val="0"/>
            </w:pPr>
            <w:r w:rsidRPr="002E4262">
              <w:rPr>
                <w:b/>
              </w:rPr>
              <w:t>Only add new items</w:t>
            </w:r>
            <w:r w:rsidR="002E4262">
              <w:fldChar w:fldCharType="begin"/>
            </w:r>
            <w:r w:rsidR="002E4262">
              <w:instrText xml:space="preserve"> XE "</w:instrText>
            </w:r>
            <w:r w:rsidR="002E4262" w:rsidRPr="006923D1">
              <w:instrText>Only add new items</w:instrText>
            </w:r>
            <w:r w:rsidR="002E4262">
              <w:instrText xml:space="preserve">" </w:instrText>
            </w:r>
            <w:r w:rsidR="002E4262">
              <w:fldChar w:fldCharType="end"/>
            </w:r>
            <w:r>
              <w:t>. – Add all items that do not already appear in the list.</w:t>
            </w:r>
          </w:p>
          <w:p w:rsidR="00983762" w:rsidRDefault="00983762" w:rsidP="003370F1">
            <w:pPr>
              <w:pStyle w:val="ListParagraph"/>
              <w:numPr>
                <w:ilvl w:val="0"/>
                <w:numId w:val="16"/>
              </w:numPr>
              <w:contextualSpacing w:val="0"/>
            </w:pPr>
            <w:r w:rsidRPr="003370F1">
              <w:rPr>
                <w:b/>
              </w:rPr>
              <w:t>Refresh existing items</w:t>
            </w:r>
            <w:r w:rsidR="003370F1">
              <w:fldChar w:fldCharType="begin"/>
            </w:r>
            <w:r w:rsidR="003370F1">
              <w:instrText xml:space="preserve"> XE "</w:instrText>
            </w:r>
            <w:r w:rsidR="003370F1" w:rsidRPr="005301CE">
              <w:instrText>Refresh existing items</w:instrText>
            </w:r>
            <w:r w:rsidR="003370F1">
              <w:instrText xml:space="preserve">" </w:instrText>
            </w:r>
            <w:r w:rsidR="003370F1">
              <w:fldChar w:fldCharType="end"/>
            </w:r>
            <w:r>
              <w:t xml:space="preserve"> – Refresh the existing items (which will remove any customisations).</w:t>
            </w:r>
          </w:p>
          <w:p w:rsidR="00983762" w:rsidRDefault="00983762" w:rsidP="00B705D9">
            <w:pPr>
              <w:pStyle w:val="ListParagraph"/>
              <w:numPr>
                <w:ilvl w:val="0"/>
                <w:numId w:val="15"/>
              </w:numPr>
              <w:ind w:left="482" w:right="79" w:hanging="357"/>
              <w:contextualSpacing w:val="0"/>
            </w:pPr>
            <w:r w:rsidRPr="000B4A4C">
              <w:rPr>
                <w:b/>
              </w:rPr>
              <w:t>Add new items and refresh exiting ones</w:t>
            </w:r>
            <w:r w:rsidR="00AA6838">
              <w:rPr>
                <w:b/>
              </w:rPr>
              <w:fldChar w:fldCharType="begin"/>
            </w:r>
            <w:r w:rsidR="00AA6838">
              <w:instrText xml:space="preserve"> XE "</w:instrText>
            </w:r>
            <w:r w:rsidR="00AA6838" w:rsidRPr="00A507B0">
              <w:instrText>Add new items and refresh exiting ones</w:instrText>
            </w:r>
            <w:r w:rsidR="00AA6838">
              <w:instrText xml:space="preserve">" </w:instrText>
            </w:r>
            <w:r w:rsidR="00AA6838">
              <w:rPr>
                <w:b/>
              </w:rPr>
              <w:fldChar w:fldCharType="end"/>
            </w:r>
            <w:r>
              <w:t>. – Do both the above options.</w:t>
            </w:r>
          </w:p>
          <w:p w:rsidR="00983762" w:rsidRPr="006943E9" w:rsidRDefault="00983762" w:rsidP="00B705D9">
            <w:pPr>
              <w:pStyle w:val="ListParagraph"/>
              <w:numPr>
                <w:ilvl w:val="0"/>
                <w:numId w:val="15"/>
              </w:numPr>
              <w:ind w:left="482" w:right="79" w:hanging="357"/>
              <w:contextualSpacing w:val="0"/>
            </w:pPr>
            <w:r>
              <w:rPr>
                <w:b/>
              </w:rPr>
              <w:t>Abandon</w:t>
            </w:r>
            <w:r w:rsidRPr="00CB3E68">
              <w:t>.</w:t>
            </w:r>
          </w:p>
        </w:tc>
      </w:tr>
    </w:tbl>
    <w:p w:rsidR="00983762" w:rsidRDefault="00983762" w:rsidP="00983762">
      <w:pPr>
        <w:pStyle w:val="WindowSections"/>
      </w:pPr>
      <w:r>
        <w:t>Button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983762" w:rsidTr="00983762">
        <w:trPr>
          <w:cantSplit/>
          <w:tblCellSpacing w:w="0" w:type="dxa"/>
        </w:trPr>
        <w:tc>
          <w:tcPr>
            <w:tcW w:w="2250" w:type="dxa"/>
          </w:tcPr>
          <w:p w:rsidR="00983762" w:rsidRPr="006943E9" w:rsidRDefault="00B948DB" w:rsidP="00B948DB">
            <w:pPr>
              <w:pStyle w:val="LeftColumn"/>
            </w:pPr>
            <w:r>
              <w:t>OK</w:t>
            </w:r>
          </w:p>
        </w:tc>
        <w:tc>
          <w:tcPr>
            <w:tcW w:w="6379" w:type="dxa"/>
          </w:tcPr>
          <w:p w:rsidR="00983762" w:rsidRDefault="00B948DB" w:rsidP="00B948DB">
            <w:r>
              <w:t>Carry out the selected processing before returning to the ‘Items for Export’ window</w:t>
            </w:r>
            <w:r w:rsidR="002618DD">
              <w:t>.</w:t>
            </w:r>
            <w:r w:rsidR="00C83764">
              <w:t xml:space="preserve"> </w:t>
            </w:r>
            <w:r w:rsidR="002618DD">
              <w:t xml:space="preserve">See page </w:t>
            </w:r>
            <w:r w:rsidR="002618DD">
              <w:fldChar w:fldCharType="begin"/>
            </w:r>
            <w:r w:rsidR="002618DD">
              <w:instrText xml:space="preserve"> PAGEREF _Ref34905933 \h </w:instrText>
            </w:r>
            <w:r w:rsidR="002618DD">
              <w:fldChar w:fldCharType="separate"/>
            </w:r>
            <w:r w:rsidR="00611246">
              <w:rPr>
                <w:noProof/>
              </w:rPr>
              <w:t>23</w:t>
            </w:r>
            <w:r w:rsidR="002618DD">
              <w:fldChar w:fldCharType="end"/>
            </w:r>
            <w:r w:rsidR="002618DD">
              <w:t>.</w:t>
            </w:r>
          </w:p>
        </w:tc>
      </w:tr>
    </w:tbl>
    <w:p w:rsidR="00B948DB" w:rsidRDefault="00B948DB" w:rsidP="00C06731">
      <w:pPr>
        <w:pStyle w:val="Heading5"/>
      </w:pPr>
      <w:bookmarkStart w:id="167" w:name="_Toc34407016"/>
      <w:bookmarkStart w:id="168" w:name="_Toc35353003"/>
      <w:bookmarkStart w:id="169" w:name="_Toc35353211"/>
      <w:bookmarkStart w:id="170" w:name="_Toc36110708"/>
      <w:r>
        <w:t>Confirm Deletion</w:t>
      </w:r>
      <w:bookmarkEnd w:id="167"/>
      <w:bookmarkEnd w:id="168"/>
      <w:bookmarkEnd w:id="169"/>
      <w:bookmarkEnd w:id="170"/>
      <w:r>
        <w:t xml:space="preserve"> </w:t>
      </w:r>
    </w:p>
    <w:p w:rsidR="00B948DB" w:rsidRDefault="00057202" w:rsidP="00B948DB">
      <w:pPr>
        <w:pStyle w:val="BodyText"/>
        <w:keepNext/>
      </w:pPr>
      <w:r>
        <w:rPr>
          <w:noProof/>
        </w:rPr>
        <w:drawing>
          <wp:inline distT="0" distB="0" distL="0" distR="0" wp14:anchorId="20222B25" wp14:editId="3D93E677">
            <wp:extent cx="5485506" cy="2826327"/>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513320" cy="2840658"/>
                    </a:xfrm>
                    <a:prstGeom prst="rect">
                      <a:avLst/>
                    </a:prstGeom>
                  </pic:spPr>
                </pic:pic>
              </a:graphicData>
            </a:graphic>
          </wp:inline>
        </w:drawing>
      </w:r>
    </w:p>
    <w:p w:rsidR="00B948DB" w:rsidRDefault="00B948DB" w:rsidP="00B948DB">
      <w:pPr>
        <w:pStyle w:val="LeftColumn"/>
        <w:jc w:val="left"/>
      </w:pPr>
      <w:bookmarkStart w:id="171" w:name="_Toc35421096"/>
      <w:r>
        <w:t xml:space="preserve">Figure </w:t>
      </w:r>
      <w:fldSimple w:instr=" SEQ Figure \* ARABIC ">
        <w:r w:rsidR="00E1461E">
          <w:rPr>
            <w:noProof/>
          </w:rPr>
          <w:t>14</w:t>
        </w:r>
      </w:fldSimple>
      <w:r>
        <w:t xml:space="preserve"> Confirm Deletion window</w:t>
      </w:r>
      <w:bookmarkEnd w:id="171"/>
      <w:r w:rsidR="00A72FD9">
        <w:fldChar w:fldCharType="begin"/>
      </w:r>
      <w:r w:rsidR="00A72FD9">
        <w:instrText xml:space="preserve"> XE "</w:instrText>
      </w:r>
      <w:r w:rsidR="00A72FD9" w:rsidRPr="00EB1CE7">
        <w:instrText>Confirm Deletion window:Items for Export</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B948DB" w:rsidTr="001455D2">
        <w:trPr>
          <w:cantSplit/>
          <w:tblCellSpacing w:w="0" w:type="dxa"/>
        </w:trPr>
        <w:tc>
          <w:tcPr>
            <w:tcW w:w="2250" w:type="dxa"/>
            <w:hideMark/>
          </w:tcPr>
          <w:p w:rsidR="00B948DB" w:rsidRDefault="00B948DB" w:rsidP="001455D2">
            <w:pPr>
              <w:pStyle w:val="LeftColumn"/>
            </w:pPr>
          </w:p>
        </w:tc>
        <w:tc>
          <w:tcPr>
            <w:tcW w:w="6379" w:type="dxa"/>
            <w:hideMark/>
          </w:tcPr>
          <w:p w:rsidR="00B948DB" w:rsidRDefault="00B948DB" w:rsidP="002618DD">
            <w:r>
              <w:t>This window is displayed when you select [Delete] in the Items for Export</w:t>
            </w:r>
            <w:r w:rsidRPr="00CB076F">
              <w:t xml:space="preserve"> window</w:t>
            </w:r>
            <w:r>
              <w:t>.</w:t>
            </w:r>
            <w:r w:rsidR="00C83764">
              <w:t xml:space="preserve"> See page </w:t>
            </w:r>
            <w:r w:rsidR="002618DD">
              <w:fldChar w:fldCharType="begin"/>
            </w:r>
            <w:r w:rsidR="002618DD">
              <w:instrText xml:space="preserve"> PAGEREF _Ref34906279 \h </w:instrText>
            </w:r>
            <w:r w:rsidR="002618DD">
              <w:fldChar w:fldCharType="separate"/>
            </w:r>
            <w:r w:rsidR="00611246">
              <w:rPr>
                <w:noProof/>
              </w:rPr>
              <w:t>23</w:t>
            </w:r>
            <w:r w:rsidR="002618DD">
              <w:fldChar w:fldCharType="end"/>
            </w:r>
            <w:r w:rsidR="002618DD">
              <w:t>.</w:t>
            </w:r>
          </w:p>
        </w:tc>
      </w:tr>
      <w:tr w:rsidR="00B948DB" w:rsidTr="001455D2">
        <w:trPr>
          <w:cantSplit/>
          <w:tblCellSpacing w:w="0" w:type="dxa"/>
        </w:trPr>
        <w:tc>
          <w:tcPr>
            <w:tcW w:w="2250" w:type="dxa"/>
          </w:tcPr>
          <w:p w:rsidR="00B948DB" w:rsidRDefault="00B948DB" w:rsidP="001455D2">
            <w:pPr>
              <w:pStyle w:val="LeftColumn"/>
            </w:pPr>
            <w:r>
              <w:t>Purpose</w:t>
            </w:r>
          </w:p>
        </w:tc>
        <w:tc>
          <w:tcPr>
            <w:tcW w:w="6379" w:type="dxa"/>
          </w:tcPr>
          <w:p w:rsidR="00B948DB" w:rsidRDefault="00B948DB" w:rsidP="00057202">
            <w:r>
              <w:t xml:space="preserve">This window allows you to select how </w:t>
            </w:r>
            <w:r w:rsidR="00057202">
              <w:t>items are deleted</w:t>
            </w:r>
            <w:r>
              <w:t>.</w:t>
            </w:r>
          </w:p>
        </w:tc>
      </w:tr>
    </w:tbl>
    <w:p w:rsidR="00057202" w:rsidRDefault="00057202" w:rsidP="00057202">
      <w:pPr>
        <w:pStyle w:val="WindowSections"/>
      </w:pPr>
      <w:r>
        <w:t>Details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057202" w:rsidTr="001455D2">
        <w:trPr>
          <w:cantSplit/>
          <w:tblCellSpacing w:w="0" w:type="dxa"/>
        </w:trPr>
        <w:tc>
          <w:tcPr>
            <w:tcW w:w="2250" w:type="dxa"/>
          </w:tcPr>
          <w:p w:rsidR="00057202" w:rsidRDefault="00057202" w:rsidP="001455D2">
            <w:pPr>
              <w:pStyle w:val="LeftColumn"/>
            </w:pPr>
          </w:p>
        </w:tc>
        <w:tc>
          <w:tcPr>
            <w:tcW w:w="6379" w:type="dxa"/>
          </w:tcPr>
          <w:p w:rsidR="00057202" w:rsidRDefault="00057202" w:rsidP="00057202">
            <w:r>
              <w:t>Please confirm deletion of this item.</w:t>
            </w:r>
          </w:p>
          <w:p w:rsidR="00057202" w:rsidRDefault="00057202" w:rsidP="001455D2">
            <w:r>
              <w:t xml:space="preserve">If you have multiple items to delete you can choose the </w:t>
            </w:r>
            <w:r w:rsidR="001455D2">
              <w:t>[Yes To All]</w:t>
            </w:r>
            <w:r>
              <w:t xml:space="preserve"> option which will speed up the process.     </w:t>
            </w:r>
          </w:p>
        </w:tc>
      </w:tr>
    </w:tbl>
    <w:p w:rsidR="00057202" w:rsidRDefault="00057202" w:rsidP="00057202">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057202" w:rsidTr="001455D2">
        <w:trPr>
          <w:cantSplit/>
          <w:tblCellSpacing w:w="0" w:type="dxa"/>
        </w:trPr>
        <w:tc>
          <w:tcPr>
            <w:tcW w:w="2250" w:type="dxa"/>
          </w:tcPr>
          <w:p w:rsidR="00057202" w:rsidRDefault="00057202" w:rsidP="001455D2">
            <w:pPr>
              <w:pStyle w:val="LeftColumn"/>
            </w:pPr>
            <w:r w:rsidRPr="00057202">
              <w:rPr>
                <w:u w:val="single"/>
              </w:rPr>
              <w:t>Y</w:t>
            </w:r>
            <w:r>
              <w:t>es</w:t>
            </w:r>
          </w:p>
        </w:tc>
        <w:tc>
          <w:tcPr>
            <w:tcW w:w="6379" w:type="dxa"/>
          </w:tcPr>
          <w:p w:rsidR="00057202" w:rsidRDefault="00502EAD" w:rsidP="00057202">
            <w:r>
              <w:t>The current item is deleted.</w:t>
            </w:r>
          </w:p>
        </w:tc>
      </w:tr>
      <w:tr w:rsidR="00057202" w:rsidTr="001455D2">
        <w:trPr>
          <w:cantSplit/>
          <w:tblCellSpacing w:w="0" w:type="dxa"/>
        </w:trPr>
        <w:tc>
          <w:tcPr>
            <w:tcW w:w="2250" w:type="dxa"/>
          </w:tcPr>
          <w:p w:rsidR="00057202" w:rsidRDefault="00057202" w:rsidP="001455D2">
            <w:pPr>
              <w:pStyle w:val="LeftColumn"/>
            </w:pPr>
            <w:r>
              <w:t xml:space="preserve">Yes To </w:t>
            </w:r>
            <w:r w:rsidRPr="00057202">
              <w:rPr>
                <w:u w:val="single"/>
              </w:rPr>
              <w:t>A</w:t>
            </w:r>
            <w:r>
              <w:t>ll</w:t>
            </w:r>
          </w:p>
        </w:tc>
        <w:tc>
          <w:tcPr>
            <w:tcW w:w="6379" w:type="dxa"/>
          </w:tcPr>
          <w:p w:rsidR="00057202" w:rsidRDefault="00502EAD" w:rsidP="00057202">
            <w:r>
              <w:t>The current item is deleted and a new mode is entered where if you press ‘Delete’ for an item, its immediately deleted without a confirmation being asked for.</w:t>
            </w:r>
          </w:p>
        </w:tc>
      </w:tr>
      <w:tr w:rsidR="00502EAD" w:rsidTr="00502EAD">
        <w:trPr>
          <w:cantSplit/>
          <w:tblCellSpacing w:w="0" w:type="dxa"/>
        </w:trPr>
        <w:tc>
          <w:tcPr>
            <w:tcW w:w="2250" w:type="dxa"/>
            <w:shd w:val="clear" w:color="auto" w:fill="D9D9D9" w:themeFill="background1" w:themeFillShade="D9"/>
          </w:tcPr>
          <w:p w:rsidR="00502EAD" w:rsidRPr="00502EAD" w:rsidRDefault="00502EAD" w:rsidP="001455D2">
            <w:pPr>
              <w:pStyle w:val="LeftColumn"/>
              <w:rPr>
                <w:b w:val="0"/>
                <w:i/>
              </w:rPr>
            </w:pPr>
            <w:r w:rsidRPr="00502EAD">
              <w:rPr>
                <w:b w:val="0"/>
                <w:i/>
              </w:rPr>
              <w:t>Please Note</w:t>
            </w:r>
          </w:p>
        </w:tc>
        <w:tc>
          <w:tcPr>
            <w:tcW w:w="6379" w:type="dxa"/>
            <w:shd w:val="clear" w:color="auto" w:fill="D9D9D9" w:themeFill="background1" w:themeFillShade="D9"/>
          </w:tcPr>
          <w:p w:rsidR="00502EAD" w:rsidRDefault="00502EAD" w:rsidP="00057202">
            <w:r>
              <w:t>Care should be taken in this mode not to accidentally delete items you don’t want to</w:t>
            </w:r>
          </w:p>
        </w:tc>
      </w:tr>
      <w:tr w:rsidR="00057202" w:rsidTr="001455D2">
        <w:trPr>
          <w:cantSplit/>
          <w:tblCellSpacing w:w="0" w:type="dxa"/>
        </w:trPr>
        <w:tc>
          <w:tcPr>
            <w:tcW w:w="2250" w:type="dxa"/>
          </w:tcPr>
          <w:p w:rsidR="00057202" w:rsidRDefault="00057202" w:rsidP="001455D2">
            <w:pPr>
              <w:pStyle w:val="LeftColumn"/>
            </w:pPr>
            <w:r w:rsidRPr="00057202">
              <w:rPr>
                <w:u w:val="single"/>
              </w:rPr>
              <w:t>N</w:t>
            </w:r>
            <w:r>
              <w:t>o</w:t>
            </w:r>
          </w:p>
        </w:tc>
        <w:tc>
          <w:tcPr>
            <w:tcW w:w="6379" w:type="dxa"/>
          </w:tcPr>
          <w:p w:rsidR="00057202" w:rsidRDefault="00502EAD" w:rsidP="00057202">
            <w:r>
              <w:t>The current item is deleted.</w:t>
            </w:r>
          </w:p>
        </w:tc>
      </w:tr>
    </w:tbl>
    <w:p w:rsidR="00FA634E" w:rsidRDefault="00FA634E" w:rsidP="00C06731">
      <w:pPr>
        <w:pStyle w:val="Heading5"/>
        <w:sectPr w:rsidR="00FA634E" w:rsidSect="00AF3035">
          <w:headerReference w:type="even" r:id="rId41"/>
          <w:headerReference w:type="default" r:id="rId42"/>
          <w:pgSz w:w="11906" w:h="16838" w:code="9"/>
          <w:pgMar w:top="1440" w:right="1440" w:bottom="1440" w:left="1440" w:header="567" w:footer="369" w:gutter="0"/>
          <w:cols w:space="720"/>
        </w:sectPr>
      </w:pPr>
      <w:bookmarkStart w:id="172" w:name="_Toc34407017"/>
      <w:bookmarkStart w:id="173" w:name="_Ref34834951"/>
    </w:p>
    <w:p w:rsidR="00191F26" w:rsidRPr="00B343BD" w:rsidRDefault="00191F26" w:rsidP="00C06731">
      <w:pPr>
        <w:pStyle w:val="Heading5"/>
      </w:pPr>
      <w:bookmarkStart w:id="174" w:name="_Toc35353004"/>
      <w:bookmarkStart w:id="175" w:name="_Toc35353212"/>
      <w:bookmarkStart w:id="176" w:name="_Toc36110709"/>
      <w:r w:rsidRPr="00B343BD">
        <w:t xml:space="preserve">Export Point </w:t>
      </w:r>
      <w:r w:rsidRPr="00C06731">
        <w:t>Filters</w:t>
      </w:r>
      <w:bookmarkEnd w:id="172"/>
      <w:bookmarkEnd w:id="173"/>
      <w:bookmarkEnd w:id="174"/>
      <w:bookmarkEnd w:id="175"/>
      <w:bookmarkEnd w:id="176"/>
    </w:p>
    <w:p w:rsidR="00191F26" w:rsidRDefault="00191F26" w:rsidP="00191F26">
      <w:pPr>
        <w:pStyle w:val="BodyText"/>
      </w:pPr>
      <w:r>
        <w:rPr>
          <w:noProof/>
        </w:rPr>
        <w:drawing>
          <wp:inline distT="0" distB="0" distL="0" distR="0" wp14:anchorId="230EF9A4" wp14:editId="210AAA61">
            <wp:extent cx="5528060" cy="2719449"/>
            <wp:effectExtent l="0" t="0" r="0" b="508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551699" cy="2731078"/>
                    </a:xfrm>
                    <a:prstGeom prst="rect">
                      <a:avLst/>
                    </a:prstGeom>
                  </pic:spPr>
                </pic:pic>
              </a:graphicData>
            </a:graphic>
          </wp:inline>
        </w:drawing>
      </w:r>
    </w:p>
    <w:p w:rsidR="00191F26" w:rsidRDefault="00191F26" w:rsidP="00191F26">
      <w:pPr>
        <w:pStyle w:val="LeftColumn"/>
        <w:jc w:val="both"/>
      </w:pPr>
      <w:bookmarkStart w:id="177" w:name="_Toc35421097"/>
      <w:r>
        <w:t xml:space="preserve">Figure </w:t>
      </w:r>
      <w:fldSimple w:instr=" SEQ Figure \* ARABIC ">
        <w:r w:rsidR="00E1461E">
          <w:rPr>
            <w:noProof/>
          </w:rPr>
          <w:t>15</w:t>
        </w:r>
      </w:fldSimple>
      <w:r>
        <w:t>: Export Point Filters window</w:t>
      </w:r>
      <w:bookmarkEnd w:id="177"/>
      <w:r w:rsidR="00A72FD9">
        <w:fldChar w:fldCharType="begin"/>
      </w:r>
      <w:r w:rsidR="00A72FD9">
        <w:instrText xml:space="preserve"> XE "</w:instrText>
      </w:r>
      <w:r w:rsidR="00A72FD9" w:rsidRPr="00C74E23">
        <w:instrText>Export Point Filters window</w:instrText>
      </w:r>
      <w:r w:rsidR="00A72FD9">
        <w:instrText xml:space="preserve">" </w:instrText>
      </w:r>
      <w:r w:rsidR="00A72FD9">
        <w:fldChar w:fldCharType="end"/>
      </w:r>
    </w:p>
    <w:tbl>
      <w:tblPr>
        <w:tblW w:w="8647" w:type="dxa"/>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313E87" w:rsidTr="00AF3035">
        <w:trPr>
          <w:cantSplit/>
          <w:tblCellSpacing w:w="0" w:type="dxa"/>
        </w:trPr>
        <w:tc>
          <w:tcPr>
            <w:tcW w:w="2268" w:type="dxa"/>
            <w:hideMark/>
          </w:tcPr>
          <w:p w:rsidR="00313E87" w:rsidRPr="00C57BB2" w:rsidRDefault="00313E87" w:rsidP="00977AB1">
            <w:pPr>
              <w:ind w:left="0"/>
            </w:pPr>
          </w:p>
        </w:tc>
        <w:tc>
          <w:tcPr>
            <w:tcW w:w="6379" w:type="dxa"/>
            <w:hideMark/>
          </w:tcPr>
          <w:p w:rsidR="00313E87" w:rsidRDefault="00313E87" w:rsidP="002618DD">
            <w:r>
              <w:t>This window is displayed when you select [</w:t>
            </w:r>
            <w:r w:rsidR="00191F26">
              <w:t>Filters</w:t>
            </w:r>
            <w:r>
              <w:t xml:space="preserve">] from the Export </w:t>
            </w:r>
            <w:r w:rsidR="00191F26">
              <w:t>Set-Up</w:t>
            </w:r>
            <w:r>
              <w:t xml:space="preserve"> window.</w:t>
            </w:r>
            <w:r w:rsidR="00C83764">
              <w:t xml:space="preserve"> See page </w:t>
            </w:r>
            <w:r w:rsidR="002618DD">
              <w:fldChar w:fldCharType="begin"/>
            </w:r>
            <w:r w:rsidR="002618DD">
              <w:instrText xml:space="preserve"> PAGEREF _Ref34906332 \h </w:instrText>
            </w:r>
            <w:r w:rsidR="002618DD">
              <w:fldChar w:fldCharType="separate"/>
            </w:r>
            <w:r w:rsidR="00611246">
              <w:rPr>
                <w:noProof/>
              </w:rPr>
              <w:t>21</w:t>
            </w:r>
            <w:r w:rsidR="002618DD">
              <w:fldChar w:fldCharType="end"/>
            </w:r>
            <w:r w:rsidR="002618DD">
              <w:t>.</w:t>
            </w:r>
          </w:p>
        </w:tc>
      </w:tr>
      <w:tr w:rsidR="00313E87" w:rsidTr="00AF3035">
        <w:trPr>
          <w:cantSplit/>
          <w:tblCellSpacing w:w="0" w:type="dxa"/>
        </w:trPr>
        <w:tc>
          <w:tcPr>
            <w:tcW w:w="2268" w:type="dxa"/>
            <w:hideMark/>
          </w:tcPr>
          <w:p w:rsidR="00313E87" w:rsidRDefault="00313E87" w:rsidP="00977AB1">
            <w:pPr>
              <w:pStyle w:val="LeftColumn"/>
            </w:pPr>
            <w:r>
              <w:t>Purpose</w:t>
            </w:r>
          </w:p>
        </w:tc>
        <w:tc>
          <w:tcPr>
            <w:tcW w:w="6379" w:type="dxa"/>
            <w:hideMark/>
          </w:tcPr>
          <w:p w:rsidR="00313E87" w:rsidRDefault="00313E87" w:rsidP="00AF3035">
            <w:pPr>
              <w:spacing w:before="0" w:after="0"/>
              <w:ind w:right="0"/>
            </w:pPr>
            <w:r>
              <w:t xml:space="preserve">This window enables you to </w:t>
            </w:r>
            <w:r w:rsidR="00191F26">
              <w:t>filter the Export Points available by Module</w:t>
            </w:r>
            <w:r>
              <w:t>.</w:t>
            </w:r>
          </w:p>
        </w:tc>
      </w:tr>
    </w:tbl>
    <w:p w:rsidR="00313E87" w:rsidRDefault="00191F26" w:rsidP="00313E87">
      <w:pPr>
        <w:pStyle w:val="WindowSections"/>
      </w:pPr>
      <w:r>
        <w:t>Modules</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977AB1" w:rsidTr="00977AB1">
        <w:trPr>
          <w:cantSplit/>
        </w:trPr>
        <w:tc>
          <w:tcPr>
            <w:tcW w:w="2268" w:type="dxa"/>
          </w:tcPr>
          <w:p w:rsidR="00977AB1" w:rsidRPr="00033CCF" w:rsidRDefault="00977AB1" w:rsidP="001239D8">
            <w:pPr>
              <w:pStyle w:val="LeftColumn"/>
            </w:pPr>
            <w:r w:rsidRPr="00033CCF">
              <w:t>Include Cash Manager export points?</w:t>
            </w:r>
            <w:r w:rsidR="001239D8">
              <w:fldChar w:fldCharType="begin"/>
            </w:r>
            <w:r w:rsidR="001239D8">
              <w:instrText xml:space="preserve"> XE "</w:instrText>
            </w:r>
            <w:r w:rsidR="001239D8" w:rsidRPr="00EB719E">
              <w:instrText>Include Cash Manager export points?</w:instrText>
            </w:r>
            <w:r w:rsidR="001239D8">
              <w:instrText xml:space="preserve">" </w:instrText>
            </w:r>
            <w:r w:rsidR="001239D8">
              <w:fldChar w:fldCharType="end"/>
            </w:r>
          </w:p>
        </w:tc>
        <w:tc>
          <w:tcPr>
            <w:tcW w:w="6379" w:type="dxa"/>
          </w:tcPr>
          <w:p w:rsidR="00977AB1" w:rsidRDefault="00977AB1" w:rsidP="00977AB1">
            <w:r>
              <w:sym w:font="Wingdings" w:char="F0FC"/>
            </w:r>
            <w:r>
              <w:t xml:space="preserve"> if you wish to include Cash Manager (CM)</w:t>
            </w:r>
            <w:r w:rsidR="00C07A23">
              <w:t xml:space="preserve"> export points </w:t>
            </w:r>
            <w:r>
              <w:t xml:space="preserve">in the </w:t>
            </w:r>
            <w:r w:rsidR="00C07A23">
              <w:t>‘</w:t>
            </w:r>
            <w:r>
              <w:t>Export Set-Up</w:t>
            </w:r>
            <w:r w:rsidR="00C07A23">
              <w:t>’</w:t>
            </w:r>
            <w:r>
              <w:t xml:space="preserve"> </w:t>
            </w:r>
            <w:r w:rsidR="00C07A23">
              <w:t>window.</w:t>
            </w:r>
          </w:p>
          <w:p w:rsidR="00C07A23" w:rsidRDefault="00C07A23" w:rsidP="00977AB1">
            <w:r>
              <w:t>Blank to exclude them.</w:t>
            </w:r>
          </w:p>
        </w:tc>
      </w:tr>
      <w:tr w:rsidR="00977AB1" w:rsidTr="00977AB1">
        <w:trPr>
          <w:cantSplit/>
        </w:trPr>
        <w:tc>
          <w:tcPr>
            <w:tcW w:w="2268" w:type="dxa"/>
          </w:tcPr>
          <w:p w:rsidR="00977AB1" w:rsidRPr="00033CCF" w:rsidRDefault="00977AB1" w:rsidP="00977AB1">
            <w:pPr>
              <w:pStyle w:val="LeftColumn"/>
            </w:pPr>
            <w:r w:rsidRPr="00033CCF">
              <w:t>Include E.D.I. export points?</w:t>
            </w:r>
            <w:r w:rsidR="001239D8">
              <w:fldChar w:fldCharType="begin"/>
            </w:r>
            <w:r w:rsidR="001239D8">
              <w:instrText xml:space="preserve"> XE "</w:instrText>
            </w:r>
            <w:r w:rsidR="001239D8" w:rsidRPr="00E710E8">
              <w:instrText>Include E.D.I. export points?</w:instrText>
            </w:r>
            <w:r w:rsidR="001239D8">
              <w:instrText xml:space="preserve">" </w:instrText>
            </w:r>
            <w:r w:rsidR="001239D8">
              <w:fldChar w:fldCharType="end"/>
            </w:r>
          </w:p>
        </w:tc>
        <w:tc>
          <w:tcPr>
            <w:tcW w:w="6379" w:type="dxa"/>
          </w:tcPr>
          <w:p w:rsidR="00C07A23" w:rsidRDefault="00C07A23" w:rsidP="00C07A23">
            <w:r>
              <w:sym w:font="Wingdings" w:char="F0FC"/>
            </w:r>
            <w:r>
              <w:t xml:space="preserve"> if you wish to include EDI (ED &amp; WW) export points in the ‘Export Set-Up’ window.</w:t>
            </w:r>
          </w:p>
          <w:p w:rsidR="00977AB1" w:rsidRDefault="00C07A23" w:rsidP="00C07A23">
            <w:r>
              <w:t>Blank to exclude them.</w:t>
            </w:r>
          </w:p>
        </w:tc>
      </w:tr>
      <w:tr w:rsidR="00977AB1" w:rsidTr="00977AB1">
        <w:trPr>
          <w:cantSplit/>
        </w:trPr>
        <w:tc>
          <w:tcPr>
            <w:tcW w:w="2268" w:type="dxa"/>
          </w:tcPr>
          <w:p w:rsidR="00977AB1" w:rsidRPr="00033CCF" w:rsidRDefault="00977AB1" w:rsidP="00977AB1">
            <w:pPr>
              <w:pStyle w:val="LeftColumn"/>
            </w:pPr>
            <w:r w:rsidRPr="00033CCF">
              <w:t>Include Debtors Ledger export points?</w:t>
            </w:r>
            <w:r w:rsidR="001239D8">
              <w:fldChar w:fldCharType="begin"/>
            </w:r>
            <w:r w:rsidR="001239D8">
              <w:instrText xml:space="preserve"> XE "</w:instrText>
            </w:r>
            <w:r w:rsidR="001239D8" w:rsidRPr="00F504BC">
              <w:instrText>Include Debtors Ledger export points?</w:instrText>
            </w:r>
            <w:r w:rsidR="001239D8">
              <w:instrText xml:space="preserve">" </w:instrText>
            </w:r>
            <w:r w:rsidR="001239D8">
              <w:fldChar w:fldCharType="end"/>
            </w:r>
          </w:p>
        </w:tc>
        <w:tc>
          <w:tcPr>
            <w:tcW w:w="6379" w:type="dxa"/>
          </w:tcPr>
          <w:p w:rsidR="00C07A23" w:rsidRDefault="00C07A23" w:rsidP="00C07A23">
            <w:r>
              <w:sym w:font="Wingdings" w:char="F0FC"/>
            </w:r>
            <w:r>
              <w:t xml:space="preserve"> if you wish to include Debtors Ledger (DL) export points in the ‘Export Set-Up’ window.</w:t>
            </w:r>
          </w:p>
          <w:p w:rsidR="00977AB1" w:rsidRDefault="00C07A23" w:rsidP="00C07A23">
            <w:r>
              <w:t>Blank to exclude them.</w:t>
            </w:r>
          </w:p>
        </w:tc>
      </w:tr>
      <w:tr w:rsidR="00977AB1" w:rsidTr="00977AB1">
        <w:trPr>
          <w:cantSplit/>
        </w:trPr>
        <w:tc>
          <w:tcPr>
            <w:tcW w:w="2268" w:type="dxa"/>
          </w:tcPr>
          <w:p w:rsidR="00977AB1" w:rsidRDefault="00977AB1" w:rsidP="00977AB1">
            <w:pPr>
              <w:pStyle w:val="LeftColumn"/>
            </w:pPr>
            <w:r w:rsidRPr="00033CCF">
              <w:t>Include Creditors Ledger export points?</w:t>
            </w:r>
            <w:r w:rsidR="001239D8">
              <w:fldChar w:fldCharType="begin"/>
            </w:r>
            <w:r w:rsidR="001239D8">
              <w:instrText xml:space="preserve"> XE "</w:instrText>
            </w:r>
            <w:r w:rsidR="001239D8" w:rsidRPr="00AD6860">
              <w:instrText>Include Creditors Ledger export points?</w:instrText>
            </w:r>
            <w:r w:rsidR="001239D8">
              <w:instrText xml:space="preserve">" </w:instrText>
            </w:r>
            <w:r w:rsidR="001239D8">
              <w:fldChar w:fldCharType="end"/>
            </w:r>
          </w:p>
        </w:tc>
        <w:tc>
          <w:tcPr>
            <w:tcW w:w="6379" w:type="dxa"/>
          </w:tcPr>
          <w:p w:rsidR="00C07A23" w:rsidRDefault="00C07A23" w:rsidP="00C07A23">
            <w:r>
              <w:sym w:font="Wingdings" w:char="F0FC"/>
            </w:r>
            <w:r>
              <w:t xml:space="preserve"> </w:t>
            </w:r>
            <w:r w:rsidR="00D86080">
              <w:t>If</w:t>
            </w:r>
            <w:r>
              <w:t xml:space="preserve"> you wish to include Creditors Ledger (CL) export </w:t>
            </w:r>
            <w:r w:rsidR="00D86080">
              <w:t>points in</w:t>
            </w:r>
            <w:r>
              <w:t xml:space="preserve"> the ‘Export Set-Up’ window.</w:t>
            </w:r>
          </w:p>
          <w:p w:rsidR="00977AB1" w:rsidRDefault="00C07A23" w:rsidP="00C07A23">
            <w:r>
              <w:t>Blank to exclude them.</w:t>
            </w:r>
          </w:p>
        </w:tc>
      </w:tr>
      <w:tr w:rsidR="00977AB1" w:rsidTr="00977AB1">
        <w:trPr>
          <w:cantSplit/>
        </w:trPr>
        <w:tc>
          <w:tcPr>
            <w:tcW w:w="2268" w:type="dxa"/>
            <w:shd w:val="clear" w:color="auto" w:fill="D9D9D9" w:themeFill="background1" w:themeFillShade="D9"/>
          </w:tcPr>
          <w:p w:rsidR="00977AB1" w:rsidRPr="00977AB1" w:rsidRDefault="00977AB1" w:rsidP="00977AB1">
            <w:pPr>
              <w:pStyle w:val="LeftColumn"/>
              <w:rPr>
                <w:b w:val="0"/>
                <w:i/>
              </w:rPr>
            </w:pPr>
            <w:r w:rsidRPr="00977AB1">
              <w:rPr>
                <w:b w:val="0"/>
                <w:i/>
              </w:rPr>
              <w:t>Please Note</w:t>
            </w:r>
          </w:p>
        </w:tc>
        <w:tc>
          <w:tcPr>
            <w:tcW w:w="6379" w:type="dxa"/>
            <w:shd w:val="clear" w:color="auto" w:fill="D9D9D9" w:themeFill="background1" w:themeFillShade="D9"/>
          </w:tcPr>
          <w:p w:rsidR="00977AB1" w:rsidRDefault="00977AB1" w:rsidP="00977AB1">
            <w:r>
              <w:t>These filters are also applied to the ‘Select Export Point’ search.</w:t>
            </w:r>
          </w:p>
        </w:tc>
      </w:tr>
    </w:tbl>
    <w:p w:rsidR="00191F26" w:rsidRDefault="00191F26" w:rsidP="00191F26">
      <w:pPr>
        <w:pStyle w:val="WindowSections"/>
      </w:pPr>
      <w:r>
        <w:t>Application Button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191F26" w:rsidTr="00977AB1">
        <w:trPr>
          <w:cantSplit/>
        </w:trPr>
        <w:tc>
          <w:tcPr>
            <w:tcW w:w="2268" w:type="dxa"/>
          </w:tcPr>
          <w:p w:rsidR="00191F26" w:rsidRDefault="00C07A23" w:rsidP="00977AB1">
            <w:pPr>
              <w:pStyle w:val="LeftColumn"/>
            </w:pPr>
            <w:r w:rsidRPr="00327486">
              <w:rPr>
                <w:u w:val="single"/>
              </w:rPr>
              <w:t>R</w:t>
            </w:r>
            <w:r>
              <w:t>eset</w:t>
            </w:r>
          </w:p>
        </w:tc>
        <w:tc>
          <w:tcPr>
            <w:tcW w:w="6379" w:type="dxa"/>
          </w:tcPr>
          <w:p w:rsidR="00191F26" w:rsidRDefault="00C07A23" w:rsidP="00977AB1">
            <w:r>
              <w:t>Reset the filters to the default set-up</w:t>
            </w:r>
          </w:p>
        </w:tc>
      </w:tr>
      <w:tr w:rsidR="00C07A23" w:rsidTr="00C07A23">
        <w:trPr>
          <w:cantSplit/>
        </w:trPr>
        <w:tc>
          <w:tcPr>
            <w:tcW w:w="2268" w:type="dxa"/>
            <w:shd w:val="clear" w:color="auto" w:fill="D9D9D9" w:themeFill="background1" w:themeFillShade="D9"/>
          </w:tcPr>
          <w:p w:rsidR="00C07A23" w:rsidRPr="00C07A23" w:rsidRDefault="00C07A23" w:rsidP="00977AB1">
            <w:pPr>
              <w:pStyle w:val="LeftColumn"/>
              <w:rPr>
                <w:b w:val="0"/>
                <w:i/>
              </w:rPr>
            </w:pPr>
            <w:r w:rsidRPr="00C07A23">
              <w:rPr>
                <w:b w:val="0"/>
                <w:i/>
              </w:rPr>
              <w:t>Please Note</w:t>
            </w:r>
          </w:p>
        </w:tc>
        <w:tc>
          <w:tcPr>
            <w:tcW w:w="6379" w:type="dxa"/>
            <w:shd w:val="clear" w:color="auto" w:fill="D9D9D9" w:themeFill="background1" w:themeFillShade="D9"/>
          </w:tcPr>
          <w:p w:rsidR="00C07A23" w:rsidRDefault="00C07A23" w:rsidP="001623AD">
            <w:r>
              <w:t xml:space="preserve">The default is to include export points for modules configured in </w:t>
            </w:r>
            <w:r w:rsidR="001623AD">
              <w:t xml:space="preserve">the operating options of the administration parameters. </w:t>
            </w:r>
          </w:p>
        </w:tc>
      </w:tr>
    </w:tbl>
    <w:p w:rsidR="00FA634E" w:rsidRDefault="00FA634E" w:rsidP="00B343BD">
      <w:pPr>
        <w:pStyle w:val="Heading4"/>
        <w:sectPr w:rsidR="00FA634E" w:rsidSect="00AF3035">
          <w:headerReference w:type="default" r:id="rId44"/>
          <w:pgSz w:w="11906" w:h="16838" w:code="9"/>
          <w:pgMar w:top="1440" w:right="1440" w:bottom="1440" w:left="1440" w:header="567" w:footer="369" w:gutter="0"/>
          <w:cols w:space="720"/>
        </w:sectPr>
      </w:pPr>
      <w:bookmarkStart w:id="178" w:name="_Toc34407018"/>
      <w:bookmarkStart w:id="179" w:name="_Ref34834512"/>
      <w:bookmarkStart w:id="180" w:name="_Ref34908352"/>
      <w:bookmarkStart w:id="181" w:name="_Ref34908404"/>
      <w:bookmarkEnd w:id="68"/>
      <w:bookmarkEnd w:id="69"/>
      <w:bookmarkEnd w:id="70"/>
      <w:bookmarkEnd w:id="71"/>
      <w:bookmarkEnd w:id="72"/>
      <w:bookmarkEnd w:id="143"/>
    </w:p>
    <w:p w:rsidR="00283B51" w:rsidRDefault="00A227FF" w:rsidP="00B343BD">
      <w:pPr>
        <w:pStyle w:val="Heading4"/>
      </w:pPr>
      <w:bookmarkStart w:id="182" w:name="_Toc35353005"/>
      <w:bookmarkStart w:id="183" w:name="_Toc35353213"/>
      <w:bookmarkStart w:id="184" w:name="_Toc36110710"/>
      <w:r>
        <w:t>File Formats</w:t>
      </w:r>
      <w:bookmarkEnd w:id="178"/>
      <w:bookmarkEnd w:id="179"/>
      <w:bookmarkEnd w:id="180"/>
      <w:bookmarkEnd w:id="181"/>
      <w:bookmarkEnd w:id="182"/>
      <w:bookmarkEnd w:id="183"/>
      <w:bookmarkEnd w:id="184"/>
    </w:p>
    <w:p w:rsidR="00A227FF" w:rsidRDefault="00A227FF" w:rsidP="00AF3035">
      <w:pPr>
        <w:pStyle w:val="BodyText"/>
        <w:tabs>
          <w:tab w:val="left" w:pos="2552"/>
        </w:tabs>
      </w:pPr>
      <w:r>
        <w:rPr>
          <w:noProof/>
        </w:rPr>
        <w:drawing>
          <wp:inline distT="0" distB="0" distL="0" distR="0" wp14:anchorId="0B60A76D" wp14:editId="0592D17E">
            <wp:extent cx="5472856" cy="43107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7292" cy="4314237"/>
                    </a:xfrm>
                    <a:prstGeom prst="rect">
                      <a:avLst/>
                    </a:prstGeom>
                  </pic:spPr>
                </pic:pic>
              </a:graphicData>
            </a:graphic>
          </wp:inline>
        </w:drawing>
      </w:r>
    </w:p>
    <w:p w:rsidR="00FE6019" w:rsidRDefault="00FE6019" w:rsidP="00FE6019">
      <w:pPr>
        <w:pStyle w:val="LeftColumn"/>
        <w:jc w:val="both"/>
      </w:pPr>
      <w:bookmarkStart w:id="185" w:name="_Toc35421098"/>
      <w:r>
        <w:t xml:space="preserve">Figure </w:t>
      </w:r>
      <w:fldSimple w:instr=" SEQ Figure \* ARABIC ">
        <w:r w:rsidR="00E1461E">
          <w:rPr>
            <w:noProof/>
          </w:rPr>
          <w:t>16</w:t>
        </w:r>
      </w:fldSimple>
      <w:r>
        <w:t xml:space="preserve">: </w:t>
      </w:r>
      <w:r w:rsidR="002B5F68">
        <w:t>File Formats w</w:t>
      </w:r>
      <w:r>
        <w:t>indow</w:t>
      </w:r>
      <w:bookmarkEnd w:id="185"/>
      <w:r w:rsidR="00A72FD9">
        <w:fldChar w:fldCharType="begin"/>
      </w:r>
      <w:r w:rsidR="00A72FD9">
        <w:instrText xml:space="preserve"> XE "</w:instrText>
      </w:r>
      <w:r w:rsidR="00A72FD9" w:rsidRPr="001D6E8A">
        <w:instrText>File Formats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FE6019" w:rsidTr="00FE6019">
        <w:trPr>
          <w:cantSplit/>
          <w:tblCellSpacing w:w="0" w:type="dxa"/>
        </w:trPr>
        <w:tc>
          <w:tcPr>
            <w:tcW w:w="2250" w:type="dxa"/>
            <w:hideMark/>
          </w:tcPr>
          <w:p w:rsidR="00FE6019" w:rsidRDefault="00FE6019" w:rsidP="00FE6019">
            <w:pPr>
              <w:pStyle w:val="LeftColumn"/>
            </w:pPr>
          </w:p>
        </w:tc>
        <w:tc>
          <w:tcPr>
            <w:tcW w:w="6379" w:type="dxa"/>
            <w:hideMark/>
          </w:tcPr>
          <w:p w:rsidR="00FE6019" w:rsidRDefault="00FE6019" w:rsidP="00587762">
            <w:r>
              <w:t>This window is displayed when you select [File Formats] from the Export Set-Up window.</w:t>
            </w:r>
            <w:r w:rsidR="00C83764">
              <w:t xml:space="preserve"> See page </w:t>
            </w:r>
            <w:r w:rsidR="00587762">
              <w:fldChar w:fldCharType="begin"/>
            </w:r>
            <w:r w:rsidR="00587762">
              <w:instrText xml:space="preserve"> PAGEREF _Ref34906530 \h </w:instrText>
            </w:r>
            <w:r w:rsidR="00587762">
              <w:fldChar w:fldCharType="separate"/>
            </w:r>
            <w:r w:rsidR="00611246">
              <w:rPr>
                <w:noProof/>
              </w:rPr>
              <w:t>14</w:t>
            </w:r>
            <w:r w:rsidR="00587762">
              <w:fldChar w:fldCharType="end"/>
            </w:r>
            <w:r w:rsidR="00587762">
              <w:t>.</w:t>
            </w:r>
          </w:p>
        </w:tc>
      </w:tr>
      <w:tr w:rsidR="00FE6019" w:rsidTr="00FE6019">
        <w:trPr>
          <w:cantSplit/>
          <w:tblCellSpacing w:w="0" w:type="dxa"/>
        </w:trPr>
        <w:tc>
          <w:tcPr>
            <w:tcW w:w="2250" w:type="dxa"/>
            <w:hideMark/>
          </w:tcPr>
          <w:p w:rsidR="00FE6019" w:rsidRDefault="00FE6019" w:rsidP="00FE6019">
            <w:pPr>
              <w:pStyle w:val="LeftColumn"/>
            </w:pPr>
            <w:r>
              <w:t>Purpose</w:t>
            </w:r>
          </w:p>
        </w:tc>
        <w:tc>
          <w:tcPr>
            <w:tcW w:w="6379" w:type="dxa"/>
            <w:hideMark/>
          </w:tcPr>
          <w:p w:rsidR="00FE6019" w:rsidRDefault="00FE6019" w:rsidP="00FE6019">
            <w:r>
              <w:t>This window lists existing formats and enables you to create new ones, as well as amending and deleting existing formats. Formats define the structure of files to be imported or exported in terms of column titles, separators and control strings.</w:t>
            </w:r>
          </w:p>
        </w:tc>
      </w:tr>
    </w:tbl>
    <w:p w:rsidR="00FE6019" w:rsidRDefault="00E77EB9" w:rsidP="00FE6019">
      <w:pPr>
        <w:pStyle w:val="WindowSections"/>
      </w:pPr>
      <w:r>
        <w:t>Scrolled Section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1"/>
        <w:gridCol w:w="6379"/>
      </w:tblGrid>
      <w:tr w:rsidR="00FE6019" w:rsidTr="00E77EB9">
        <w:trPr>
          <w:cantSplit/>
          <w:tblCellSpacing w:w="0" w:type="dxa"/>
        </w:trPr>
        <w:tc>
          <w:tcPr>
            <w:tcW w:w="2251" w:type="dxa"/>
            <w:hideMark/>
          </w:tcPr>
          <w:p w:rsidR="00FE6019" w:rsidRDefault="00E77EB9" w:rsidP="00E77EB9">
            <w:pPr>
              <w:pStyle w:val="LeftColumn"/>
            </w:pPr>
            <w:r>
              <w:t>Format</w:t>
            </w:r>
          </w:p>
        </w:tc>
        <w:tc>
          <w:tcPr>
            <w:tcW w:w="6379" w:type="dxa"/>
            <w:hideMark/>
          </w:tcPr>
          <w:p w:rsidR="00FE6019" w:rsidRDefault="00FE6019" w:rsidP="00860739">
            <w:r>
              <w:t xml:space="preserve">Up to </w:t>
            </w:r>
            <w:r w:rsidR="00860739">
              <w:t>8</w:t>
            </w:r>
            <w:r>
              <w:t xml:space="preserve"> characters to uniquely identify the </w:t>
            </w:r>
            <w:r w:rsidR="00E77EB9">
              <w:t>format</w:t>
            </w:r>
            <w:r>
              <w:t>.</w:t>
            </w:r>
          </w:p>
        </w:tc>
      </w:tr>
      <w:tr w:rsidR="00FE6019" w:rsidTr="00E77EB9">
        <w:trPr>
          <w:cantSplit/>
          <w:tblCellSpacing w:w="0" w:type="dxa"/>
        </w:trPr>
        <w:tc>
          <w:tcPr>
            <w:tcW w:w="2251" w:type="dxa"/>
            <w:hideMark/>
          </w:tcPr>
          <w:p w:rsidR="00FE6019" w:rsidRDefault="00FE6019" w:rsidP="00E77EB9">
            <w:pPr>
              <w:pStyle w:val="LeftColumn"/>
            </w:pPr>
            <w:r>
              <w:t>Description</w:t>
            </w:r>
          </w:p>
        </w:tc>
        <w:tc>
          <w:tcPr>
            <w:tcW w:w="6379" w:type="dxa"/>
            <w:hideMark/>
          </w:tcPr>
          <w:p w:rsidR="00FE6019" w:rsidRDefault="00FE6019" w:rsidP="00E77EB9">
            <w:r>
              <w:t>Up to 25 characters to describe the style.</w:t>
            </w:r>
          </w:p>
        </w:tc>
      </w:tr>
      <w:tr w:rsidR="00FE6019" w:rsidTr="00E77EB9">
        <w:trPr>
          <w:cantSplit/>
          <w:tblCellSpacing w:w="0" w:type="dxa"/>
        </w:trPr>
        <w:tc>
          <w:tcPr>
            <w:tcW w:w="2251" w:type="dxa"/>
            <w:hideMark/>
          </w:tcPr>
          <w:p w:rsidR="00FE6019" w:rsidRDefault="00FE6019" w:rsidP="001239D8">
            <w:pPr>
              <w:pStyle w:val="LeftColumn"/>
            </w:pPr>
            <w:r>
              <w:t>File</w:t>
            </w:r>
            <w:r w:rsidR="00E77EB9">
              <w:t xml:space="preserve"> Type/Extension</w:t>
            </w:r>
            <w:r w:rsidR="001239D8">
              <w:fldChar w:fldCharType="begin"/>
            </w:r>
            <w:r w:rsidR="001239D8">
              <w:instrText xml:space="preserve"> XE "</w:instrText>
            </w:r>
            <w:r w:rsidR="001239D8" w:rsidRPr="00AA3CAF">
              <w:instrText>File Type/Extension</w:instrText>
            </w:r>
            <w:r w:rsidR="001239D8">
              <w:instrText xml:space="preserve">" </w:instrText>
            </w:r>
            <w:r w:rsidR="001239D8">
              <w:fldChar w:fldCharType="end"/>
            </w:r>
          </w:p>
        </w:tc>
        <w:tc>
          <w:tcPr>
            <w:tcW w:w="6379" w:type="dxa"/>
            <w:hideMark/>
          </w:tcPr>
          <w:p w:rsidR="00FE6019" w:rsidRDefault="00FE6019" w:rsidP="00ED6249">
            <w:r>
              <w:t xml:space="preserve">Up to </w:t>
            </w:r>
            <w:r w:rsidR="00ED6249">
              <w:t>3</w:t>
            </w:r>
            <w:r>
              <w:t xml:space="preserve"> characters to be used as a default file extension. This is used when importing or exporting files based on this style when an extension is not specified during the import or export procedure. Leave blank for no default extension.</w:t>
            </w:r>
          </w:p>
        </w:tc>
      </w:tr>
    </w:tbl>
    <w:p w:rsidR="00E77EB9" w:rsidRDefault="00E77EB9" w:rsidP="00E77EB9">
      <w:pPr>
        <w:pStyle w:val="WindowSections"/>
      </w:pPr>
      <w:r>
        <w:t>Details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1"/>
        <w:gridCol w:w="6379"/>
      </w:tblGrid>
      <w:tr w:rsidR="00FE6019" w:rsidTr="00E77EB9">
        <w:trPr>
          <w:cantSplit/>
          <w:tblCellSpacing w:w="0" w:type="dxa"/>
        </w:trPr>
        <w:tc>
          <w:tcPr>
            <w:tcW w:w="2251" w:type="dxa"/>
            <w:hideMark/>
          </w:tcPr>
          <w:p w:rsidR="00FE6019" w:rsidRDefault="00E77EB9" w:rsidP="00E77EB9">
            <w:pPr>
              <w:pStyle w:val="LeftColumn"/>
            </w:pPr>
            <w:r w:rsidRPr="00E77EB9">
              <w:t>Include column titles</w:t>
            </w:r>
            <w:r>
              <w:t>?</w:t>
            </w:r>
            <w:r w:rsidR="001239D8">
              <w:fldChar w:fldCharType="begin"/>
            </w:r>
            <w:r w:rsidR="001239D8">
              <w:instrText xml:space="preserve"> XE "</w:instrText>
            </w:r>
            <w:r w:rsidR="001239D8" w:rsidRPr="00952B94">
              <w:instrText>Include column titles?</w:instrText>
            </w:r>
            <w:r w:rsidR="001239D8">
              <w:instrText xml:space="preserve">" </w:instrText>
            </w:r>
            <w:r w:rsidR="001239D8">
              <w:fldChar w:fldCharType="end"/>
            </w:r>
          </w:p>
        </w:tc>
        <w:tc>
          <w:tcPr>
            <w:tcW w:w="6379" w:type="dxa"/>
            <w:hideMark/>
          </w:tcPr>
          <w:p w:rsidR="00FE6019" w:rsidRDefault="00FE6019" w:rsidP="00E77EB9">
            <w:r>
              <w:sym w:font="Wingdings" w:char="F0FC"/>
            </w:r>
            <w:r>
              <w:t xml:space="preserve"> if each export in this style to a new file is to start with a header containing column titles. Leave blank for no header. This item is ignored during imports.</w:t>
            </w:r>
          </w:p>
        </w:tc>
      </w:tr>
      <w:tr w:rsidR="00FE6019" w:rsidTr="00E77EB9">
        <w:trPr>
          <w:cantSplit/>
          <w:tblCellSpacing w:w="0" w:type="dxa"/>
        </w:trPr>
        <w:tc>
          <w:tcPr>
            <w:tcW w:w="2251" w:type="dxa"/>
            <w:shd w:val="clear" w:color="auto" w:fill="E0E0E0"/>
            <w:hideMark/>
          </w:tcPr>
          <w:p w:rsidR="00FE6019" w:rsidRPr="00DC2FC9" w:rsidRDefault="00FE6019" w:rsidP="00E77EB9">
            <w:pPr>
              <w:pStyle w:val="LeftColumn"/>
              <w:rPr>
                <w:b w:val="0"/>
                <w:i/>
              </w:rPr>
            </w:pPr>
            <w:r w:rsidRPr="00DC2FC9">
              <w:rPr>
                <w:b w:val="0"/>
                <w:i/>
              </w:rPr>
              <w:t>Please Note</w:t>
            </w:r>
          </w:p>
        </w:tc>
        <w:tc>
          <w:tcPr>
            <w:tcW w:w="6379" w:type="dxa"/>
            <w:shd w:val="clear" w:color="auto" w:fill="E0E0E0"/>
            <w:hideMark/>
          </w:tcPr>
          <w:p w:rsidR="00FE6019" w:rsidRDefault="00FE6019" w:rsidP="00587762">
            <w:r>
              <w:t xml:space="preserve">You can suppress titles for individual columns. For further information, see the </w:t>
            </w:r>
            <w:r w:rsidR="00E77EB9">
              <w:t>‘</w:t>
            </w:r>
            <w:r w:rsidR="00E77EB9" w:rsidRPr="00E77EB9">
              <w:t>Omit title (even if the file format includes ti</w:t>
            </w:r>
            <w:r w:rsidR="00E77EB9">
              <w:t>tles)?’</w:t>
            </w:r>
            <w:r>
              <w:t xml:space="preserve"> p</w:t>
            </w:r>
            <w:r w:rsidR="00E77EB9">
              <w:t>rompt</w:t>
            </w:r>
            <w:r>
              <w:t xml:space="preserve"> in the </w:t>
            </w:r>
            <w:r w:rsidR="00E77EB9">
              <w:t xml:space="preserve">Advanced Options window </w:t>
            </w:r>
            <w:r w:rsidR="00DC2FC9">
              <w:t xml:space="preserve">for the ‘Items for Export’, within file structures. See page </w:t>
            </w:r>
            <w:r w:rsidR="00587762">
              <w:fldChar w:fldCharType="begin"/>
            </w:r>
            <w:r w:rsidR="00587762">
              <w:instrText xml:space="preserve"> PAGEREF _Ref34906634 \h </w:instrText>
            </w:r>
            <w:r w:rsidR="00587762">
              <w:fldChar w:fldCharType="separate"/>
            </w:r>
            <w:r w:rsidR="00611246">
              <w:rPr>
                <w:noProof/>
              </w:rPr>
              <w:t>26</w:t>
            </w:r>
            <w:r w:rsidR="00587762">
              <w:fldChar w:fldCharType="end"/>
            </w:r>
            <w:r>
              <w:t>.</w:t>
            </w:r>
          </w:p>
        </w:tc>
      </w:tr>
      <w:tr w:rsidR="00FE6019" w:rsidTr="00E77EB9">
        <w:trPr>
          <w:cantSplit/>
          <w:tblCellSpacing w:w="0" w:type="dxa"/>
        </w:trPr>
        <w:tc>
          <w:tcPr>
            <w:tcW w:w="2251" w:type="dxa"/>
            <w:hideMark/>
          </w:tcPr>
          <w:p w:rsidR="00FE6019" w:rsidRDefault="00DC2FC9" w:rsidP="00E77EB9">
            <w:pPr>
              <w:pStyle w:val="LeftColumn"/>
            </w:pPr>
            <w:r>
              <w:t>Column separator</w:t>
            </w:r>
            <w:r w:rsidR="001239D8">
              <w:fldChar w:fldCharType="begin"/>
            </w:r>
            <w:r w:rsidR="001239D8">
              <w:instrText xml:space="preserve"> XE "</w:instrText>
            </w:r>
            <w:r w:rsidR="001239D8" w:rsidRPr="00636C08">
              <w:instrText>Column separator</w:instrText>
            </w:r>
            <w:r w:rsidR="001239D8">
              <w:instrText xml:space="preserve">" </w:instrText>
            </w:r>
            <w:r w:rsidR="001239D8">
              <w:fldChar w:fldCharType="end"/>
            </w:r>
          </w:p>
        </w:tc>
        <w:tc>
          <w:tcPr>
            <w:tcW w:w="6379" w:type="dxa"/>
            <w:hideMark/>
          </w:tcPr>
          <w:p w:rsidR="00FE6019" w:rsidRDefault="00FE6019" w:rsidP="00E77EB9">
            <w:r>
              <w:t xml:space="preserve">Specify the character to be used to separate items of information imported or exported in this style. </w:t>
            </w:r>
            <w:r w:rsidR="00C66A5D">
              <w:t>Select</w:t>
            </w:r>
            <w:r>
              <w:t xml:space="preserve"> one of the following </w:t>
            </w:r>
            <w:r w:rsidR="00C66A5D">
              <w:t>from a drop down menu:</w:t>
            </w:r>
          </w:p>
          <w:p w:rsidR="00FE6019" w:rsidRDefault="00FE6019" w:rsidP="00B705D9">
            <w:pPr>
              <w:pStyle w:val="ListParagraph"/>
              <w:numPr>
                <w:ilvl w:val="0"/>
                <w:numId w:val="17"/>
              </w:numPr>
              <w:ind w:left="482" w:hanging="357"/>
              <w:contextualSpacing w:val="0"/>
            </w:pPr>
            <w:r w:rsidRPr="00C66A5D">
              <w:rPr>
                <w:b/>
                <w:bCs/>
              </w:rPr>
              <w:t>C</w:t>
            </w:r>
            <w:r w:rsidR="00C66A5D">
              <w:rPr>
                <w:b/>
                <w:bCs/>
              </w:rPr>
              <w:t>omma</w:t>
            </w:r>
            <w:r w:rsidRPr="00C66A5D">
              <w:rPr>
                <w:b/>
                <w:bCs/>
              </w:rPr>
              <w:t>.</w:t>
            </w:r>
          </w:p>
          <w:p w:rsidR="00FE6019" w:rsidRDefault="00C66A5D" w:rsidP="00B705D9">
            <w:pPr>
              <w:pStyle w:val="ListParagraph"/>
              <w:numPr>
                <w:ilvl w:val="0"/>
                <w:numId w:val="17"/>
              </w:numPr>
              <w:ind w:left="482" w:hanging="357"/>
              <w:contextualSpacing w:val="0"/>
            </w:pPr>
            <w:r>
              <w:rPr>
                <w:rStyle w:val="Strong"/>
              </w:rPr>
              <w:t>Space</w:t>
            </w:r>
            <w:r w:rsidR="00FE6019">
              <w:rPr>
                <w:rStyle w:val="Strong"/>
              </w:rPr>
              <w:t>.</w:t>
            </w:r>
          </w:p>
          <w:p w:rsidR="00FE6019" w:rsidRDefault="00C66A5D" w:rsidP="00B705D9">
            <w:pPr>
              <w:pStyle w:val="ListParagraph"/>
              <w:numPr>
                <w:ilvl w:val="0"/>
                <w:numId w:val="17"/>
              </w:numPr>
              <w:ind w:left="482" w:hanging="357"/>
              <w:contextualSpacing w:val="0"/>
            </w:pPr>
            <w:r>
              <w:rPr>
                <w:rStyle w:val="Strong"/>
              </w:rPr>
              <w:t>Tab</w:t>
            </w:r>
            <w:r w:rsidR="00FE6019">
              <w:rPr>
                <w:rStyle w:val="Strong"/>
              </w:rPr>
              <w:t>.</w:t>
            </w:r>
          </w:p>
          <w:p w:rsidR="00FE6019" w:rsidRDefault="00FE6019" w:rsidP="00B705D9">
            <w:pPr>
              <w:pStyle w:val="ListParagraph"/>
              <w:numPr>
                <w:ilvl w:val="0"/>
                <w:numId w:val="17"/>
              </w:numPr>
              <w:ind w:left="482" w:hanging="357"/>
              <w:contextualSpacing w:val="0"/>
            </w:pPr>
            <w:r w:rsidRPr="00C66A5D">
              <w:rPr>
                <w:b/>
                <w:bCs/>
              </w:rPr>
              <w:t>O</w:t>
            </w:r>
            <w:r w:rsidR="00C66A5D">
              <w:rPr>
                <w:b/>
                <w:bCs/>
              </w:rPr>
              <w:t>ther</w:t>
            </w:r>
            <w:r w:rsidRPr="00C66A5D">
              <w:rPr>
                <w:b/>
                <w:bCs/>
              </w:rPr>
              <w:t>.</w:t>
            </w:r>
            <w:r>
              <w:t xml:space="preserve">  – Use if you require a non-standard delimiter. This is then entered in the following delimiter string field.</w:t>
            </w:r>
          </w:p>
          <w:p w:rsidR="00FE6019" w:rsidRDefault="00C66A5D" w:rsidP="00B705D9">
            <w:pPr>
              <w:pStyle w:val="ListParagraph"/>
              <w:numPr>
                <w:ilvl w:val="0"/>
                <w:numId w:val="17"/>
              </w:numPr>
              <w:ind w:left="482" w:hanging="357"/>
              <w:contextualSpacing w:val="0"/>
            </w:pPr>
            <w:r>
              <w:rPr>
                <w:b/>
                <w:bCs/>
              </w:rPr>
              <w:t>None</w:t>
            </w:r>
            <w:r w:rsidR="00FE6019" w:rsidRPr="00C66A5D">
              <w:rPr>
                <w:b/>
                <w:bCs/>
              </w:rPr>
              <w:t xml:space="preserve">. – </w:t>
            </w:r>
            <w:r w:rsidR="00FE6019">
              <w:t>Use for fixed length ASCII files.</w:t>
            </w:r>
          </w:p>
        </w:tc>
      </w:tr>
      <w:tr w:rsidR="00FE6019" w:rsidTr="00E77EB9">
        <w:trPr>
          <w:cantSplit/>
          <w:tblCellSpacing w:w="0" w:type="dxa"/>
        </w:trPr>
        <w:tc>
          <w:tcPr>
            <w:tcW w:w="2251" w:type="dxa"/>
            <w:hideMark/>
          </w:tcPr>
          <w:p w:rsidR="00FE6019" w:rsidRDefault="00C66A5D" w:rsidP="00E77EB9">
            <w:pPr>
              <w:pStyle w:val="LeftColumn"/>
            </w:pPr>
            <w:r>
              <w:t xml:space="preserve">Separator </w:t>
            </w:r>
            <w:r w:rsidR="00FE6019">
              <w:t>string</w:t>
            </w:r>
            <w:r w:rsidR="001239D8">
              <w:fldChar w:fldCharType="begin"/>
            </w:r>
            <w:r w:rsidR="001239D8">
              <w:instrText xml:space="preserve"> XE "</w:instrText>
            </w:r>
            <w:r w:rsidR="001239D8" w:rsidRPr="009B6EE3">
              <w:instrText>Separator string</w:instrText>
            </w:r>
            <w:r w:rsidR="001239D8">
              <w:instrText xml:space="preserve">" </w:instrText>
            </w:r>
            <w:r w:rsidR="001239D8">
              <w:fldChar w:fldCharType="end"/>
            </w:r>
          </w:p>
        </w:tc>
        <w:tc>
          <w:tcPr>
            <w:tcW w:w="6379" w:type="dxa"/>
            <w:hideMark/>
          </w:tcPr>
          <w:p w:rsidR="00FE6019" w:rsidRDefault="00FE6019" w:rsidP="00C66A5D">
            <w:r w:rsidRPr="00C66A5D">
              <w:rPr>
                <w:i/>
              </w:rPr>
              <w:t>(</w:t>
            </w:r>
            <w:r w:rsidR="00C66A5D" w:rsidRPr="00C66A5D">
              <w:rPr>
                <w:i/>
              </w:rPr>
              <w:t xml:space="preserve">Display </w:t>
            </w:r>
            <w:r w:rsidRPr="00C66A5D">
              <w:rPr>
                <w:i/>
              </w:rPr>
              <w:t xml:space="preserve">Only </w:t>
            </w:r>
            <w:r w:rsidR="00C66A5D" w:rsidRPr="00C66A5D">
              <w:rPr>
                <w:i/>
              </w:rPr>
              <w:t xml:space="preserve">unless the ‘Column separator’ is set to </w:t>
            </w:r>
            <w:r w:rsidR="00C66A5D">
              <w:rPr>
                <w:i/>
              </w:rPr>
              <w:t>Other</w:t>
            </w:r>
            <w:r w:rsidRPr="00C66A5D">
              <w:rPr>
                <w:i/>
              </w:rPr>
              <w:t>).</w:t>
            </w:r>
            <w:r>
              <w:t xml:space="preserve"> Enter the ASCII or hexadecimal value of the delimiter. Hexadecimal values must start with a hash (#) character, must contain an even number of hexadecimal digits, and must not be '#00'. ASCII values must not start with a hash character. </w:t>
            </w:r>
          </w:p>
        </w:tc>
      </w:tr>
      <w:tr w:rsidR="00FE6019" w:rsidTr="00E77EB9">
        <w:trPr>
          <w:cantSplit/>
          <w:tblCellSpacing w:w="0" w:type="dxa"/>
        </w:trPr>
        <w:tc>
          <w:tcPr>
            <w:tcW w:w="2251" w:type="dxa"/>
            <w:hideMark/>
          </w:tcPr>
          <w:p w:rsidR="00FE6019" w:rsidRPr="00C66A5D" w:rsidRDefault="00C66A5D" w:rsidP="001239D8">
            <w:pPr>
              <w:pStyle w:val="LeftColumn"/>
            </w:pPr>
            <w:r w:rsidRPr="00C66A5D">
              <w:t>Quotes around text</w:t>
            </w:r>
            <w:r w:rsidR="001239D8">
              <w:fldChar w:fldCharType="begin"/>
            </w:r>
            <w:r w:rsidR="001239D8">
              <w:instrText xml:space="preserve"> XE "</w:instrText>
            </w:r>
            <w:r w:rsidR="001239D8" w:rsidRPr="00AB1101">
              <w:instrText>Quotes around text</w:instrText>
            </w:r>
            <w:r w:rsidR="001239D8">
              <w:instrText xml:space="preserve">" </w:instrText>
            </w:r>
            <w:r w:rsidR="001239D8">
              <w:fldChar w:fldCharType="end"/>
            </w:r>
          </w:p>
        </w:tc>
        <w:tc>
          <w:tcPr>
            <w:tcW w:w="6379" w:type="dxa"/>
            <w:hideMark/>
          </w:tcPr>
          <w:p w:rsidR="00FE6019" w:rsidRDefault="00FE6019" w:rsidP="00C66A5D">
            <w:r>
              <w:t>Set this to the character you want text items are to be encapsulated in.</w:t>
            </w:r>
            <w:r w:rsidR="00C66A5D">
              <w:t xml:space="preserve"> Select one of the following from a drop down menu:</w:t>
            </w:r>
          </w:p>
          <w:p w:rsidR="00FE6019" w:rsidRDefault="00C66A5D" w:rsidP="00C06731">
            <w:pPr>
              <w:pStyle w:val="ListParagraph"/>
              <w:numPr>
                <w:ilvl w:val="0"/>
                <w:numId w:val="32"/>
              </w:numPr>
              <w:ind w:left="482" w:hanging="357"/>
              <w:contextualSpacing w:val="0"/>
            </w:pPr>
            <w:r w:rsidRPr="00C06731">
              <w:rPr>
                <w:b/>
                <w:bCs/>
              </w:rPr>
              <w:t>Double.</w:t>
            </w:r>
          </w:p>
          <w:p w:rsidR="00FE6019" w:rsidRDefault="00C66A5D" w:rsidP="00C06731">
            <w:pPr>
              <w:pStyle w:val="ListParagraph"/>
              <w:numPr>
                <w:ilvl w:val="0"/>
                <w:numId w:val="32"/>
              </w:numPr>
              <w:ind w:left="482" w:hanging="357"/>
              <w:contextualSpacing w:val="0"/>
            </w:pPr>
            <w:r w:rsidRPr="00C06731">
              <w:rPr>
                <w:b/>
                <w:bCs/>
              </w:rPr>
              <w:t>Single</w:t>
            </w:r>
            <w:r w:rsidR="00FE6019" w:rsidRPr="00C06731">
              <w:rPr>
                <w:b/>
                <w:bCs/>
              </w:rPr>
              <w:t>.</w:t>
            </w:r>
          </w:p>
          <w:p w:rsidR="00FE6019" w:rsidRDefault="00C66A5D" w:rsidP="00C06731">
            <w:pPr>
              <w:pStyle w:val="ListParagraph"/>
              <w:numPr>
                <w:ilvl w:val="0"/>
                <w:numId w:val="32"/>
              </w:numPr>
              <w:ind w:left="482" w:hanging="357"/>
              <w:contextualSpacing w:val="0"/>
            </w:pPr>
            <w:r w:rsidRPr="00C06731">
              <w:rPr>
                <w:b/>
                <w:bCs/>
              </w:rPr>
              <w:t>None</w:t>
            </w:r>
            <w:r w:rsidR="00FE6019" w:rsidRPr="00C06731">
              <w:rPr>
                <w:b/>
                <w:bCs/>
              </w:rPr>
              <w:t>.</w:t>
            </w:r>
            <w:r w:rsidR="00FE6019">
              <w:t xml:space="preserve"> </w:t>
            </w:r>
          </w:p>
        </w:tc>
      </w:tr>
      <w:tr w:rsidR="00FE6019" w:rsidTr="00E77EB9">
        <w:trPr>
          <w:cantSplit/>
          <w:tblCellSpacing w:w="0" w:type="dxa"/>
        </w:trPr>
        <w:tc>
          <w:tcPr>
            <w:tcW w:w="2251" w:type="dxa"/>
            <w:shd w:val="clear" w:color="auto" w:fill="E0E0E0"/>
            <w:hideMark/>
          </w:tcPr>
          <w:p w:rsidR="00FE6019" w:rsidRPr="003C5179" w:rsidRDefault="00FE6019" w:rsidP="00E77EB9">
            <w:pPr>
              <w:pStyle w:val="LeftColumn"/>
              <w:rPr>
                <w:b w:val="0"/>
                <w:i/>
              </w:rPr>
            </w:pPr>
            <w:r w:rsidRPr="003C5179">
              <w:rPr>
                <w:b w:val="0"/>
                <w:i/>
              </w:rPr>
              <w:t>Please Note</w:t>
            </w:r>
          </w:p>
        </w:tc>
        <w:tc>
          <w:tcPr>
            <w:tcW w:w="6379" w:type="dxa"/>
            <w:shd w:val="clear" w:color="auto" w:fill="E0E0E0"/>
            <w:hideMark/>
          </w:tcPr>
          <w:p w:rsidR="00FE6019" w:rsidRDefault="00FE6019" w:rsidP="00E77EB9">
            <w:r>
              <w:t>When quotes are in use, any quotes encountered in text items are output twice.</w:t>
            </w:r>
          </w:p>
        </w:tc>
      </w:tr>
      <w:tr w:rsidR="00FE6019" w:rsidTr="00E77EB9">
        <w:trPr>
          <w:cantSplit/>
          <w:tblCellSpacing w:w="0" w:type="dxa"/>
        </w:trPr>
        <w:tc>
          <w:tcPr>
            <w:tcW w:w="2251" w:type="dxa"/>
            <w:hideMark/>
          </w:tcPr>
          <w:p w:rsidR="00FE6019" w:rsidRDefault="00FE6019" w:rsidP="003C5179">
            <w:pPr>
              <w:pStyle w:val="LeftColumn"/>
            </w:pPr>
            <w:r>
              <w:t>Date</w:t>
            </w:r>
            <w:r w:rsidR="003C5179">
              <w:t xml:space="preserve"> format</w:t>
            </w:r>
            <w:bookmarkStart w:id="186" w:name="File_Format_Date_Format"/>
            <w:bookmarkEnd w:id="186"/>
            <w:r w:rsidR="005E2898">
              <w:fldChar w:fldCharType="begin"/>
            </w:r>
            <w:r w:rsidR="005E2898">
              <w:instrText xml:space="preserve"> XE "</w:instrText>
            </w:r>
            <w:r w:rsidR="005E2898" w:rsidRPr="001C40D3">
              <w:instrText>Date format</w:instrText>
            </w:r>
            <w:r w:rsidR="005E2898">
              <w:instrText xml:space="preserve">" </w:instrText>
            </w:r>
            <w:r w:rsidR="005E2898">
              <w:fldChar w:fldCharType="end"/>
            </w:r>
          </w:p>
        </w:tc>
        <w:tc>
          <w:tcPr>
            <w:tcW w:w="6379" w:type="dxa"/>
            <w:hideMark/>
          </w:tcPr>
          <w:p w:rsidR="00E37C23" w:rsidRDefault="00FE6019" w:rsidP="00E37C23">
            <w:r>
              <w:t>Enter the output format for dates; e.g. mm/dd/yy or dd-mm-yyyy. Dates can be composed from any combination of day number (dd), month number (mm) or year number (yy or yyyy).</w:t>
            </w:r>
          </w:p>
          <w:p w:rsidR="00E37C23" w:rsidRDefault="00E37C23" w:rsidP="00E37C23">
            <w:r>
              <w:t>A [Search] of valid formats is available, but please note that t</w:t>
            </w:r>
            <w:r w:rsidR="00FE6019">
              <w:t>he character used to separate the day, month and year segments must not be the same as the delimiter specified above.</w:t>
            </w:r>
          </w:p>
        </w:tc>
      </w:tr>
      <w:tr w:rsidR="00FE6019" w:rsidTr="00E77EB9">
        <w:trPr>
          <w:cantSplit/>
          <w:tblCellSpacing w:w="0" w:type="dxa"/>
        </w:trPr>
        <w:tc>
          <w:tcPr>
            <w:tcW w:w="2251" w:type="dxa"/>
            <w:shd w:val="clear" w:color="auto" w:fill="E0E0E0"/>
            <w:hideMark/>
          </w:tcPr>
          <w:p w:rsidR="00FE6019" w:rsidRPr="00E37C23" w:rsidRDefault="00FE6019" w:rsidP="00E77EB9">
            <w:pPr>
              <w:pStyle w:val="LeftColumn"/>
              <w:rPr>
                <w:b w:val="0"/>
                <w:i/>
              </w:rPr>
            </w:pPr>
            <w:r w:rsidRPr="00E37C23">
              <w:rPr>
                <w:b w:val="0"/>
                <w:i/>
              </w:rPr>
              <w:t>Please Note</w:t>
            </w:r>
          </w:p>
        </w:tc>
        <w:tc>
          <w:tcPr>
            <w:tcW w:w="6379" w:type="dxa"/>
            <w:shd w:val="clear" w:color="auto" w:fill="E0E0E0"/>
            <w:hideMark/>
          </w:tcPr>
          <w:p w:rsidR="00FE6019" w:rsidRDefault="00FE6019" w:rsidP="00E77EB9">
            <w:r>
              <w:t xml:space="preserve">Use of </w:t>
            </w:r>
            <w:r w:rsidR="00D015CE">
              <w:t>4</w:t>
            </w:r>
            <w:r>
              <w:t xml:space="preserve"> di</w:t>
            </w:r>
            <w:r w:rsidR="007749EA">
              <w:t>git year numbers is recommended, but not compulsory.</w:t>
            </w:r>
          </w:p>
          <w:p w:rsidR="00FE6019" w:rsidRDefault="00FE6019" w:rsidP="00E77EB9">
            <w:r>
              <w:t xml:space="preserve">When importing </w:t>
            </w:r>
            <w:r w:rsidR="00D015CE">
              <w:t>2</w:t>
            </w:r>
            <w:r>
              <w:t xml:space="preserve"> digit years, the century is determined from the setting of the GSM century start parameter.</w:t>
            </w:r>
          </w:p>
          <w:p w:rsidR="00FE6019" w:rsidRDefault="00FE6019" w:rsidP="000408A5">
            <w:r>
              <w:t>For styles used for EDI imports, this must be set to "DD/MM/YY".</w:t>
            </w:r>
          </w:p>
        </w:tc>
      </w:tr>
    </w:tbl>
    <w:p w:rsidR="00E37C23" w:rsidRDefault="00E37C23" w:rsidP="00E37C23">
      <w:pPr>
        <w:pStyle w:val="WindowSections"/>
      </w:pPr>
      <w:r>
        <w:t>Application Button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1"/>
        <w:gridCol w:w="6379"/>
      </w:tblGrid>
      <w:tr w:rsidR="00E37C23" w:rsidTr="00E77EB9">
        <w:trPr>
          <w:cantSplit/>
          <w:tblCellSpacing w:w="0" w:type="dxa"/>
        </w:trPr>
        <w:tc>
          <w:tcPr>
            <w:tcW w:w="2251" w:type="dxa"/>
          </w:tcPr>
          <w:p w:rsidR="00E37C23" w:rsidRPr="00E37C23" w:rsidRDefault="00E37C23" w:rsidP="00E37C23">
            <w:pPr>
              <w:pStyle w:val="LeftColumn"/>
            </w:pPr>
            <w:r>
              <w:rPr>
                <w:u w:val="single"/>
              </w:rPr>
              <w:t>A</w:t>
            </w:r>
            <w:r>
              <w:t>dvanced Options</w:t>
            </w:r>
          </w:p>
        </w:tc>
        <w:tc>
          <w:tcPr>
            <w:tcW w:w="6379" w:type="dxa"/>
          </w:tcPr>
          <w:p w:rsidR="00E37C23" w:rsidRDefault="00E37C23" w:rsidP="000408A5">
            <w:r>
              <w:t xml:space="preserve">Update the more advanced File Formats functions for the selected ‘File format’. </w:t>
            </w:r>
            <w:r>
              <w:sym w:font="Symbol" w:char="F0DE"/>
            </w:r>
            <w:r>
              <w:t xml:space="preserve"> File Formats – Advanced Options window. See page </w:t>
            </w:r>
            <w:r w:rsidR="000408A5">
              <w:fldChar w:fldCharType="begin"/>
            </w:r>
            <w:r w:rsidR="000408A5">
              <w:instrText xml:space="preserve"> PAGEREF _Ref34908310 \h </w:instrText>
            </w:r>
            <w:r w:rsidR="000408A5">
              <w:fldChar w:fldCharType="separate"/>
            </w:r>
            <w:r w:rsidR="00611246">
              <w:rPr>
                <w:noProof/>
              </w:rPr>
              <w:t>34</w:t>
            </w:r>
            <w:r w:rsidR="000408A5">
              <w:fldChar w:fldCharType="end"/>
            </w:r>
            <w:r w:rsidR="000408A5">
              <w:t>.</w:t>
            </w:r>
          </w:p>
        </w:tc>
      </w:tr>
    </w:tbl>
    <w:p w:rsidR="002B5F68" w:rsidRDefault="002B5F68" w:rsidP="00C06731">
      <w:pPr>
        <w:pStyle w:val="Heading5"/>
      </w:pPr>
      <w:bookmarkStart w:id="187" w:name="_Toc34407019"/>
      <w:bookmarkStart w:id="188" w:name="_Ref34908310"/>
      <w:bookmarkStart w:id="189" w:name="_Toc35353006"/>
      <w:bookmarkStart w:id="190" w:name="_Toc35353214"/>
      <w:bookmarkStart w:id="191" w:name="_Toc36110711"/>
      <w:r>
        <w:t>File Formats – Advanced Options</w:t>
      </w:r>
      <w:bookmarkEnd w:id="187"/>
      <w:bookmarkEnd w:id="188"/>
      <w:bookmarkEnd w:id="189"/>
      <w:bookmarkEnd w:id="190"/>
      <w:bookmarkEnd w:id="191"/>
    </w:p>
    <w:p w:rsidR="002B5F68" w:rsidRPr="002B5F68" w:rsidRDefault="002B5F68" w:rsidP="002B5F68">
      <w:r>
        <w:rPr>
          <w:noProof/>
        </w:rPr>
        <w:drawing>
          <wp:inline distT="0" distB="0" distL="0" distR="0" wp14:anchorId="1A0AFC03" wp14:editId="4994F618">
            <wp:extent cx="5427552" cy="383573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432024" cy="3838890"/>
                    </a:xfrm>
                    <a:prstGeom prst="rect">
                      <a:avLst/>
                    </a:prstGeom>
                  </pic:spPr>
                </pic:pic>
              </a:graphicData>
            </a:graphic>
          </wp:inline>
        </w:drawing>
      </w:r>
    </w:p>
    <w:p w:rsidR="002B5F68" w:rsidRDefault="002B5F68" w:rsidP="002B5F68">
      <w:pPr>
        <w:pStyle w:val="LeftColumn"/>
        <w:jc w:val="both"/>
      </w:pPr>
      <w:bookmarkStart w:id="192" w:name="_Toc35421099"/>
      <w:r>
        <w:t xml:space="preserve">Figure </w:t>
      </w:r>
      <w:fldSimple w:instr=" SEQ Figure \* ARABIC ">
        <w:r w:rsidR="00E1461E">
          <w:rPr>
            <w:noProof/>
          </w:rPr>
          <w:t>17</w:t>
        </w:r>
      </w:fldSimple>
      <w:r>
        <w:t>: File Formats – Advanced Options window</w:t>
      </w:r>
      <w:bookmarkEnd w:id="192"/>
      <w:r w:rsidR="00A72FD9">
        <w:fldChar w:fldCharType="begin"/>
      </w:r>
      <w:r w:rsidR="00A72FD9">
        <w:instrText xml:space="preserve"> XE "</w:instrText>
      </w:r>
      <w:r w:rsidR="00A72FD9" w:rsidRPr="004521E3">
        <w:instrText>File Formats – Advanced Options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2B5F68" w:rsidTr="00B02AAE">
        <w:trPr>
          <w:cantSplit/>
          <w:tblCellSpacing w:w="0" w:type="dxa"/>
        </w:trPr>
        <w:tc>
          <w:tcPr>
            <w:tcW w:w="2250" w:type="dxa"/>
            <w:hideMark/>
          </w:tcPr>
          <w:p w:rsidR="002B5F68" w:rsidRDefault="002B5F68" w:rsidP="00B02AAE">
            <w:pPr>
              <w:pStyle w:val="LeftColumn"/>
            </w:pPr>
          </w:p>
        </w:tc>
        <w:tc>
          <w:tcPr>
            <w:tcW w:w="6379" w:type="dxa"/>
            <w:hideMark/>
          </w:tcPr>
          <w:p w:rsidR="002B5F68" w:rsidRDefault="002B5F68" w:rsidP="000408A5">
            <w:r>
              <w:t xml:space="preserve">This window is displayed when you select [Advanced Options] from the </w:t>
            </w:r>
            <w:r w:rsidR="00B02AAE">
              <w:t xml:space="preserve">File Formats </w:t>
            </w:r>
            <w:r>
              <w:t>window.</w:t>
            </w:r>
            <w:r w:rsidR="00C83764">
              <w:t xml:space="preserve"> See page </w:t>
            </w:r>
            <w:r w:rsidR="000408A5">
              <w:fldChar w:fldCharType="begin"/>
            </w:r>
            <w:r w:rsidR="000408A5">
              <w:instrText xml:space="preserve"> PAGEREF _Ref34908352 \h </w:instrText>
            </w:r>
            <w:r w:rsidR="000408A5">
              <w:fldChar w:fldCharType="separate"/>
            </w:r>
            <w:r w:rsidR="00611246">
              <w:rPr>
                <w:noProof/>
              </w:rPr>
              <w:t>32</w:t>
            </w:r>
            <w:r w:rsidR="000408A5">
              <w:fldChar w:fldCharType="end"/>
            </w:r>
            <w:r w:rsidR="000408A5">
              <w:t>.</w:t>
            </w:r>
          </w:p>
        </w:tc>
      </w:tr>
      <w:tr w:rsidR="002B5F68" w:rsidTr="00B02AAE">
        <w:trPr>
          <w:cantSplit/>
          <w:tblCellSpacing w:w="0" w:type="dxa"/>
        </w:trPr>
        <w:tc>
          <w:tcPr>
            <w:tcW w:w="2250" w:type="dxa"/>
            <w:hideMark/>
          </w:tcPr>
          <w:p w:rsidR="002B5F68" w:rsidRDefault="002B5F68" w:rsidP="00B02AAE">
            <w:pPr>
              <w:pStyle w:val="LeftColumn"/>
            </w:pPr>
            <w:r>
              <w:t>Purpose</w:t>
            </w:r>
          </w:p>
        </w:tc>
        <w:tc>
          <w:tcPr>
            <w:tcW w:w="6379" w:type="dxa"/>
            <w:hideMark/>
          </w:tcPr>
          <w:p w:rsidR="002B5F68" w:rsidRDefault="002B5F68" w:rsidP="00B02AAE">
            <w:r>
              <w:t xml:space="preserve">This window </w:t>
            </w:r>
            <w:r w:rsidR="00B02AAE">
              <w:t>enables you to maintain the more advanced options for the currently selected ‘File format’.</w:t>
            </w:r>
          </w:p>
        </w:tc>
      </w:tr>
    </w:tbl>
    <w:p w:rsidR="00E37C23" w:rsidRDefault="00082F8B" w:rsidP="00082F8B">
      <w:pPr>
        <w:pStyle w:val="WindowSections"/>
      </w:pPr>
      <w:r>
        <w:t>Format (Display Only)</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1"/>
        <w:gridCol w:w="6379"/>
      </w:tblGrid>
      <w:tr w:rsidR="00082F8B" w:rsidTr="00E77EB9">
        <w:trPr>
          <w:cantSplit/>
          <w:tblCellSpacing w:w="0" w:type="dxa"/>
        </w:trPr>
        <w:tc>
          <w:tcPr>
            <w:tcW w:w="2251" w:type="dxa"/>
          </w:tcPr>
          <w:p w:rsidR="00082F8B" w:rsidRDefault="00082F8B" w:rsidP="00082F8B">
            <w:pPr>
              <w:pStyle w:val="LeftColumn"/>
            </w:pPr>
            <w:r>
              <w:t>Format</w:t>
            </w:r>
            <w:r w:rsidR="001B6EF2">
              <w:fldChar w:fldCharType="begin"/>
            </w:r>
            <w:r w:rsidR="001B6EF2">
              <w:instrText xml:space="preserve"> XE "</w:instrText>
            </w:r>
            <w:r w:rsidR="001B6EF2" w:rsidRPr="005B527B">
              <w:instrText>Format</w:instrText>
            </w:r>
            <w:r w:rsidR="001B6EF2">
              <w:instrText xml:space="preserve">" </w:instrText>
            </w:r>
            <w:r w:rsidR="001B6EF2">
              <w:fldChar w:fldCharType="end"/>
            </w:r>
          </w:p>
        </w:tc>
        <w:tc>
          <w:tcPr>
            <w:tcW w:w="6379" w:type="dxa"/>
          </w:tcPr>
          <w:p w:rsidR="00082F8B" w:rsidRDefault="00082F8B" w:rsidP="00082F8B">
            <w:r>
              <w:t xml:space="preserve">The selected ‘File Format’ and its description.  </w:t>
            </w:r>
          </w:p>
        </w:tc>
      </w:tr>
    </w:tbl>
    <w:p w:rsidR="00082F8B" w:rsidRDefault="00082F8B" w:rsidP="00082F8B">
      <w:pPr>
        <w:pStyle w:val="WindowSections"/>
      </w:pPr>
      <w:r>
        <w:t>Advanced Options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1"/>
        <w:gridCol w:w="6379"/>
      </w:tblGrid>
      <w:tr w:rsidR="004565CA" w:rsidTr="00C06731">
        <w:trPr>
          <w:cantSplit/>
          <w:tblCellSpacing w:w="0" w:type="dxa"/>
        </w:trPr>
        <w:tc>
          <w:tcPr>
            <w:tcW w:w="2251" w:type="dxa"/>
          </w:tcPr>
          <w:p w:rsidR="004565CA" w:rsidRDefault="00262741" w:rsidP="00DA4947">
            <w:pPr>
              <w:pStyle w:val="LeftColumn"/>
            </w:pPr>
            <w:r>
              <w:tab/>
            </w:r>
            <w:r w:rsidR="004565CA">
              <w:t>Column titles</w:t>
            </w:r>
            <w:r w:rsidR="001B6EF2">
              <w:fldChar w:fldCharType="begin"/>
            </w:r>
            <w:r w:rsidR="001B6EF2">
              <w:instrText xml:space="preserve"> XE "</w:instrText>
            </w:r>
            <w:r w:rsidR="001B6EF2" w:rsidRPr="008C2B21">
              <w:instrText>Column titles</w:instrText>
            </w:r>
            <w:r w:rsidR="001B6EF2">
              <w:instrText xml:space="preserve">" </w:instrText>
            </w:r>
            <w:r w:rsidR="001B6EF2">
              <w:fldChar w:fldCharType="end"/>
            </w:r>
          </w:p>
        </w:tc>
        <w:tc>
          <w:tcPr>
            <w:tcW w:w="6379" w:type="dxa"/>
          </w:tcPr>
          <w:p w:rsidR="004565CA" w:rsidRDefault="004565CA" w:rsidP="00DA4947">
            <w:r>
              <w:rPr>
                <w:i/>
                <w:iCs/>
              </w:rPr>
              <w:t xml:space="preserve">(Only if you </w:t>
            </w:r>
            <w:r>
              <w:rPr>
                <w:i/>
                <w:iCs/>
              </w:rPr>
              <w:sym w:font="Wingdings" w:char="F0FC"/>
            </w:r>
            <w:r>
              <w:rPr>
                <w:i/>
                <w:iCs/>
              </w:rPr>
              <w:t>ed ‘Include column titles’ for the current ‘Format’ in the ‘File Formats window’.</w:t>
            </w:r>
            <w:r w:rsidR="00BC0E69">
              <w:t xml:space="preserve"> See page </w:t>
            </w:r>
            <w:r w:rsidR="000408A5">
              <w:fldChar w:fldCharType="begin"/>
            </w:r>
            <w:r w:rsidR="000408A5">
              <w:instrText xml:space="preserve"> PAGEREF _Ref34908404 \h </w:instrText>
            </w:r>
            <w:r w:rsidR="000408A5">
              <w:fldChar w:fldCharType="separate"/>
            </w:r>
            <w:r w:rsidR="00611246">
              <w:rPr>
                <w:noProof/>
              </w:rPr>
              <w:t>32</w:t>
            </w:r>
            <w:r w:rsidR="000408A5">
              <w:fldChar w:fldCharType="end"/>
            </w:r>
            <w:r w:rsidR="000408A5">
              <w:t>.</w:t>
            </w:r>
            <w:r>
              <w:rPr>
                <w:i/>
                <w:iCs/>
              </w:rPr>
              <w:t xml:space="preserve">) – </w:t>
            </w:r>
            <w:r>
              <w:t>This item controls the source of the column headings. Select one of the following from a drop down menu:</w:t>
            </w:r>
          </w:p>
          <w:p w:rsidR="004565CA" w:rsidRDefault="004565CA" w:rsidP="00B705D9">
            <w:pPr>
              <w:pStyle w:val="ListParagraph"/>
              <w:numPr>
                <w:ilvl w:val="0"/>
                <w:numId w:val="18"/>
              </w:numPr>
              <w:ind w:left="482" w:hanging="357"/>
              <w:contextualSpacing w:val="0"/>
            </w:pPr>
            <w:r w:rsidRPr="00475A4A">
              <w:rPr>
                <w:b/>
                <w:bCs/>
              </w:rPr>
              <w:t>Field names (6 character technical codes)</w:t>
            </w:r>
            <w:r w:rsidRPr="00475A4A">
              <w:t>.</w:t>
            </w:r>
            <w:r w:rsidR="00475A4A">
              <w:fldChar w:fldCharType="begin"/>
            </w:r>
            <w:r w:rsidR="00475A4A">
              <w:instrText xml:space="preserve"> XE "</w:instrText>
            </w:r>
            <w:r w:rsidR="00475A4A" w:rsidRPr="00D159FF">
              <w:rPr>
                <w:bCs/>
              </w:rPr>
              <w:instrText>Field names (6 character technical codes)</w:instrText>
            </w:r>
            <w:r w:rsidR="00475A4A">
              <w:instrText xml:space="preserve">" </w:instrText>
            </w:r>
            <w:r w:rsidR="00475A4A">
              <w:fldChar w:fldCharType="end"/>
            </w:r>
            <w:r>
              <w:t xml:space="preserve"> – These are six character technical field codes, which are fixed within the software.</w:t>
            </w:r>
          </w:p>
          <w:p w:rsidR="004565CA" w:rsidRDefault="004565CA" w:rsidP="00B705D9">
            <w:pPr>
              <w:pStyle w:val="ListParagraph"/>
              <w:numPr>
                <w:ilvl w:val="0"/>
                <w:numId w:val="18"/>
              </w:numPr>
              <w:ind w:left="482" w:hanging="357"/>
              <w:contextualSpacing w:val="0"/>
            </w:pPr>
            <w:r w:rsidRPr="001B599E">
              <w:rPr>
                <w:b/>
                <w:bCs/>
              </w:rPr>
              <w:t>Short names (16 characters set by system)</w:t>
            </w:r>
            <w:r w:rsidRPr="001B599E">
              <w:t>.</w:t>
            </w:r>
            <w:r w:rsidR="001B599E">
              <w:fldChar w:fldCharType="begin"/>
            </w:r>
            <w:r w:rsidR="001B599E">
              <w:instrText xml:space="preserve"> XE "</w:instrText>
            </w:r>
            <w:r w:rsidR="001B599E" w:rsidRPr="00EB54F6">
              <w:rPr>
                <w:bCs/>
              </w:rPr>
              <w:instrText>Short names (16 characters set by system)</w:instrText>
            </w:r>
            <w:r w:rsidR="001B599E" w:rsidRPr="00EB54F6">
              <w:instrText>.</w:instrText>
            </w:r>
            <w:r w:rsidR="001B599E">
              <w:instrText xml:space="preserve">" </w:instrText>
            </w:r>
            <w:r w:rsidR="001B599E">
              <w:fldChar w:fldCharType="end"/>
            </w:r>
            <w:r>
              <w:t xml:space="preserve"> – These are more friendly names for the Global fields. They can be up to 16 characters and are fixed within the software.</w:t>
            </w:r>
          </w:p>
          <w:p w:rsidR="004565CA" w:rsidRDefault="006014F0" w:rsidP="001B599E">
            <w:pPr>
              <w:pStyle w:val="ListParagraph"/>
              <w:numPr>
                <w:ilvl w:val="0"/>
                <w:numId w:val="18"/>
              </w:numPr>
              <w:ind w:left="482" w:hanging="357"/>
              <w:contextualSpacing w:val="0"/>
            </w:pPr>
            <w:r w:rsidRPr="001B599E">
              <w:rPr>
                <w:b/>
                <w:bCs/>
              </w:rPr>
              <w:t>User defined item names set within file structures</w:t>
            </w:r>
            <w:r w:rsidR="004565CA" w:rsidRPr="001B599E">
              <w:t>.</w:t>
            </w:r>
            <w:r w:rsidR="001B599E">
              <w:fldChar w:fldCharType="begin"/>
            </w:r>
            <w:r w:rsidR="001B599E">
              <w:instrText xml:space="preserve"> XE "</w:instrText>
            </w:r>
            <w:r w:rsidR="001B599E" w:rsidRPr="00B21AF6">
              <w:rPr>
                <w:bCs/>
              </w:rPr>
              <w:instrText>User defined item names set within file structures</w:instrText>
            </w:r>
            <w:r w:rsidR="001B599E" w:rsidRPr="00B21AF6">
              <w:instrText>.</w:instrText>
            </w:r>
            <w:r w:rsidR="001B599E">
              <w:instrText xml:space="preserve">" </w:instrText>
            </w:r>
            <w:r w:rsidR="001B599E">
              <w:fldChar w:fldCharType="end"/>
            </w:r>
            <w:r w:rsidR="004565CA">
              <w:t xml:space="preserve"> </w:t>
            </w:r>
            <w:r>
              <w:t xml:space="preserve">– </w:t>
            </w:r>
            <w:r w:rsidR="004565CA">
              <w:t>These are the user-defined column names, which can be up to 16 characters.</w:t>
            </w:r>
          </w:p>
        </w:tc>
      </w:tr>
      <w:tr w:rsidR="006014F0" w:rsidTr="00C06731">
        <w:trPr>
          <w:cantSplit/>
          <w:tblCellSpacing w:w="0" w:type="dxa"/>
        </w:trPr>
        <w:tc>
          <w:tcPr>
            <w:tcW w:w="2251" w:type="dxa"/>
          </w:tcPr>
          <w:p w:rsidR="006014F0" w:rsidRDefault="006014F0" w:rsidP="00DA4947">
            <w:pPr>
              <w:pStyle w:val="LeftColumn"/>
            </w:pPr>
            <w:r>
              <w:t>Make duplicate (user defined) column titles unique?</w:t>
            </w:r>
            <w:r w:rsidR="003A22AD">
              <w:fldChar w:fldCharType="begin"/>
            </w:r>
            <w:r w:rsidR="003A22AD">
              <w:instrText xml:space="preserve"> XE "</w:instrText>
            </w:r>
            <w:r w:rsidR="003A22AD" w:rsidRPr="000230E0">
              <w:instrText>Make duplicate (user defined) column titles unique?</w:instrText>
            </w:r>
            <w:r w:rsidR="003A22AD">
              <w:instrText xml:space="preserve">" </w:instrText>
            </w:r>
            <w:r w:rsidR="003A22AD">
              <w:fldChar w:fldCharType="end"/>
            </w:r>
          </w:p>
        </w:tc>
        <w:tc>
          <w:tcPr>
            <w:tcW w:w="6379" w:type="dxa"/>
          </w:tcPr>
          <w:p w:rsidR="006014F0" w:rsidRDefault="006014F0" w:rsidP="00DA4947">
            <w:r w:rsidRPr="00262741">
              <w:rPr>
                <w:i/>
              </w:rPr>
              <w:t xml:space="preserve">(Only if you </w:t>
            </w:r>
            <w:r w:rsidR="00262741" w:rsidRPr="00262741">
              <w:rPr>
                <w:i/>
              </w:rPr>
              <w:t>selecte</w:t>
            </w:r>
            <w:r w:rsidRPr="00262741">
              <w:rPr>
                <w:i/>
              </w:rPr>
              <w:t xml:space="preserve">d ‘User defined item names set within file structures’ at the </w:t>
            </w:r>
            <w:r w:rsidR="00262741" w:rsidRPr="00262741">
              <w:rPr>
                <w:i/>
              </w:rPr>
              <w:t>Column titles prompt</w:t>
            </w:r>
            <w:r w:rsidRPr="00262741">
              <w:rPr>
                <w:i/>
              </w:rPr>
              <w:t>.)</w:t>
            </w:r>
            <w:r>
              <w:t xml:space="preserve"> – </w:t>
            </w:r>
            <w:r>
              <w:sym w:font="Wingdings" w:char="F0FC"/>
            </w:r>
            <w:r>
              <w:t xml:space="preserve"> to force each column title to be unique by appending a number when a duplicate is encountered.</w:t>
            </w:r>
          </w:p>
        </w:tc>
      </w:tr>
      <w:tr w:rsidR="006014F0" w:rsidTr="00C06731">
        <w:trPr>
          <w:cantSplit/>
          <w:tblCellSpacing w:w="0" w:type="dxa"/>
        </w:trPr>
        <w:tc>
          <w:tcPr>
            <w:tcW w:w="2251" w:type="dxa"/>
            <w:shd w:val="clear" w:color="auto" w:fill="D9D9D9" w:themeFill="background1" w:themeFillShade="D9"/>
          </w:tcPr>
          <w:p w:rsidR="006014F0" w:rsidRPr="006014F0" w:rsidRDefault="006014F0" w:rsidP="00DA4947">
            <w:pPr>
              <w:pStyle w:val="LeftColumn"/>
              <w:rPr>
                <w:b w:val="0"/>
                <w:i/>
              </w:rPr>
            </w:pPr>
            <w:r w:rsidRPr="006014F0">
              <w:rPr>
                <w:b w:val="0"/>
                <w:i/>
              </w:rPr>
              <w:t>Please Note</w:t>
            </w:r>
          </w:p>
        </w:tc>
        <w:tc>
          <w:tcPr>
            <w:tcW w:w="6379" w:type="dxa"/>
            <w:shd w:val="clear" w:color="auto" w:fill="D9D9D9" w:themeFill="background1" w:themeFillShade="D9"/>
          </w:tcPr>
          <w:p w:rsidR="006014F0" w:rsidRPr="00262741" w:rsidRDefault="006014F0" w:rsidP="00DA4947">
            <w:r w:rsidRPr="00262741">
              <w:t xml:space="preserve">You are not prompted for this item if you set the </w:t>
            </w:r>
            <w:r w:rsidR="00262741" w:rsidRPr="00262741">
              <w:t xml:space="preserve">Column titles prompt </w:t>
            </w:r>
            <w:r w:rsidRPr="00262741">
              <w:t>to ‘</w:t>
            </w:r>
            <w:r w:rsidRPr="00262741">
              <w:rPr>
                <w:bCs/>
              </w:rPr>
              <w:t xml:space="preserve"> Field names (6 character technical codes)</w:t>
            </w:r>
            <w:r w:rsidRPr="00262741">
              <w:t xml:space="preserve">’  or </w:t>
            </w:r>
            <w:r w:rsidR="00262741" w:rsidRPr="00262741">
              <w:rPr>
                <w:bCs/>
              </w:rPr>
              <w:t xml:space="preserve"> ‘Short names (16 characters set by system)’</w:t>
            </w:r>
            <w:r w:rsidR="00262741" w:rsidRPr="00262741">
              <w:t xml:space="preserve">, </w:t>
            </w:r>
            <w:r w:rsidRPr="00262741">
              <w:t>because Global field and short names are always unique.</w:t>
            </w:r>
          </w:p>
        </w:tc>
      </w:tr>
      <w:tr w:rsidR="00262741" w:rsidTr="00C06731">
        <w:trPr>
          <w:cantSplit/>
          <w:tblCellSpacing w:w="0" w:type="dxa"/>
        </w:trPr>
        <w:tc>
          <w:tcPr>
            <w:tcW w:w="2251" w:type="dxa"/>
          </w:tcPr>
          <w:p w:rsidR="00262741" w:rsidRDefault="00262741" w:rsidP="00DA4947">
            <w:pPr>
              <w:pStyle w:val="LeftColumn"/>
            </w:pPr>
            <w:r>
              <w:t>Export row Id’s?</w:t>
            </w:r>
            <w:r w:rsidR="003A22AD">
              <w:fldChar w:fldCharType="begin"/>
            </w:r>
            <w:r w:rsidR="003A22AD">
              <w:instrText xml:space="preserve"> XE "</w:instrText>
            </w:r>
            <w:r w:rsidR="003A22AD" w:rsidRPr="00AF514B">
              <w:instrText>Export row Id’s?</w:instrText>
            </w:r>
            <w:r w:rsidR="003A22AD">
              <w:instrText xml:space="preserve">" </w:instrText>
            </w:r>
            <w:r w:rsidR="003A22AD">
              <w:fldChar w:fldCharType="end"/>
            </w:r>
          </w:p>
        </w:tc>
        <w:tc>
          <w:tcPr>
            <w:tcW w:w="6379" w:type="dxa"/>
          </w:tcPr>
          <w:p w:rsidR="00262741" w:rsidRDefault="00262741" w:rsidP="000408A5">
            <w:r>
              <w:sym w:font="Wingdings" w:char="F0FC"/>
            </w:r>
            <w:r>
              <w:t xml:space="preserve"> if you want the row id exported at the front of each row, otherwise leave blank. Row ids are defined in the Files Structures </w:t>
            </w:r>
            <w:r w:rsidR="00986CB4">
              <w:t>–</w:t>
            </w:r>
            <w:r>
              <w:t xml:space="preserve"> </w:t>
            </w:r>
            <w:r w:rsidR="00986CB4">
              <w:t>‘Rows for Export window’</w:t>
            </w:r>
            <w:r>
              <w:t>.</w:t>
            </w:r>
            <w:r w:rsidR="00986CB4">
              <w:t xml:space="preserve"> See page </w:t>
            </w:r>
            <w:r w:rsidR="000408A5">
              <w:fldChar w:fldCharType="begin"/>
            </w:r>
            <w:r w:rsidR="000408A5">
              <w:instrText xml:space="preserve"> PAGEREF _Ref34908455 \h </w:instrText>
            </w:r>
            <w:r w:rsidR="000408A5">
              <w:fldChar w:fldCharType="separate"/>
            </w:r>
            <w:r w:rsidR="00611246">
              <w:rPr>
                <w:noProof/>
              </w:rPr>
              <w:t>21</w:t>
            </w:r>
            <w:r w:rsidR="000408A5">
              <w:fldChar w:fldCharType="end"/>
            </w:r>
            <w:r w:rsidR="00986CB4">
              <w:t>.</w:t>
            </w:r>
          </w:p>
        </w:tc>
      </w:tr>
      <w:tr w:rsidR="000408A5" w:rsidTr="00C06731">
        <w:trPr>
          <w:cantSplit/>
          <w:tblCellSpacing w:w="0" w:type="dxa"/>
        </w:trPr>
        <w:tc>
          <w:tcPr>
            <w:tcW w:w="2251" w:type="dxa"/>
            <w:shd w:val="clear" w:color="auto" w:fill="D9D9D9" w:themeFill="background1" w:themeFillShade="D9"/>
          </w:tcPr>
          <w:p w:rsidR="000408A5" w:rsidRPr="00E37C23" w:rsidRDefault="000408A5" w:rsidP="000408A5">
            <w:pPr>
              <w:pStyle w:val="LeftColumn"/>
              <w:rPr>
                <w:b w:val="0"/>
                <w:i/>
              </w:rPr>
            </w:pPr>
            <w:r w:rsidRPr="00E37C23">
              <w:rPr>
                <w:b w:val="0"/>
                <w:i/>
              </w:rPr>
              <w:t>Please Note</w:t>
            </w:r>
          </w:p>
        </w:tc>
        <w:tc>
          <w:tcPr>
            <w:tcW w:w="6379" w:type="dxa"/>
            <w:shd w:val="clear" w:color="auto" w:fill="D9D9D9" w:themeFill="background1" w:themeFillShade="D9"/>
          </w:tcPr>
          <w:p w:rsidR="000408A5" w:rsidRPr="000408A5" w:rsidRDefault="000408A5" w:rsidP="000408A5">
            <w:r w:rsidRPr="000408A5">
              <w:t xml:space="preserve">The settings of the next two prompts have no effect on </w:t>
            </w:r>
            <w:r w:rsidRPr="000408A5">
              <w:rPr>
                <w:bCs/>
              </w:rPr>
              <w:t>constants</w:t>
            </w:r>
            <w:r w:rsidRPr="000408A5">
              <w:t xml:space="preserve"> that are imported or exported.</w:t>
            </w:r>
          </w:p>
        </w:tc>
      </w:tr>
      <w:tr w:rsidR="00FE6019" w:rsidTr="00C06731">
        <w:trPr>
          <w:cantSplit/>
          <w:tblCellSpacing w:w="0" w:type="dxa"/>
        </w:trPr>
        <w:tc>
          <w:tcPr>
            <w:tcW w:w="2251" w:type="dxa"/>
            <w:hideMark/>
          </w:tcPr>
          <w:p w:rsidR="00FE6019" w:rsidRDefault="00FE6019" w:rsidP="00DA4947">
            <w:pPr>
              <w:pStyle w:val="LeftColumn"/>
            </w:pPr>
            <w:r>
              <w:t>Leading spaces</w:t>
            </w:r>
            <w:r w:rsidR="003A22AD">
              <w:fldChar w:fldCharType="begin"/>
            </w:r>
            <w:r w:rsidR="003A22AD">
              <w:instrText xml:space="preserve"> XE "</w:instrText>
            </w:r>
            <w:r w:rsidR="003A22AD" w:rsidRPr="005B005A">
              <w:instrText>Leading spaces</w:instrText>
            </w:r>
            <w:r w:rsidR="003A22AD">
              <w:instrText xml:space="preserve">" </w:instrText>
            </w:r>
            <w:r w:rsidR="003A22AD">
              <w:fldChar w:fldCharType="end"/>
            </w:r>
          </w:p>
        </w:tc>
        <w:tc>
          <w:tcPr>
            <w:tcW w:w="6379" w:type="dxa"/>
            <w:hideMark/>
          </w:tcPr>
          <w:p w:rsidR="00FE6019" w:rsidRDefault="00FE6019" w:rsidP="00DA4947">
            <w:r>
              <w:t>This item controls how leading spaces are dealt with when data is imported to, or exported from, Global text fields. Leading spaces are spaces that occur at the beginning of text fields. Select from a drop down menu:</w:t>
            </w:r>
          </w:p>
          <w:p w:rsidR="00FE6019" w:rsidRDefault="00FE6019" w:rsidP="00B705D9">
            <w:pPr>
              <w:pStyle w:val="ListParagraph"/>
              <w:numPr>
                <w:ilvl w:val="0"/>
                <w:numId w:val="19"/>
              </w:numPr>
              <w:ind w:left="482" w:hanging="357"/>
              <w:contextualSpacing w:val="0"/>
            </w:pPr>
            <w:r w:rsidRPr="00DA4947">
              <w:rPr>
                <w:b/>
                <w:bCs/>
              </w:rPr>
              <w:t>Keep</w:t>
            </w:r>
            <w:r>
              <w:t xml:space="preserve"> </w:t>
            </w:r>
            <w:r w:rsidR="00DA4947">
              <w:t xml:space="preserve">– Keep </w:t>
            </w:r>
            <w:r>
              <w:t>leading spaces.</w:t>
            </w:r>
          </w:p>
          <w:p w:rsidR="00FE6019" w:rsidRDefault="00FE6019" w:rsidP="00B705D9">
            <w:pPr>
              <w:pStyle w:val="ListParagraph"/>
              <w:numPr>
                <w:ilvl w:val="0"/>
                <w:numId w:val="19"/>
              </w:numPr>
              <w:ind w:left="482" w:hanging="357"/>
              <w:contextualSpacing w:val="0"/>
            </w:pPr>
            <w:r w:rsidRPr="00DA4947">
              <w:rPr>
                <w:b/>
                <w:bCs/>
              </w:rPr>
              <w:t>Drop</w:t>
            </w:r>
            <w:r>
              <w:t xml:space="preserve"> </w:t>
            </w:r>
            <w:r w:rsidR="00DA4947">
              <w:t xml:space="preserve">– Drop </w:t>
            </w:r>
            <w:r>
              <w:t>leading spaces.</w:t>
            </w:r>
          </w:p>
        </w:tc>
      </w:tr>
      <w:tr w:rsidR="00FE6019" w:rsidTr="00C06731">
        <w:trPr>
          <w:cantSplit/>
          <w:tblCellSpacing w:w="0" w:type="dxa"/>
        </w:trPr>
        <w:tc>
          <w:tcPr>
            <w:tcW w:w="2251" w:type="dxa"/>
            <w:shd w:val="clear" w:color="auto" w:fill="E0E0E0"/>
            <w:hideMark/>
          </w:tcPr>
          <w:p w:rsidR="00FE6019" w:rsidRPr="00112C97" w:rsidRDefault="00FE6019" w:rsidP="00DA4947">
            <w:pPr>
              <w:pStyle w:val="LeftColumn"/>
              <w:rPr>
                <w:b w:val="0"/>
                <w:i/>
              </w:rPr>
            </w:pPr>
            <w:r w:rsidRPr="00112C97">
              <w:rPr>
                <w:b w:val="0"/>
                <w:i/>
              </w:rPr>
              <w:t>Please Note</w:t>
            </w:r>
          </w:p>
        </w:tc>
        <w:tc>
          <w:tcPr>
            <w:tcW w:w="6379" w:type="dxa"/>
            <w:shd w:val="clear" w:color="auto" w:fill="E0E0E0"/>
            <w:hideMark/>
          </w:tcPr>
          <w:p w:rsidR="00FE6019" w:rsidRDefault="00FE6019" w:rsidP="00DA4947">
            <w:r>
              <w:t xml:space="preserve">For styles used for EDI imports, this must be set to </w:t>
            </w:r>
            <w:r>
              <w:rPr>
                <w:b/>
                <w:bCs/>
              </w:rPr>
              <w:t>Keep</w:t>
            </w:r>
            <w:r>
              <w:t>.</w:t>
            </w:r>
          </w:p>
        </w:tc>
      </w:tr>
      <w:tr w:rsidR="00FE6019" w:rsidTr="00C06731">
        <w:trPr>
          <w:cantSplit/>
          <w:tblCellSpacing w:w="0" w:type="dxa"/>
        </w:trPr>
        <w:tc>
          <w:tcPr>
            <w:tcW w:w="2251" w:type="dxa"/>
            <w:hideMark/>
          </w:tcPr>
          <w:p w:rsidR="00FE6019" w:rsidRDefault="00FE6019" w:rsidP="00DA4947">
            <w:pPr>
              <w:pStyle w:val="LeftColumn"/>
            </w:pPr>
            <w:r>
              <w:t>Trailing spaces</w:t>
            </w:r>
            <w:r w:rsidR="003A22AD">
              <w:fldChar w:fldCharType="begin"/>
            </w:r>
            <w:r w:rsidR="003A22AD">
              <w:instrText xml:space="preserve"> XE "</w:instrText>
            </w:r>
            <w:r w:rsidR="003A22AD" w:rsidRPr="003157F4">
              <w:instrText>Trailing spaces</w:instrText>
            </w:r>
            <w:r w:rsidR="003A22AD">
              <w:instrText xml:space="preserve">" </w:instrText>
            </w:r>
            <w:r w:rsidR="003A22AD">
              <w:fldChar w:fldCharType="end"/>
            </w:r>
          </w:p>
        </w:tc>
        <w:tc>
          <w:tcPr>
            <w:tcW w:w="6379" w:type="dxa"/>
            <w:hideMark/>
          </w:tcPr>
          <w:p w:rsidR="00FE6019" w:rsidRDefault="00FE6019" w:rsidP="00DA4947">
            <w:r>
              <w:t>This item controls how trailing spaces are dealt with when data is exported from Global text fields. Trailing spaces are spaces that occur at the end of text fields. Select from a drop down menu:</w:t>
            </w:r>
          </w:p>
          <w:p w:rsidR="00FE6019" w:rsidRDefault="00FE6019" w:rsidP="00B705D9">
            <w:pPr>
              <w:pStyle w:val="ListParagraph"/>
              <w:numPr>
                <w:ilvl w:val="0"/>
                <w:numId w:val="20"/>
              </w:numPr>
              <w:ind w:left="482" w:hanging="357"/>
              <w:contextualSpacing w:val="0"/>
            </w:pPr>
            <w:r w:rsidRPr="00DA4947">
              <w:rPr>
                <w:b/>
                <w:bCs/>
              </w:rPr>
              <w:t>Keep</w:t>
            </w:r>
            <w:r>
              <w:t xml:space="preserve"> </w:t>
            </w:r>
            <w:r w:rsidR="00657590">
              <w:t xml:space="preserve">– Keep </w:t>
            </w:r>
            <w:r>
              <w:t>trailing spaces.</w:t>
            </w:r>
          </w:p>
          <w:p w:rsidR="00FE6019" w:rsidRDefault="00FE6019" w:rsidP="00B705D9">
            <w:pPr>
              <w:pStyle w:val="ListParagraph"/>
              <w:numPr>
                <w:ilvl w:val="0"/>
                <w:numId w:val="20"/>
              </w:numPr>
              <w:ind w:left="482" w:hanging="357"/>
              <w:contextualSpacing w:val="0"/>
            </w:pPr>
            <w:r w:rsidRPr="00DA4947">
              <w:rPr>
                <w:b/>
                <w:bCs/>
              </w:rPr>
              <w:t>Drop</w:t>
            </w:r>
            <w:r>
              <w:t xml:space="preserve"> </w:t>
            </w:r>
            <w:r w:rsidR="00657590">
              <w:t xml:space="preserve">– Keep </w:t>
            </w:r>
            <w:r>
              <w:t>trailing spaces.</w:t>
            </w:r>
          </w:p>
        </w:tc>
      </w:tr>
      <w:tr w:rsidR="00FE6019" w:rsidTr="00C06731">
        <w:trPr>
          <w:cantSplit/>
          <w:tblCellSpacing w:w="0" w:type="dxa"/>
        </w:trPr>
        <w:tc>
          <w:tcPr>
            <w:tcW w:w="2251" w:type="dxa"/>
            <w:shd w:val="clear" w:color="auto" w:fill="E0E0E0"/>
            <w:hideMark/>
          </w:tcPr>
          <w:p w:rsidR="00FE6019" w:rsidRPr="00112C97" w:rsidRDefault="00FE6019" w:rsidP="00DA4947">
            <w:pPr>
              <w:pStyle w:val="LeftColumn"/>
              <w:rPr>
                <w:b w:val="0"/>
                <w:i/>
              </w:rPr>
            </w:pPr>
            <w:r w:rsidRPr="00112C97">
              <w:rPr>
                <w:b w:val="0"/>
                <w:i/>
              </w:rPr>
              <w:t>Please Note</w:t>
            </w:r>
          </w:p>
        </w:tc>
        <w:tc>
          <w:tcPr>
            <w:tcW w:w="6379" w:type="dxa"/>
            <w:shd w:val="clear" w:color="auto" w:fill="E0E0E0"/>
            <w:hideMark/>
          </w:tcPr>
          <w:p w:rsidR="00FE6019" w:rsidRDefault="00FE6019" w:rsidP="00DA4947">
            <w:r>
              <w:t xml:space="preserve">The settings of the next two prompts have no effect on </w:t>
            </w:r>
            <w:r>
              <w:rPr>
                <w:b/>
                <w:bCs/>
              </w:rPr>
              <w:t>constants</w:t>
            </w:r>
            <w:r>
              <w:t xml:space="preserve"> that are imported or exported.</w:t>
            </w:r>
          </w:p>
        </w:tc>
      </w:tr>
      <w:tr w:rsidR="00FE6019" w:rsidTr="00C06731">
        <w:trPr>
          <w:cantSplit/>
          <w:tblCellSpacing w:w="0" w:type="dxa"/>
        </w:trPr>
        <w:tc>
          <w:tcPr>
            <w:tcW w:w="2251" w:type="dxa"/>
            <w:hideMark/>
          </w:tcPr>
          <w:p w:rsidR="00FE6019" w:rsidRDefault="00FE6019" w:rsidP="00DA4947">
            <w:pPr>
              <w:pStyle w:val="LeftColumn"/>
            </w:pPr>
            <w:r>
              <w:rPr>
                <w:iCs/>
              </w:rPr>
              <w:t>Leading zeroes</w:t>
            </w:r>
            <w:r w:rsidR="003A22AD">
              <w:rPr>
                <w:iCs/>
              </w:rPr>
              <w:fldChar w:fldCharType="begin"/>
            </w:r>
            <w:r w:rsidR="003A22AD">
              <w:instrText xml:space="preserve"> XE "</w:instrText>
            </w:r>
            <w:r w:rsidR="003A22AD" w:rsidRPr="00F72238">
              <w:rPr>
                <w:iCs/>
              </w:rPr>
              <w:instrText>Leading zeroes</w:instrText>
            </w:r>
            <w:r w:rsidR="003A22AD">
              <w:instrText xml:space="preserve">" </w:instrText>
            </w:r>
            <w:r w:rsidR="003A22AD">
              <w:rPr>
                <w:iCs/>
              </w:rPr>
              <w:fldChar w:fldCharType="end"/>
            </w:r>
          </w:p>
        </w:tc>
        <w:tc>
          <w:tcPr>
            <w:tcW w:w="6379" w:type="dxa"/>
            <w:hideMark/>
          </w:tcPr>
          <w:p w:rsidR="00FE6019" w:rsidRDefault="00FE6019" w:rsidP="00DA4947">
            <w:r>
              <w:t>This item controls how leading zeroes are dealt with when data is exported from numeric fields in Global. Select from a drop down menu:</w:t>
            </w:r>
          </w:p>
          <w:p w:rsidR="00FE6019" w:rsidRDefault="00FE6019" w:rsidP="00B705D9">
            <w:pPr>
              <w:pStyle w:val="ListParagraph"/>
              <w:numPr>
                <w:ilvl w:val="0"/>
                <w:numId w:val="21"/>
              </w:numPr>
              <w:ind w:left="482" w:hanging="357"/>
              <w:contextualSpacing w:val="0"/>
            </w:pPr>
            <w:r w:rsidRPr="00657590">
              <w:rPr>
                <w:b/>
                <w:bCs/>
              </w:rPr>
              <w:t>Keep</w:t>
            </w:r>
            <w:r>
              <w:t xml:space="preserve"> </w:t>
            </w:r>
            <w:r w:rsidR="00657590">
              <w:t xml:space="preserve">– Keep </w:t>
            </w:r>
            <w:r>
              <w:t>leading zeroes.</w:t>
            </w:r>
          </w:p>
          <w:p w:rsidR="00FE6019" w:rsidRDefault="00FE6019" w:rsidP="00B705D9">
            <w:pPr>
              <w:pStyle w:val="ListParagraph"/>
              <w:numPr>
                <w:ilvl w:val="0"/>
                <w:numId w:val="21"/>
              </w:numPr>
              <w:ind w:left="482" w:hanging="357"/>
              <w:contextualSpacing w:val="0"/>
            </w:pPr>
            <w:r w:rsidRPr="00657590">
              <w:rPr>
                <w:b/>
                <w:bCs/>
              </w:rPr>
              <w:t>Drop</w:t>
            </w:r>
            <w:r>
              <w:t xml:space="preserve"> </w:t>
            </w:r>
            <w:r w:rsidR="00657590">
              <w:t xml:space="preserve">– Drop </w:t>
            </w:r>
            <w:r>
              <w:t>leading zeroes.</w:t>
            </w:r>
          </w:p>
        </w:tc>
      </w:tr>
      <w:tr w:rsidR="00FE6019" w:rsidTr="00C06731">
        <w:trPr>
          <w:cantSplit/>
          <w:tblCellSpacing w:w="0" w:type="dxa"/>
        </w:trPr>
        <w:tc>
          <w:tcPr>
            <w:tcW w:w="2251" w:type="dxa"/>
            <w:hideMark/>
          </w:tcPr>
          <w:p w:rsidR="00FE6019" w:rsidRDefault="00FE6019" w:rsidP="00DA4947">
            <w:pPr>
              <w:pStyle w:val="LeftColumn"/>
            </w:pPr>
            <w:r>
              <w:rPr>
                <w:iCs/>
              </w:rPr>
              <w:t>Trailing zeroes</w:t>
            </w:r>
            <w:r w:rsidR="003A22AD">
              <w:rPr>
                <w:iCs/>
              </w:rPr>
              <w:fldChar w:fldCharType="begin"/>
            </w:r>
            <w:r w:rsidR="003A22AD">
              <w:instrText xml:space="preserve"> XE "</w:instrText>
            </w:r>
            <w:r w:rsidR="003A22AD" w:rsidRPr="002616C7">
              <w:rPr>
                <w:iCs/>
              </w:rPr>
              <w:instrText>Trailing zeroes</w:instrText>
            </w:r>
            <w:r w:rsidR="003A22AD">
              <w:instrText xml:space="preserve">" </w:instrText>
            </w:r>
            <w:r w:rsidR="003A22AD">
              <w:rPr>
                <w:iCs/>
              </w:rPr>
              <w:fldChar w:fldCharType="end"/>
            </w:r>
          </w:p>
        </w:tc>
        <w:tc>
          <w:tcPr>
            <w:tcW w:w="6379" w:type="dxa"/>
            <w:hideMark/>
          </w:tcPr>
          <w:p w:rsidR="00FE6019" w:rsidRDefault="00FE6019" w:rsidP="00DA4947">
            <w:r>
              <w:t>This item controls how zeroes, which occur after the decimal point, are dealt with when data is exported from numeric Global fields. Select from a drop down menu:</w:t>
            </w:r>
          </w:p>
          <w:p w:rsidR="00FE6019" w:rsidRDefault="00FE6019" w:rsidP="00B705D9">
            <w:pPr>
              <w:pStyle w:val="ListParagraph"/>
              <w:numPr>
                <w:ilvl w:val="0"/>
                <w:numId w:val="22"/>
              </w:numPr>
              <w:ind w:left="482" w:hanging="357"/>
              <w:contextualSpacing w:val="0"/>
            </w:pPr>
            <w:r w:rsidRPr="00657590">
              <w:rPr>
                <w:b/>
                <w:bCs/>
              </w:rPr>
              <w:t>Keep</w:t>
            </w:r>
            <w:r>
              <w:t xml:space="preserve"> </w:t>
            </w:r>
            <w:r w:rsidR="00657590">
              <w:t xml:space="preserve">– Keep </w:t>
            </w:r>
            <w:r>
              <w:t>trailing zeroes.</w:t>
            </w:r>
          </w:p>
          <w:p w:rsidR="00FE6019" w:rsidRDefault="00FE6019" w:rsidP="00B705D9">
            <w:pPr>
              <w:pStyle w:val="ListParagraph"/>
              <w:numPr>
                <w:ilvl w:val="0"/>
                <w:numId w:val="22"/>
              </w:numPr>
              <w:ind w:left="482" w:hanging="357"/>
              <w:contextualSpacing w:val="0"/>
            </w:pPr>
            <w:r w:rsidRPr="00657590">
              <w:rPr>
                <w:b/>
                <w:bCs/>
              </w:rPr>
              <w:t>Drop</w:t>
            </w:r>
            <w:r>
              <w:t xml:space="preserve"> </w:t>
            </w:r>
            <w:r w:rsidR="00657590">
              <w:t xml:space="preserve">– Keep </w:t>
            </w:r>
            <w:r>
              <w:t>trailing zeroes.</w:t>
            </w:r>
          </w:p>
        </w:tc>
      </w:tr>
      <w:tr w:rsidR="00FE6019" w:rsidTr="00C06731">
        <w:trPr>
          <w:cantSplit/>
          <w:tblCellSpacing w:w="0" w:type="dxa"/>
        </w:trPr>
        <w:tc>
          <w:tcPr>
            <w:tcW w:w="2251" w:type="dxa"/>
            <w:shd w:val="clear" w:color="auto" w:fill="E0E0E0"/>
            <w:hideMark/>
          </w:tcPr>
          <w:p w:rsidR="00FE6019" w:rsidRPr="00112C97" w:rsidRDefault="00FE6019" w:rsidP="00DA4947">
            <w:pPr>
              <w:pStyle w:val="LeftColumn"/>
              <w:rPr>
                <w:b w:val="0"/>
                <w:i/>
              </w:rPr>
            </w:pPr>
            <w:r w:rsidRPr="00112C97">
              <w:rPr>
                <w:b w:val="0"/>
                <w:i/>
                <w:iCs/>
              </w:rPr>
              <w:t>Please Note</w:t>
            </w:r>
          </w:p>
        </w:tc>
        <w:tc>
          <w:tcPr>
            <w:tcW w:w="6379" w:type="dxa"/>
            <w:shd w:val="clear" w:color="auto" w:fill="E0E0E0"/>
            <w:hideMark/>
          </w:tcPr>
          <w:p w:rsidR="00FE6019" w:rsidRDefault="00FE6019" w:rsidP="00DA4947">
            <w:r>
              <w:t>When you export numeric items for which decimal places are defined, the first decimal place is always exported even if it is zero, regardless of the setting of this item.</w:t>
            </w:r>
          </w:p>
        </w:tc>
      </w:tr>
      <w:tr w:rsidR="00E721F6" w:rsidTr="00C06731">
        <w:trPr>
          <w:cantSplit/>
          <w:tblCellSpacing w:w="0" w:type="dxa"/>
        </w:trPr>
        <w:tc>
          <w:tcPr>
            <w:tcW w:w="2251" w:type="dxa"/>
            <w:shd w:val="clear" w:color="auto" w:fill="auto"/>
          </w:tcPr>
          <w:p w:rsidR="00E721F6" w:rsidRDefault="00E721F6" w:rsidP="00E721F6">
            <w:pPr>
              <w:pStyle w:val="LeftColumn"/>
            </w:pPr>
            <w:r>
              <w:t>Escape sequence</w:t>
            </w:r>
            <w:r w:rsidR="003A22AD">
              <w:fldChar w:fldCharType="begin"/>
            </w:r>
            <w:r w:rsidR="003A22AD">
              <w:instrText xml:space="preserve"> XE "</w:instrText>
            </w:r>
            <w:r w:rsidR="003A22AD" w:rsidRPr="00A240AC">
              <w:instrText>Escape sequence</w:instrText>
            </w:r>
            <w:r w:rsidR="003A22AD">
              <w:instrText xml:space="preserve">" </w:instrText>
            </w:r>
            <w:r w:rsidR="003A22AD">
              <w:fldChar w:fldCharType="end"/>
            </w:r>
          </w:p>
        </w:tc>
        <w:tc>
          <w:tcPr>
            <w:tcW w:w="6379" w:type="dxa"/>
            <w:shd w:val="clear" w:color="auto" w:fill="auto"/>
          </w:tcPr>
          <w:p w:rsidR="00E721F6" w:rsidRDefault="00E721F6" w:rsidP="00E721F6">
            <w:r>
              <w:t>Enter the ASCII or hexadecimal string to be used to indicate that the next character is part of the data and not a delimiter or encapsulation character. Leave blank if this feature is not used in the style.</w:t>
            </w:r>
          </w:p>
          <w:p w:rsidR="00E721F6" w:rsidRDefault="00E721F6" w:rsidP="00E721F6">
            <w:r>
              <w:t>Hexadecimal values must start with a hash (#) character, must contain an even number of hexadecimal digits, and must not be '#00'. ASCII values must not start with a hash character.</w:t>
            </w:r>
          </w:p>
        </w:tc>
      </w:tr>
      <w:tr w:rsidR="00E721F6" w:rsidTr="00C06731">
        <w:trPr>
          <w:cantSplit/>
          <w:tblCellSpacing w:w="0" w:type="dxa"/>
        </w:trPr>
        <w:tc>
          <w:tcPr>
            <w:tcW w:w="2251" w:type="dxa"/>
            <w:shd w:val="clear" w:color="auto" w:fill="D9D9D9" w:themeFill="background1" w:themeFillShade="D9"/>
          </w:tcPr>
          <w:p w:rsidR="00E721F6" w:rsidRPr="00E721F6" w:rsidRDefault="00E721F6" w:rsidP="00E721F6">
            <w:pPr>
              <w:pStyle w:val="LeftColumn"/>
              <w:rPr>
                <w:b w:val="0"/>
                <w:i/>
              </w:rPr>
            </w:pPr>
            <w:r w:rsidRPr="00E721F6">
              <w:rPr>
                <w:b w:val="0"/>
                <w:i/>
              </w:rPr>
              <w:t>Please Note</w:t>
            </w:r>
          </w:p>
        </w:tc>
        <w:tc>
          <w:tcPr>
            <w:tcW w:w="6379" w:type="dxa"/>
            <w:shd w:val="clear" w:color="auto" w:fill="D9D9D9" w:themeFill="background1" w:themeFillShade="D9"/>
          </w:tcPr>
          <w:p w:rsidR="00E721F6" w:rsidRDefault="00E721F6" w:rsidP="00E721F6">
            <w:r>
              <w:t>The escape sequence must not be the same as the delimiter string.</w:t>
            </w:r>
          </w:p>
        </w:tc>
      </w:tr>
      <w:tr w:rsidR="00FE6019" w:rsidTr="00C06731">
        <w:trPr>
          <w:cantSplit/>
          <w:tblCellSpacing w:w="0" w:type="dxa"/>
        </w:trPr>
        <w:tc>
          <w:tcPr>
            <w:tcW w:w="2251" w:type="dxa"/>
            <w:shd w:val="clear" w:color="auto" w:fill="D9D9D9"/>
            <w:hideMark/>
          </w:tcPr>
          <w:p w:rsidR="00FE6019" w:rsidRPr="00112C97" w:rsidRDefault="00FE6019" w:rsidP="00DA4947">
            <w:pPr>
              <w:pStyle w:val="LeftColumn"/>
              <w:rPr>
                <w:b w:val="0"/>
                <w:i/>
              </w:rPr>
            </w:pPr>
            <w:r w:rsidRPr="00112C97">
              <w:rPr>
                <w:b w:val="0"/>
                <w:i/>
              </w:rPr>
              <w:t>Example</w:t>
            </w:r>
          </w:p>
        </w:tc>
        <w:tc>
          <w:tcPr>
            <w:tcW w:w="6379" w:type="dxa"/>
            <w:shd w:val="clear" w:color="auto" w:fill="D9D9D9"/>
            <w:hideMark/>
          </w:tcPr>
          <w:p w:rsidR="00FE6019" w:rsidRDefault="00FE6019" w:rsidP="00DA4947">
            <w:r>
              <w:t>If you have defined in your contents list that you want to export 9,2 of a 12,2 Global field, and you have chosen to drop leading and trailing zeroes:</w:t>
            </w:r>
          </w:p>
          <w:p w:rsidR="00FE6019" w:rsidRDefault="00FE6019" w:rsidP="00DA4947">
            <w:r>
              <w:t>000000005119.00 is exported as 5119.0.</w:t>
            </w:r>
          </w:p>
          <w:p w:rsidR="00FE6019" w:rsidRDefault="00FE6019" w:rsidP="00DA4947">
            <w:r>
              <w:t>000000005119.30 is exported as 5119.3.</w:t>
            </w:r>
          </w:p>
          <w:p w:rsidR="00FE6019" w:rsidRDefault="00FE6019" w:rsidP="00DA4947">
            <w:r>
              <w:t>000000005119.34 is exported as 5119.34.</w:t>
            </w:r>
          </w:p>
          <w:p w:rsidR="00FE6019" w:rsidRDefault="00FE6019" w:rsidP="00DA4947">
            <w:r>
              <w:t>000000005119.01 is exported as 5119.01.</w:t>
            </w:r>
          </w:p>
        </w:tc>
      </w:tr>
      <w:tr w:rsidR="00DA4947" w:rsidTr="00C06731">
        <w:trPr>
          <w:cantSplit/>
          <w:tblCellSpacing w:w="0" w:type="dxa"/>
        </w:trPr>
        <w:tc>
          <w:tcPr>
            <w:tcW w:w="2251" w:type="dxa"/>
            <w:shd w:val="clear" w:color="auto" w:fill="auto"/>
          </w:tcPr>
          <w:p w:rsidR="00DA4947" w:rsidRDefault="00DA4947" w:rsidP="00657590">
            <w:pPr>
              <w:pStyle w:val="LeftColumn"/>
            </w:pPr>
            <w:r>
              <w:t xml:space="preserve"> Replace </w:t>
            </w:r>
            <w:r w:rsidR="00657590">
              <w:t>embedded separators</w:t>
            </w:r>
            <w:r>
              <w:t>?</w:t>
            </w:r>
            <w:r w:rsidR="003A22AD">
              <w:fldChar w:fldCharType="begin"/>
            </w:r>
            <w:r w:rsidR="003A22AD">
              <w:instrText xml:space="preserve"> XE "</w:instrText>
            </w:r>
            <w:r w:rsidR="003A22AD" w:rsidRPr="00FA74D4">
              <w:instrText>Replace embedded separators?</w:instrText>
            </w:r>
            <w:r w:rsidR="003A22AD">
              <w:instrText xml:space="preserve">" </w:instrText>
            </w:r>
            <w:r w:rsidR="003A22AD">
              <w:fldChar w:fldCharType="end"/>
            </w:r>
          </w:p>
        </w:tc>
        <w:tc>
          <w:tcPr>
            <w:tcW w:w="6379" w:type="dxa"/>
            <w:shd w:val="clear" w:color="auto" w:fill="auto"/>
          </w:tcPr>
          <w:p w:rsidR="00DA4947" w:rsidRDefault="00DA4947" w:rsidP="00DA4947">
            <w:r>
              <w:sym w:font="Wingdings" w:char="F0FC"/>
            </w:r>
            <w:r>
              <w:t xml:space="preserve"> to change the delimiter character to another character if it is part of the output stream.</w:t>
            </w:r>
          </w:p>
        </w:tc>
      </w:tr>
      <w:tr w:rsidR="00DA4947" w:rsidTr="00C06731">
        <w:trPr>
          <w:cantSplit/>
          <w:tblCellSpacing w:w="0" w:type="dxa"/>
        </w:trPr>
        <w:tc>
          <w:tcPr>
            <w:tcW w:w="2251" w:type="dxa"/>
            <w:shd w:val="clear" w:color="auto" w:fill="auto"/>
          </w:tcPr>
          <w:p w:rsidR="00DA4947" w:rsidRDefault="00DA4947" w:rsidP="00DA4947">
            <w:pPr>
              <w:pStyle w:val="LeftColumn"/>
            </w:pPr>
            <w:r>
              <w:t>with</w:t>
            </w:r>
          </w:p>
        </w:tc>
        <w:tc>
          <w:tcPr>
            <w:tcW w:w="6379" w:type="dxa"/>
            <w:shd w:val="clear" w:color="auto" w:fill="auto"/>
          </w:tcPr>
          <w:p w:rsidR="00DA4947" w:rsidRDefault="00DA4947" w:rsidP="00657590">
            <w:r>
              <w:rPr>
                <w:i/>
                <w:iCs/>
              </w:rPr>
              <w:t>(Only if</w:t>
            </w:r>
            <w:r w:rsidR="00657590">
              <w:rPr>
                <w:i/>
                <w:iCs/>
              </w:rPr>
              <w:t xml:space="preserve"> ‘</w:t>
            </w:r>
            <w:r w:rsidR="00657590">
              <w:t>Replace embedded separators?</w:t>
            </w:r>
            <w:r>
              <w:rPr>
                <w:i/>
                <w:iCs/>
              </w:rPr>
              <w:t xml:space="preserve">’ is ticked). </w:t>
            </w:r>
            <w:r>
              <w:t>The replacement character(s).</w:t>
            </w:r>
          </w:p>
        </w:tc>
      </w:tr>
      <w:tr w:rsidR="00DA4947" w:rsidTr="00C06731">
        <w:trPr>
          <w:cantSplit/>
          <w:tblCellSpacing w:w="0" w:type="dxa"/>
        </w:trPr>
        <w:tc>
          <w:tcPr>
            <w:tcW w:w="2251" w:type="dxa"/>
            <w:shd w:val="clear" w:color="auto" w:fill="auto"/>
          </w:tcPr>
          <w:p w:rsidR="00DA4947" w:rsidRDefault="00657590" w:rsidP="00DA4947">
            <w:pPr>
              <w:pStyle w:val="LeftColumn"/>
            </w:pPr>
            <w:r>
              <w:t xml:space="preserve"> Replace embedded q</w:t>
            </w:r>
            <w:r w:rsidR="00DA4947">
              <w:t>uotes?</w:t>
            </w:r>
            <w:r w:rsidR="003A22AD">
              <w:fldChar w:fldCharType="begin"/>
            </w:r>
            <w:r w:rsidR="003A22AD">
              <w:instrText xml:space="preserve"> XE "</w:instrText>
            </w:r>
            <w:r w:rsidR="003A22AD" w:rsidRPr="001D491D">
              <w:instrText>Replace embedded quotes?</w:instrText>
            </w:r>
            <w:r w:rsidR="003A22AD">
              <w:instrText xml:space="preserve">" </w:instrText>
            </w:r>
            <w:r w:rsidR="003A22AD">
              <w:fldChar w:fldCharType="end"/>
            </w:r>
            <w:r w:rsidR="00DA4947">
              <w:t xml:space="preserve"> </w:t>
            </w:r>
          </w:p>
        </w:tc>
        <w:tc>
          <w:tcPr>
            <w:tcW w:w="6379" w:type="dxa"/>
            <w:shd w:val="clear" w:color="auto" w:fill="auto"/>
          </w:tcPr>
          <w:p w:rsidR="00DA4947" w:rsidRDefault="00DA4947" w:rsidP="00DA4947">
            <w:r>
              <w:sym w:font="Wingdings" w:char="F0FC"/>
            </w:r>
            <w:r>
              <w:t xml:space="preserve"> to change quotes to another character if it is part of the output stream.</w:t>
            </w:r>
          </w:p>
        </w:tc>
      </w:tr>
      <w:tr w:rsidR="00DA4947" w:rsidTr="00C06731">
        <w:trPr>
          <w:cantSplit/>
          <w:tblCellSpacing w:w="0" w:type="dxa"/>
        </w:trPr>
        <w:tc>
          <w:tcPr>
            <w:tcW w:w="2251" w:type="dxa"/>
            <w:shd w:val="clear" w:color="auto" w:fill="auto"/>
          </w:tcPr>
          <w:p w:rsidR="00DA4947" w:rsidRDefault="00DA4947" w:rsidP="00DA4947">
            <w:pPr>
              <w:pStyle w:val="LeftColumn"/>
            </w:pPr>
            <w:r>
              <w:t>with</w:t>
            </w:r>
          </w:p>
        </w:tc>
        <w:tc>
          <w:tcPr>
            <w:tcW w:w="6379" w:type="dxa"/>
            <w:shd w:val="clear" w:color="auto" w:fill="auto"/>
          </w:tcPr>
          <w:p w:rsidR="00DA4947" w:rsidRDefault="00DA4947" w:rsidP="00657590">
            <w:r>
              <w:rPr>
                <w:i/>
                <w:iCs/>
              </w:rPr>
              <w:t>(Only if</w:t>
            </w:r>
            <w:r w:rsidR="00657590">
              <w:rPr>
                <w:i/>
                <w:iCs/>
              </w:rPr>
              <w:t xml:space="preserve"> ‘</w:t>
            </w:r>
            <w:r w:rsidR="00657590">
              <w:t>Replace embedded quotes?</w:t>
            </w:r>
            <w:r>
              <w:rPr>
                <w:i/>
                <w:iCs/>
              </w:rPr>
              <w:t xml:space="preserve">’ is ticked). </w:t>
            </w:r>
            <w:r>
              <w:t>The replacement character(s).</w:t>
            </w:r>
          </w:p>
        </w:tc>
      </w:tr>
    </w:tbl>
    <w:p w:rsidR="00FA634E" w:rsidRDefault="00FA634E" w:rsidP="00FA634E">
      <w:pPr>
        <w:pStyle w:val="Heading3"/>
        <w:ind w:left="0"/>
        <w:sectPr w:rsidR="00FA634E" w:rsidSect="00AF3035">
          <w:headerReference w:type="even" r:id="rId47"/>
          <w:headerReference w:type="default" r:id="rId48"/>
          <w:pgSz w:w="11906" w:h="16838" w:code="9"/>
          <w:pgMar w:top="1440" w:right="1440" w:bottom="1440" w:left="1440" w:header="567" w:footer="369" w:gutter="0"/>
          <w:cols w:space="720"/>
        </w:sectPr>
      </w:pPr>
      <w:bookmarkStart w:id="193" w:name="_Toc34407020"/>
      <w:bookmarkStart w:id="194" w:name="_Ref34834820"/>
      <w:bookmarkStart w:id="195" w:name="_Ref34909370"/>
      <w:bookmarkStart w:id="196" w:name="_Ref34917419"/>
      <w:bookmarkStart w:id="197" w:name="_Ref34917813"/>
      <w:bookmarkStart w:id="198" w:name="_Ref34918050"/>
    </w:p>
    <w:p w:rsidR="00E75E44" w:rsidRPr="00CA7AF8" w:rsidRDefault="00E75E44" w:rsidP="00CA7AF8">
      <w:pPr>
        <w:pStyle w:val="Heading3"/>
      </w:pPr>
      <w:bookmarkStart w:id="199" w:name="_Toc35353007"/>
      <w:bookmarkStart w:id="200" w:name="_Toc35353215"/>
      <w:bookmarkStart w:id="201" w:name="_Toc36110712"/>
      <w:r w:rsidRPr="00CA7AF8">
        <w:t>Export Points – Advanced Options</w:t>
      </w:r>
      <w:bookmarkEnd w:id="193"/>
      <w:bookmarkEnd w:id="194"/>
      <w:bookmarkEnd w:id="195"/>
      <w:bookmarkEnd w:id="196"/>
      <w:bookmarkEnd w:id="197"/>
      <w:bookmarkEnd w:id="198"/>
      <w:bookmarkEnd w:id="199"/>
      <w:bookmarkEnd w:id="200"/>
      <w:bookmarkEnd w:id="201"/>
    </w:p>
    <w:p w:rsidR="00E75E44" w:rsidRPr="002B5F68" w:rsidRDefault="00864948" w:rsidP="00E75E44">
      <w:r>
        <w:rPr>
          <w:noProof/>
        </w:rPr>
        <w:drawing>
          <wp:inline distT="0" distB="0" distL="0" distR="0" wp14:anchorId="6022FD75" wp14:editId="45F8E0E4">
            <wp:extent cx="5489553" cy="344845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498029" cy="3453781"/>
                    </a:xfrm>
                    <a:prstGeom prst="rect">
                      <a:avLst/>
                    </a:prstGeom>
                  </pic:spPr>
                </pic:pic>
              </a:graphicData>
            </a:graphic>
          </wp:inline>
        </w:drawing>
      </w:r>
    </w:p>
    <w:p w:rsidR="00E75E44" w:rsidRDefault="00E75E44" w:rsidP="00E75E44">
      <w:pPr>
        <w:pStyle w:val="LeftColumn"/>
        <w:jc w:val="both"/>
      </w:pPr>
      <w:bookmarkStart w:id="202" w:name="_Toc35421100"/>
      <w:r>
        <w:t xml:space="preserve">Figure </w:t>
      </w:r>
      <w:fldSimple w:instr=" SEQ Figure \* ARABIC ">
        <w:r w:rsidR="00E1461E">
          <w:rPr>
            <w:noProof/>
          </w:rPr>
          <w:t>18</w:t>
        </w:r>
      </w:fldSimple>
      <w:r>
        <w:t>: Export Points – Advanced Options window</w:t>
      </w:r>
      <w:bookmarkEnd w:id="202"/>
      <w:r w:rsidR="00A72FD9">
        <w:fldChar w:fldCharType="begin"/>
      </w:r>
      <w:r w:rsidR="00A72FD9">
        <w:instrText xml:space="preserve"> XE "</w:instrText>
      </w:r>
      <w:r w:rsidR="00A72FD9" w:rsidRPr="005B48BA">
        <w:instrText>Export Points – Advanced Options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E75E44" w:rsidTr="004B53E0">
        <w:trPr>
          <w:cantSplit/>
          <w:tblCellSpacing w:w="0" w:type="dxa"/>
        </w:trPr>
        <w:tc>
          <w:tcPr>
            <w:tcW w:w="2250" w:type="dxa"/>
            <w:hideMark/>
          </w:tcPr>
          <w:p w:rsidR="00E75E44" w:rsidRDefault="00E75E44" w:rsidP="004B53E0">
            <w:pPr>
              <w:pStyle w:val="LeftColumn"/>
            </w:pPr>
          </w:p>
        </w:tc>
        <w:tc>
          <w:tcPr>
            <w:tcW w:w="6379" w:type="dxa"/>
            <w:hideMark/>
          </w:tcPr>
          <w:p w:rsidR="00E75E44" w:rsidRDefault="00E75E44" w:rsidP="00112C97">
            <w:r>
              <w:t xml:space="preserve">This window is displayed when you select [Advanced Options] from the </w:t>
            </w:r>
            <w:r w:rsidR="00BA4E74">
              <w:t>Export Set-Up</w:t>
            </w:r>
            <w:r>
              <w:t xml:space="preserve"> window.</w:t>
            </w:r>
            <w:r w:rsidR="00BC0E69">
              <w:t xml:space="preserve"> See page </w:t>
            </w:r>
            <w:r w:rsidR="00112C97">
              <w:fldChar w:fldCharType="begin"/>
            </w:r>
            <w:r w:rsidR="00112C97">
              <w:instrText xml:space="preserve"> PAGEREF _Ref34908941 \h </w:instrText>
            </w:r>
            <w:r w:rsidR="00112C97">
              <w:fldChar w:fldCharType="separate"/>
            </w:r>
            <w:r w:rsidR="00611246">
              <w:rPr>
                <w:noProof/>
              </w:rPr>
              <w:t>14</w:t>
            </w:r>
            <w:r w:rsidR="00112C97">
              <w:fldChar w:fldCharType="end"/>
            </w:r>
            <w:r w:rsidR="00112C97">
              <w:t>.</w:t>
            </w:r>
          </w:p>
        </w:tc>
      </w:tr>
      <w:tr w:rsidR="00E75E44" w:rsidTr="004B53E0">
        <w:trPr>
          <w:cantSplit/>
          <w:tblCellSpacing w:w="0" w:type="dxa"/>
        </w:trPr>
        <w:tc>
          <w:tcPr>
            <w:tcW w:w="2250" w:type="dxa"/>
            <w:hideMark/>
          </w:tcPr>
          <w:p w:rsidR="00E75E44" w:rsidRDefault="00E75E44" w:rsidP="004B53E0">
            <w:pPr>
              <w:pStyle w:val="LeftColumn"/>
            </w:pPr>
            <w:r>
              <w:t>Purpose</w:t>
            </w:r>
          </w:p>
        </w:tc>
        <w:tc>
          <w:tcPr>
            <w:tcW w:w="6379" w:type="dxa"/>
            <w:hideMark/>
          </w:tcPr>
          <w:p w:rsidR="004B53E0" w:rsidRDefault="00E75E44" w:rsidP="00AF3035">
            <w:pPr>
              <w:spacing w:before="0" w:after="0"/>
              <w:ind w:right="113"/>
            </w:pPr>
            <w:r>
              <w:t>This window enables you to maintain the more advanced options for the currently selected ‘</w:t>
            </w:r>
            <w:r w:rsidR="00BA4E74">
              <w:t>Export’</w:t>
            </w:r>
            <w:r>
              <w:t>.</w:t>
            </w:r>
          </w:p>
        </w:tc>
      </w:tr>
    </w:tbl>
    <w:p w:rsidR="00BA4E74" w:rsidRDefault="00BA4E74" w:rsidP="00BA4E74">
      <w:pPr>
        <w:pStyle w:val="WindowSections"/>
      </w:pPr>
      <w:r>
        <w:t>Information</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BA4E74" w:rsidTr="004B53E0">
        <w:trPr>
          <w:cantSplit/>
          <w:tblCellSpacing w:w="0" w:type="dxa"/>
        </w:trPr>
        <w:tc>
          <w:tcPr>
            <w:tcW w:w="2250" w:type="dxa"/>
          </w:tcPr>
          <w:p w:rsidR="00BA4E74" w:rsidRDefault="00BA4E74" w:rsidP="004B53E0">
            <w:pPr>
              <w:pStyle w:val="LeftColumn"/>
            </w:pPr>
            <w:r>
              <w:t>Export Point</w:t>
            </w:r>
          </w:p>
        </w:tc>
        <w:tc>
          <w:tcPr>
            <w:tcW w:w="6379" w:type="dxa"/>
          </w:tcPr>
          <w:p w:rsidR="00BA4E74" w:rsidRDefault="00BA4E74" w:rsidP="004B53E0">
            <w:r>
              <w:t>The ‘Export</w:t>
            </w:r>
            <w:r w:rsidR="004B53E0">
              <w:t xml:space="preserve"> Point</w:t>
            </w:r>
            <w:r>
              <w:t>’ of the currently selected ‘Export’ followed by its description</w:t>
            </w:r>
          </w:p>
        </w:tc>
      </w:tr>
      <w:tr w:rsidR="00BA4E74" w:rsidTr="004B53E0">
        <w:trPr>
          <w:cantSplit/>
          <w:tblCellSpacing w:w="0" w:type="dxa"/>
        </w:trPr>
        <w:tc>
          <w:tcPr>
            <w:tcW w:w="2250" w:type="dxa"/>
          </w:tcPr>
          <w:p w:rsidR="00BA4E74" w:rsidRDefault="00BA4E74" w:rsidP="004B53E0">
            <w:pPr>
              <w:pStyle w:val="LeftColumn"/>
            </w:pPr>
            <w:r>
              <w:t>Export Name</w:t>
            </w:r>
          </w:p>
        </w:tc>
        <w:tc>
          <w:tcPr>
            <w:tcW w:w="6379" w:type="dxa"/>
          </w:tcPr>
          <w:p w:rsidR="00BA4E74" w:rsidRDefault="00BA4E74" w:rsidP="004B53E0">
            <w:r>
              <w:t>The ‘Export Name’ of the currently selected ‘Export’ followed by its description.</w:t>
            </w:r>
          </w:p>
        </w:tc>
      </w:tr>
    </w:tbl>
    <w:p w:rsidR="004B53E0" w:rsidRDefault="004B53E0" w:rsidP="004B53E0">
      <w:pPr>
        <w:pStyle w:val="WindowSections"/>
      </w:pPr>
      <w:r>
        <w:t>File Details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4B53E0" w:rsidTr="00C06731">
        <w:trPr>
          <w:cantSplit/>
          <w:tblCellSpacing w:w="0" w:type="dxa"/>
        </w:trPr>
        <w:tc>
          <w:tcPr>
            <w:tcW w:w="2250" w:type="dxa"/>
          </w:tcPr>
          <w:p w:rsidR="004B53E0" w:rsidRDefault="004B53E0" w:rsidP="00AE7D2E">
            <w:pPr>
              <w:pStyle w:val="LeftColumn"/>
            </w:pPr>
            <w:r>
              <w:t xml:space="preserve">Use </w:t>
            </w:r>
            <w:r w:rsidR="00AE7D2E">
              <w:t xml:space="preserve">a </w:t>
            </w:r>
            <w:r>
              <w:t>fixed file</w:t>
            </w:r>
            <w:r w:rsidR="00B31EE7">
              <w:t xml:space="preserve"> </w:t>
            </w:r>
            <w:r>
              <w:t>name and location?</w:t>
            </w:r>
            <w:r w:rsidR="003A22AD">
              <w:fldChar w:fldCharType="begin"/>
            </w:r>
            <w:r w:rsidR="003A22AD">
              <w:instrText xml:space="preserve"> XE "</w:instrText>
            </w:r>
            <w:r w:rsidR="003A22AD" w:rsidRPr="002704EC">
              <w:instrText>Use fixed file</w:instrText>
            </w:r>
            <w:r w:rsidR="00C64DCA">
              <w:instrText xml:space="preserve"> </w:instrText>
            </w:r>
            <w:r w:rsidR="003A22AD" w:rsidRPr="002704EC">
              <w:instrText>name and location?</w:instrText>
            </w:r>
            <w:r w:rsidR="003A22AD">
              <w:instrText xml:space="preserve">" </w:instrText>
            </w:r>
            <w:r w:rsidR="003A22AD">
              <w:fldChar w:fldCharType="end"/>
            </w:r>
          </w:p>
        </w:tc>
        <w:tc>
          <w:tcPr>
            <w:tcW w:w="6379" w:type="dxa"/>
          </w:tcPr>
          <w:p w:rsidR="004B53E0" w:rsidRDefault="008A43FE" w:rsidP="00C06731">
            <w:r>
              <w:sym w:font="Wingdings" w:char="F0FC"/>
            </w:r>
            <w:r>
              <w:t xml:space="preserve"> </w:t>
            </w:r>
            <w:r w:rsidR="004B53E0">
              <w:t>if the details of the folders and programs used by the export are fixed, as defined by the following options.</w:t>
            </w:r>
          </w:p>
          <w:p w:rsidR="008A43FE" w:rsidRDefault="008A43FE" w:rsidP="00C06731">
            <w:r>
              <w:t>Leave blank if the export will use the standard ‘Save as’ MS window.</w:t>
            </w:r>
          </w:p>
        </w:tc>
      </w:tr>
      <w:tr w:rsidR="008A43FE" w:rsidTr="00C06731">
        <w:trPr>
          <w:cantSplit/>
          <w:tblCellSpacing w:w="0" w:type="dxa"/>
        </w:trPr>
        <w:tc>
          <w:tcPr>
            <w:tcW w:w="2250" w:type="dxa"/>
            <w:shd w:val="clear" w:color="auto" w:fill="D9D9D9" w:themeFill="background1" w:themeFillShade="D9"/>
          </w:tcPr>
          <w:p w:rsidR="008A43FE" w:rsidRPr="008A43FE" w:rsidRDefault="008A43FE" w:rsidP="00C06731">
            <w:pPr>
              <w:pStyle w:val="LeftColumn"/>
              <w:rPr>
                <w:b w:val="0"/>
                <w:i/>
              </w:rPr>
            </w:pPr>
            <w:r w:rsidRPr="008A43FE">
              <w:rPr>
                <w:b w:val="0"/>
                <w:i/>
              </w:rPr>
              <w:t>Information</w:t>
            </w:r>
          </w:p>
        </w:tc>
        <w:tc>
          <w:tcPr>
            <w:tcW w:w="6379" w:type="dxa"/>
            <w:shd w:val="clear" w:color="auto" w:fill="D9D9D9" w:themeFill="background1" w:themeFillShade="D9"/>
          </w:tcPr>
          <w:p w:rsidR="008A43FE" w:rsidRDefault="008A43FE" w:rsidP="00C06731">
            <w:r>
              <w:t>By default when exporting data the file</w:t>
            </w:r>
            <w:r w:rsidR="00B31EE7">
              <w:t xml:space="preserve"> </w:t>
            </w:r>
            <w:r>
              <w:t>name and location are specified by the user when the export completes. However if the exported file is to be used by another process (for example a mail merge) a fixed file</w:t>
            </w:r>
            <w:r w:rsidR="00B31EE7">
              <w:t xml:space="preserve"> </w:t>
            </w:r>
            <w:r>
              <w:t>name and location maybe required.</w:t>
            </w:r>
          </w:p>
        </w:tc>
      </w:tr>
      <w:tr w:rsidR="004B53E0" w:rsidTr="00C06731">
        <w:trPr>
          <w:cantSplit/>
          <w:tblCellSpacing w:w="0" w:type="dxa"/>
        </w:trPr>
        <w:tc>
          <w:tcPr>
            <w:tcW w:w="2250" w:type="dxa"/>
          </w:tcPr>
          <w:p w:rsidR="004B53E0" w:rsidRDefault="004B53E0" w:rsidP="00C06731">
            <w:pPr>
              <w:pStyle w:val="LeftColumn"/>
            </w:pPr>
            <w:r>
              <w:t>File</w:t>
            </w:r>
            <w:r w:rsidR="00B31EE7">
              <w:t xml:space="preserve"> </w:t>
            </w:r>
            <w:r>
              <w:t>name</w:t>
            </w:r>
          </w:p>
        </w:tc>
        <w:tc>
          <w:tcPr>
            <w:tcW w:w="6379" w:type="dxa"/>
          </w:tcPr>
          <w:p w:rsidR="004B53E0" w:rsidRDefault="004B53E0" w:rsidP="00C06731">
            <w:r>
              <w:t>Enter a file</w:t>
            </w:r>
            <w:r w:rsidR="00B31EE7">
              <w:t xml:space="preserve"> </w:t>
            </w:r>
            <w:r>
              <w:t xml:space="preserve">name (maximum 20 characters) identifying the file to or from which information is to be transferred. </w:t>
            </w:r>
          </w:p>
        </w:tc>
      </w:tr>
      <w:tr w:rsidR="008A43FE" w:rsidTr="00C06731">
        <w:trPr>
          <w:cantSplit/>
          <w:tblCellSpacing w:w="0" w:type="dxa"/>
        </w:trPr>
        <w:tc>
          <w:tcPr>
            <w:tcW w:w="2250" w:type="dxa"/>
          </w:tcPr>
          <w:p w:rsidR="008A43FE" w:rsidRDefault="008A43FE" w:rsidP="00C06731">
            <w:pPr>
              <w:pStyle w:val="LeftColumn"/>
            </w:pPr>
            <w:r>
              <w:t>Data type</w:t>
            </w:r>
            <w:r w:rsidR="00FF1EB3">
              <w:fldChar w:fldCharType="begin"/>
            </w:r>
            <w:r w:rsidR="00FF1EB3">
              <w:instrText xml:space="preserve"> XE "</w:instrText>
            </w:r>
            <w:r w:rsidR="00FF1EB3" w:rsidRPr="00007D11">
              <w:instrText>Data type</w:instrText>
            </w:r>
            <w:r w:rsidR="00FF1EB3">
              <w:instrText xml:space="preserve">" </w:instrText>
            </w:r>
            <w:r w:rsidR="00FF1EB3">
              <w:fldChar w:fldCharType="end"/>
            </w:r>
          </w:p>
        </w:tc>
        <w:tc>
          <w:tcPr>
            <w:tcW w:w="6379" w:type="dxa"/>
          </w:tcPr>
          <w:p w:rsidR="008A43FE" w:rsidRDefault="008A43FE" w:rsidP="00C06731">
            <w:r>
              <w:t>Enter the code of the data folder. A [Search] is available. The description is then displayed.</w:t>
            </w:r>
          </w:p>
        </w:tc>
      </w:tr>
      <w:tr w:rsidR="004B53E0" w:rsidTr="00C06731">
        <w:trPr>
          <w:cantSplit/>
          <w:tblCellSpacing w:w="0" w:type="dxa"/>
        </w:trPr>
        <w:tc>
          <w:tcPr>
            <w:tcW w:w="2250" w:type="dxa"/>
          </w:tcPr>
          <w:p w:rsidR="004B53E0" w:rsidRDefault="004B53E0" w:rsidP="00C06731">
            <w:pPr>
              <w:pStyle w:val="LeftColumn"/>
            </w:pPr>
            <w:r w:rsidRPr="00F12A7D">
              <w:t>T</w:t>
            </w:r>
            <w:r>
              <w:t>emplate type</w:t>
            </w:r>
            <w:r w:rsidR="00FF1EB3">
              <w:fldChar w:fldCharType="begin"/>
            </w:r>
            <w:r w:rsidR="00FF1EB3">
              <w:instrText xml:space="preserve"> XE "</w:instrText>
            </w:r>
            <w:r w:rsidR="00FF1EB3" w:rsidRPr="00693CE2">
              <w:instrText>Template type</w:instrText>
            </w:r>
            <w:r w:rsidR="00FF1EB3">
              <w:instrText xml:space="preserve">" </w:instrText>
            </w:r>
            <w:r w:rsidR="00FF1EB3">
              <w:fldChar w:fldCharType="end"/>
            </w:r>
          </w:p>
        </w:tc>
        <w:tc>
          <w:tcPr>
            <w:tcW w:w="6379" w:type="dxa"/>
          </w:tcPr>
          <w:p w:rsidR="004B53E0" w:rsidRDefault="004B53E0" w:rsidP="00C06731">
            <w:r>
              <w:t>Enter the code of a template to be used when you invoke a program in the host system. A [Search] is available. The description is then displayed. If left blank, a template will not be used.</w:t>
            </w:r>
          </w:p>
        </w:tc>
      </w:tr>
      <w:tr w:rsidR="004B53E0" w:rsidTr="00C06731">
        <w:trPr>
          <w:cantSplit/>
          <w:tblCellSpacing w:w="0" w:type="dxa"/>
        </w:trPr>
        <w:tc>
          <w:tcPr>
            <w:tcW w:w="2250" w:type="dxa"/>
          </w:tcPr>
          <w:p w:rsidR="004B53E0" w:rsidRDefault="004B53E0" w:rsidP="00C06731">
            <w:pPr>
              <w:pStyle w:val="LeftColumn"/>
            </w:pPr>
            <w:r>
              <w:t>Program type</w:t>
            </w:r>
            <w:r w:rsidR="00FF1EB3">
              <w:fldChar w:fldCharType="begin"/>
            </w:r>
            <w:r w:rsidR="00FF1EB3">
              <w:instrText xml:space="preserve"> XE "</w:instrText>
            </w:r>
            <w:r w:rsidR="00FF1EB3" w:rsidRPr="00116686">
              <w:instrText>Program type</w:instrText>
            </w:r>
            <w:r w:rsidR="00FF1EB3">
              <w:instrText xml:space="preserve">" </w:instrText>
            </w:r>
            <w:r w:rsidR="00FF1EB3">
              <w:fldChar w:fldCharType="end"/>
            </w:r>
          </w:p>
        </w:tc>
        <w:tc>
          <w:tcPr>
            <w:tcW w:w="6379" w:type="dxa"/>
          </w:tcPr>
          <w:p w:rsidR="004B53E0" w:rsidRPr="0084700C" w:rsidRDefault="004B53E0" w:rsidP="00C06731">
            <w:r>
              <w:t>Enter t</w:t>
            </w:r>
            <w:r w:rsidRPr="0084700C">
              <w:t xml:space="preserve">he code of the program </w:t>
            </w:r>
            <w:r>
              <w:t>type</w:t>
            </w:r>
            <w:r w:rsidRPr="0084700C">
              <w:t xml:space="preserve">, which holds the details of a program to be invoked in the host system, after the export has successfully completed. </w:t>
            </w:r>
            <w:r>
              <w:t xml:space="preserve">A [Search] is available. The description is then displayed. If </w:t>
            </w:r>
            <w:r w:rsidRPr="0084700C">
              <w:t>blank</w:t>
            </w:r>
            <w:r>
              <w:t>, no p</w:t>
            </w:r>
            <w:r w:rsidRPr="0084700C">
              <w:t xml:space="preserve">rogram </w:t>
            </w:r>
            <w:r>
              <w:t xml:space="preserve">will be invoked </w:t>
            </w:r>
            <w:r w:rsidRPr="0084700C">
              <w:t>in the host system.</w:t>
            </w:r>
          </w:p>
        </w:tc>
      </w:tr>
      <w:tr w:rsidR="008A43FE" w:rsidTr="00C06731">
        <w:trPr>
          <w:cantSplit/>
          <w:tblCellSpacing w:w="0" w:type="dxa"/>
        </w:trPr>
        <w:tc>
          <w:tcPr>
            <w:tcW w:w="2250" w:type="dxa"/>
          </w:tcPr>
          <w:p w:rsidR="008A43FE" w:rsidRDefault="008A43FE" w:rsidP="00C06731">
            <w:pPr>
              <w:pStyle w:val="LeftColumn"/>
            </w:pPr>
            <w:r>
              <w:t>Parameters</w:t>
            </w:r>
            <w:r w:rsidR="00FF1EB3">
              <w:fldChar w:fldCharType="begin"/>
            </w:r>
            <w:r w:rsidR="00FF1EB3">
              <w:instrText xml:space="preserve"> XE "</w:instrText>
            </w:r>
            <w:r w:rsidR="00FF1EB3" w:rsidRPr="00C11E63">
              <w:instrText>Parameters</w:instrText>
            </w:r>
            <w:r w:rsidR="00FF1EB3">
              <w:instrText xml:space="preserve">" </w:instrText>
            </w:r>
            <w:r w:rsidR="00FF1EB3">
              <w:fldChar w:fldCharType="end"/>
            </w:r>
            <w:r w:rsidR="00FF1EB3">
              <w:fldChar w:fldCharType="begin"/>
            </w:r>
            <w:r w:rsidR="00FF1EB3">
              <w:instrText xml:space="preserve"> XE "</w:instrText>
            </w:r>
            <w:r w:rsidR="00FF1EB3" w:rsidRPr="00C11E63">
              <w:instrText>Parameters</w:instrText>
            </w:r>
            <w:r w:rsidR="00FF1EB3">
              <w:instrText xml:space="preserve">" </w:instrText>
            </w:r>
            <w:r w:rsidR="00FF1EB3">
              <w:fldChar w:fldCharType="end"/>
            </w:r>
          </w:p>
        </w:tc>
        <w:tc>
          <w:tcPr>
            <w:tcW w:w="6379" w:type="dxa"/>
          </w:tcPr>
          <w:p w:rsidR="008A43FE" w:rsidRDefault="008A43FE" w:rsidP="00C06731">
            <w:r>
              <w:rPr>
                <w:i/>
                <w:iCs/>
              </w:rPr>
              <w:t>(Only if there is a program defined at the previous prompt)</w:t>
            </w:r>
            <w:r>
              <w:t xml:space="preserve"> – The parameters passed to the host system when the specified program is invoked. </w:t>
            </w:r>
            <w:r w:rsidR="0081625C">
              <w:t>E.g</w:t>
            </w:r>
            <w:r>
              <w:t>. the name of the exported file to be loaded into a spreadsheet, the template to be used, a macro to be run, etc.</w:t>
            </w:r>
          </w:p>
          <w:p w:rsidR="008A43FE" w:rsidRDefault="008A43FE" w:rsidP="00C06731">
            <w:r>
              <w:t>The following abbreviations are used:</w:t>
            </w:r>
          </w:p>
          <w:p w:rsidR="008A43FE" w:rsidRDefault="008A43FE" w:rsidP="00C06731">
            <w:r>
              <w:rPr>
                <w:b/>
                <w:bCs/>
              </w:rPr>
              <w:t>%DP</w:t>
            </w:r>
            <w:r>
              <w:t>. To indicate the data path specified in the Data Path.</w:t>
            </w:r>
          </w:p>
          <w:p w:rsidR="008A43FE" w:rsidRDefault="008A43FE" w:rsidP="00C06731">
            <w:r>
              <w:rPr>
                <w:b/>
                <w:bCs/>
              </w:rPr>
              <w:t>%FN</w:t>
            </w:r>
            <w:r>
              <w:t>. To indicate the file</w:t>
            </w:r>
            <w:r w:rsidR="00B31EE7">
              <w:t xml:space="preserve"> </w:t>
            </w:r>
            <w:r>
              <w:t xml:space="preserve">name specified at the </w:t>
            </w:r>
            <w:r w:rsidR="00AE7D2E">
              <w:t>‘F</w:t>
            </w:r>
            <w:r>
              <w:t>ile</w:t>
            </w:r>
            <w:r w:rsidR="00B31EE7">
              <w:t xml:space="preserve"> </w:t>
            </w:r>
            <w:r>
              <w:t>name</w:t>
            </w:r>
            <w:r w:rsidR="00AE7D2E">
              <w:t>’</w:t>
            </w:r>
            <w:r>
              <w:t xml:space="preserve"> prompt above.</w:t>
            </w:r>
          </w:p>
          <w:p w:rsidR="008A43FE" w:rsidRDefault="008A43FE" w:rsidP="00C06731">
            <w:r>
              <w:rPr>
                <w:b/>
                <w:bCs/>
              </w:rPr>
              <w:t>%EX</w:t>
            </w:r>
            <w:r>
              <w:t>. To indicate the file extension defined for the style.</w:t>
            </w:r>
          </w:p>
          <w:p w:rsidR="008A43FE" w:rsidRDefault="008A43FE" w:rsidP="00C06731">
            <w:r>
              <w:rPr>
                <w:b/>
                <w:bCs/>
              </w:rPr>
              <w:t>%TP</w:t>
            </w:r>
            <w:r>
              <w:t>. To indicate the path specified in the Template Path.</w:t>
            </w:r>
          </w:p>
        </w:tc>
      </w:tr>
      <w:tr w:rsidR="008A43FE" w:rsidTr="00C06731">
        <w:trPr>
          <w:cantSplit/>
          <w:tblCellSpacing w:w="0" w:type="dxa"/>
        </w:trPr>
        <w:tc>
          <w:tcPr>
            <w:tcW w:w="2250" w:type="dxa"/>
            <w:shd w:val="clear" w:color="auto" w:fill="BFBFBF" w:themeFill="background1" w:themeFillShade="BF"/>
          </w:tcPr>
          <w:p w:rsidR="008A43FE" w:rsidRPr="0028622D" w:rsidRDefault="008A43FE" w:rsidP="00C06731">
            <w:pPr>
              <w:pStyle w:val="LeftColumn"/>
              <w:rPr>
                <w:b w:val="0"/>
                <w:i/>
              </w:rPr>
            </w:pPr>
            <w:r w:rsidRPr="0028622D">
              <w:rPr>
                <w:b w:val="0"/>
                <w:i/>
              </w:rPr>
              <w:t>Example</w:t>
            </w:r>
          </w:p>
        </w:tc>
        <w:tc>
          <w:tcPr>
            <w:tcW w:w="6379" w:type="dxa"/>
            <w:shd w:val="clear" w:color="auto" w:fill="BFBFBF" w:themeFill="background1" w:themeFillShade="BF"/>
          </w:tcPr>
          <w:p w:rsidR="008A43FE" w:rsidRDefault="008A43FE" w:rsidP="00C06731">
            <w:r>
              <w:t>‘%DP%FN%EX %TP\statement.doc' indicates the file created by the data export process, and a template called 'statement.doc' in the path specified in the Template Path.</w:t>
            </w:r>
          </w:p>
        </w:tc>
      </w:tr>
    </w:tbl>
    <w:p w:rsidR="008A43FE" w:rsidRDefault="008A43FE" w:rsidP="008A43FE">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8A43FE" w:rsidTr="00C06731">
        <w:trPr>
          <w:cantSplit/>
          <w:tblCellSpacing w:w="0" w:type="dxa"/>
        </w:trPr>
        <w:tc>
          <w:tcPr>
            <w:tcW w:w="2250" w:type="dxa"/>
            <w:shd w:val="clear" w:color="auto" w:fill="auto"/>
          </w:tcPr>
          <w:p w:rsidR="008A43FE" w:rsidRPr="001B599E" w:rsidRDefault="007123C4" w:rsidP="00C06731">
            <w:pPr>
              <w:pStyle w:val="LeftColumn"/>
            </w:pPr>
            <w:r w:rsidRPr="00F12A7D">
              <w:rPr>
                <w:u w:val="single"/>
              </w:rPr>
              <w:t>T</w:t>
            </w:r>
            <w:r w:rsidRPr="001B599E">
              <w:t>emplate Types/Locations</w:t>
            </w:r>
            <w:r w:rsidR="001B599E">
              <w:fldChar w:fldCharType="begin"/>
            </w:r>
            <w:r w:rsidR="001B599E">
              <w:instrText xml:space="preserve"> XE "</w:instrText>
            </w:r>
            <w:r w:rsidR="001B599E" w:rsidRPr="008744CE">
              <w:instrText>Template Types/Locations</w:instrText>
            </w:r>
            <w:r w:rsidR="001B599E">
              <w:instrText xml:space="preserve">" </w:instrText>
            </w:r>
            <w:r w:rsidR="001B599E">
              <w:fldChar w:fldCharType="end"/>
            </w:r>
          </w:p>
        </w:tc>
        <w:tc>
          <w:tcPr>
            <w:tcW w:w="6379" w:type="dxa"/>
            <w:shd w:val="clear" w:color="auto" w:fill="auto"/>
          </w:tcPr>
          <w:p w:rsidR="008A52BD" w:rsidRDefault="008A52BD" w:rsidP="00C06731">
            <w:r>
              <w:t>Enter and amend t</w:t>
            </w:r>
            <w:r w:rsidR="0032260F">
              <w:t xml:space="preserve">emplate </w:t>
            </w:r>
            <w:r>
              <w:t>types and locations to be used by ‘Export Points’ that have the ‘</w:t>
            </w:r>
            <w:r w:rsidRPr="008A52BD">
              <w:t>Use a fixed file</w:t>
            </w:r>
            <w:r w:rsidR="00B31EE7">
              <w:t xml:space="preserve"> </w:t>
            </w:r>
            <w:r w:rsidRPr="008A52BD">
              <w:t>name and location?</w:t>
            </w:r>
            <w:r>
              <w:t>’ option set.</w:t>
            </w:r>
            <w:r w:rsidRPr="008A52BD">
              <w:t xml:space="preserve"> </w:t>
            </w:r>
            <w:r>
              <w:t>Template paths hold the path information for the template folders.</w:t>
            </w:r>
            <w:r w:rsidR="00F62FE0">
              <w:t xml:space="preserve"> </w:t>
            </w:r>
            <w:r w:rsidR="00F62FE0">
              <w:sym w:font="Symbol" w:char="F0DE"/>
            </w:r>
            <w:r w:rsidR="00F62FE0">
              <w:t xml:space="preserve"> Maintain Templates Types window. See Page </w:t>
            </w:r>
            <w:r w:rsidR="00E11A5D">
              <w:fldChar w:fldCharType="begin"/>
            </w:r>
            <w:r w:rsidR="00E11A5D">
              <w:instrText xml:space="preserve"> PAGEREF _Ref34909193 \h </w:instrText>
            </w:r>
            <w:r w:rsidR="00E11A5D">
              <w:fldChar w:fldCharType="separate"/>
            </w:r>
            <w:r w:rsidR="00611246">
              <w:rPr>
                <w:noProof/>
              </w:rPr>
              <w:t>40</w:t>
            </w:r>
            <w:r w:rsidR="00E11A5D">
              <w:fldChar w:fldCharType="end"/>
            </w:r>
            <w:r w:rsidR="00E11A5D">
              <w:t>.</w:t>
            </w:r>
          </w:p>
        </w:tc>
      </w:tr>
      <w:tr w:rsidR="00F62FE0" w:rsidTr="00C06731">
        <w:trPr>
          <w:cantSplit/>
          <w:tblCellSpacing w:w="0" w:type="dxa"/>
        </w:trPr>
        <w:tc>
          <w:tcPr>
            <w:tcW w:w="2250" w:type="dxa"/>
            <w:shd w:val="clear" w:color="auto" w:fill="auto"/>
          </w:tcPr>
          <w:p w:rsidR="00F62FE0" w:rsidRPr="007123C4" w:rsidRDefault="00475A4A" w:rsidP="00C06731">
            <w:pPr>
              <w:pStyle w:val="LeftColumn"/>
            </w:pPr>
            <w:r w:rsidRPr="00475A4A">
              <w:rPr>
                <w:u w:val="single"/>
              </w:rPr>
              <w:t>D</w:t>
            </w:r>
            <w:r w:rsidR="00F62FE0">
              <w:t>ata Typ</w:t>
            </w:r>
            <w:r w:rsidR="00F62FE0" w:rsidRPr="007123C4">
              <w:t>e</w:t>
            </w:r>
            <w:r w:rsidR="00F62FE0">
              <w:t>s/Locations</w:t>
            </w:r>
            <w:r>
              <w:fldChar w:fldCharType="begin"/>
            </w:r>
            <w:r>
              <w:instrText xml:space="preserve"> XE "</w:instrText>
            </w:r>
            <w:r w:rsidRPr="00316B0C">
              <w:instrText>Data Types/Locations</w:instrText>
            </w:r>
            <w:r>
              <w:instrText xml:space="preserve">" </w:instrText>
            </w:r>
            <w:r>
              <w:fldChar w:fldCharType="end"/>
            </w:r>
          </w:p>
        </w:tc>
        <w:tc>
          <w:tcPr>
            <w:tcW w:w="6379" w:type="dxa"/>
            <w:shd w:val="clear" w:color="auto" w:fill="auto"/>
          </w:tcPr>
          <w:p w:rsidR="00F62FE0" w:rsidRDefault="00F62FE0" w:rsidP="00C06731">
            <w:r>
              <w:t>Enter and amend data types and locations to be used by ‘Export Points’ that have the ‘</w:t>
            </w:r>
            <w:r w:rsidRPr="008A52BD">
              <w:t>Use a fixed file</w:t>
            </w:r>
            <w:r w:rsidR="00B31EE7">
              <w:t xml:space="preserve"> </w:t>
            </w:r>
            <w:r w:rsidRPr="008A52BD">
              <w:t>name and location?</w:t>
            </w:r>
            <w:r>
              <w:t>’ option set.</w:t>
            </w:r>
            <w:r w:rsidRPr="008A52BD">
              <w:t xml:space="preserve"> </w:t>
            </w:r>
            <w:r>
              <w:t>Data paths hold the path information for the export files.</w:t>
            </w:r>
            <w:r w:rsidR="00236EA6">
              <w:t xml:space="preserve"> </w:t>
            </w:r>
            <w:r w:rsidR="00236EA6">
              <w:sym w:font="Symbol" w:char="F0DE"/>
            </w:r>
            <w:r w:rsidR="00236EA6">
              <w:t xml:space="preserve"> Maintain Data Types window. See Page </w:t>
            </w:r>
            <w:r w:rsidR="00E11A5D">
              <w:fldChar w:fldCharType="begin"/>
            </w:r>
            <w:r w:rsidR="00E11A5D">
              <w:instrText xml:space="preserve"> PAGEREF _Ref34909209 \h </w:instrText>
            </w:r>
            <w:r w:rsidR="00E11A5D">
              <w:fldChar w:fldCharType="separate"/>
            </w:r>
            <w:r w:rsidR="00611246">
              <w:rPr>
                <w:noProof/>
              </w:rPr>
              <w:t>43</w:t>
            </w:r>
            <w:r w:rsidR="00E11A5D">
              <w:fldChar w:fldCharType="end"/>
            </w:r>
            <w:r w:rsidR="00E11A5D">
              <w:t>.</w:t>
            </w:r>
          </w:p>
        </w:tc>
      </w:tr>
      <w:tr w:rsidR="00F62FE0" w:rsidTr="00C06731">
        <w:trPr>
          <w:cantSplit/>
          <w:tblCellSpacing w:w="0" w:type="dxa"/>
        </w:trPr>
        <w:tc>
          <w:tcPr>
            <w:tcW w:w="2250" w:type="dxa"/>
            <w:shd w:val="clear" w:color="auto" w:fill="auto"/>
          </w:tcPr>
          <w:p w:rsidR="00F62FE0" w:rsidRPr="007123C4" w:rsidRDefault="003370F1" w:rsidP="00C06731">
            <w:pPr>
              <w:pStyle w:val="LeftColumn"/>
            </w:pPr>
            <w:r w:rsidRPr="003370F1">
              <w:rPr>
                <w:u w:val="single"/>
              </w:rPr>
              <w:t>P</w:t>
            </w:r>
            <w:r w:rsidR="00F62FE0">
              <w:t>rogram Typ</w:t>
            </w:r>
            <w:r w:rsidR="00F62FE0" w:rsidRPr="007123C4">
              <w:t>e</w:t>
            </w:r>
            <w:r w:rsidR="00F62FE0">
              <w:t>s/Locations</w:t>
            </w:r>
            <w:r>
              <w:fldChar w:fldCharType="begin"/>
            </w:r>
            <w:r>
              <w:instrText xml:space="preserve"> XE "</w:instrText>
            </w:r>
            <w:r w:rsidRPr="00BC1B43">
              <w:instrText>Program Types/Locations</w:instrText>
            </w:r>
            <w:r>
              <w:instrText xml:space="preserve">" </w:instrText>
            </w:r>
            <w:r>
              <w:fldChar w:fldCharType="end"/>
            </w:r>
          </w:p>
        </w:tc>
        <w:tc>
          <w:tcPr>
            <w:tcW w:w="6379" w:type="dxa"/>
            <w:shd w:val="clear" w:color="auto" w:fill="auto"/>
          </w:tcPr>
          <w:p w:rsidR="00F62FE0" w:rsidRDefault="00F62FE0" w:rsidP="00C06731">
            <w:r>
              <w:t>Enter and amend program types and locations to be used by ‘Export Points’ that have the ‘</w:t>
            </w:r>
            <w:r w:rsidRPr="008A52BD">
              <w:t>Use a fixed file</w:t>
            </w:r>
            <w:r w:rsidR="00B31EE7">
              <w:t xml:space="preserve"> </w:t>
            </w:r>
            <w:r w:rsidRPr="008A52BD">
              <w:t>name and location?</w:t>
            </w:r>
            <w:r>
              <w:t>’ option set.</w:t>
            </w:r>
            <w:r w:rsidRPr="008A52BD">
              <w:t xml:space="preserve"> </w:t>
            </w:r>
            <w:r>
              <w:t xml:space="preserve"> When you export data from Global you can optionally specify a Windows program to be automatically invoked when the export finishes.  Program folders group information about the path of programs to be invoked after export.</w:t>
            </w:r>
            <w:r w:rsidR="00236EA6">
              <w:t xml:space="preserve"> </w:t>
            </w:r>
            <w:r w:rsidR="00236EA6">
              <w:sym w:font="Symbol" w:char="F0DE"/>
            </w:r>
            <w:r w:rsidR="00236EA6">
              <w:t xml:space="preserve"> Maintain Program Types window. See Page </w:t>
            </w:r>
            <w:r w:rsidR="00E11A5D">
              <w:fldChar w:fldCharType="begin"/>
            </w:r>
            <w:r w:rsidR="00E11A5D">
              <w:instrText xml:space="preserve"> PAGEREF _Ref34909225 \h </w:instrText>
            </w:r>
            <w:r w:rsidR="00E11A5D">
              <w:fldChar w:fldCharType="separate"/>
            </w:r>
            <w:r w:rsidR="00611246">
              <w:rPr>
                <w:noProof/>
              </w:rPr>
              <w:t>47</w:t>
            </w:r>
            <w:r w:rsidR="00E11A5D">
              <w:fldChar w:fldCharType="end"/>
            </w:r>
            <w:r w:rsidR="00E11A5D">
              <w:t>.</w:t>
            </w:r>
          </w:p>
        </w:tc>
      </w:tr>
    </w:tbl>
    <w:p w:rsidR="00FA634E" w:rsidRDefault="00FA634E">
      <w:pPr>
        <w:spacing w:before="0" w:after="0"/>
        <w:ind w:left="0" w:right="0"/>
        <w:jc w:val="left"/>
      </w:pPr>
    </w:p>
    <w:p w:rsidR="00FA634E" w:rsidRDefault="00FA634E">
      <w:pPr>
        <w:spacing w:before="0" w:after="0"/>
        <w:ind w:left="0" w:right="0"/>
        <w:jc w:val="left"/>
        <w:sectPr w:rsidR="00FA634E" w:rsidSect="00AF3035">
          <w:headerReference w:type="even" r:id="rId50"/>
          <w:headerReference w:type="default" r:id="rId51"/>
          <w:pgSz w:w="11906" w:h="16838" w:code="9"/>
          <w:pgMar w:top="1440" w:right="1440" w:bottom="1440" w:left="1440" w:header="567" w:footer="369" w:gutter="0"/>
          <w:cols w:space="720"/>
          <w:docGrid w:linePitch="272"/>
        </w:sectPr>
      </w:pPr>
    </w:p>
    <w:p w:rsidR="00186B43" w:rsidRDefault="00186B43" w:rsidP="00186B43">
      <w:pPr>
        <w:pStyle w:val="Heading4"/>
      </w:pPr>
      <w:bookmarkStart w:id="203" w:name="_Toc34407021"/>
      <w:bookmarkStart w:id="204" w:name="_Toc35353008"/>
      <w:bookmarkStart w:id="205" w:name="_Toc35353216"/>
      <w:bookmarkStart w:id="206" w:name="_Toc36110713"/>
      <w:r>
        <w:t>Template Types/Locations - Introduction</w:t>
      </w:r>
      <w:bookmarkEnd w:id="203"/>
      <w:bookmarkEnd w:id="204"/>
      <w:bookmarkEnd w:id="205"/>
      <w:bookmarkEnd w:id="206"/>
      <w:r w:rsidR="00FF1EB3">
        <w:fldChar w:fldCharType="begin"/>
      </w:r>
      <w:r w:rsidR="00FF1EB3">
        <w:instrText xml:space="preserve"> XE "</w:instrText>
      </w:r>
      <w:r w:rsidR="00FF1EB3" w:rsidRPr="00A1014F">
        <w:instrText>Template Types/Locations:Introduction</w:instrText>
      </w:r>
      <w:r w:rsidR="00FF1EB3">
        <w:instrText xml:space="preserve">" </w:instrText>
      </w:r>
      <w:r w:rsidR="00FF1EB3">
        <w:fldChar w:fldCharType="end"/>
      </w:r>
      <w:r w:rsidR="00FF1EB3">
        <w:fldChar w:fldCharType="begin"/>
      </w:r>
      <w:r w:rsidR="00FF1EB3">
        <w:instrText xml:space="preserve"> XE "</w:instrText>
      </w:r>
      <w:r w:rsidR="00FF1EB3" w:rsidRPr="0062321F">
        <w:instrText>Introduction:Template Types/Locations</w:instrText>
      </w:r>
      <w:r w:rsidR="00FF1EB3">
        <w:instrText xml:space="preserve">" </w:instrText>
      </w:r>
      <w:r w:rsidR="00FF1EB3">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186B43" w:rsidTr="002B440B">
        <w:trPr>
          <w:cantSplit/>
          <w:tblCellSpacing w:w="0" w:type="dxa"/>
        </w:trPr>
        <w:tc>
          <w:tcPr>
            <w:tcW w:w="2250" w:type="dxa"/>
            <w:hideMark/>
          </w:tcPr>
          <w:p w:rsidR="00186B43" w:rsidRPr="000366DF" w:rsidRDefault="00186B43" w:rsidP="000366DF">
            <w:pPr>
              <w:ind w:left="0"/>
            </w:pPr>
          </w:p>
        </w:tc>
        <w:tc>
          <w:tcPr>
            <w:tcW w:w="6379" w:type="dxa"/>
            <w:hideMark/>
          </w:tcPr>
          <w:p w:rsidR="00186B43" w:rsidRDefault="00186B43" w:rsidP="00AF3035">
            <w:pPr>
              <w:tabs>
                <w:tab w:val="left" w:pos="857"/>
              </w:tabs>
            </w:pPr>
            <w:r>
              <w:t xml:space="preserve">The Template </w:t>
            </w:r>
            <w:r w:rsidR="00CE788D">
              <w:t>Types</w:t>
            </w:r>
            <w:r>
              <w:t xml:space="preserve"> options have been designed in particular for use when exporting data to Microsoft Word and Excel. These packages have a number of features which facilitate the creation of documents with a standard format. Global provides a number of sample templates which you can use when exporting data from Global 3000 to Microsoft Word. You can tailor these templates to your own requirements, or you can set up your own customised templates.</w:t>
            </w:r>
          </w:p>
          <w:p w:rsidR="00186B43" w:rsidRDefault="00186B43" w:rsidP="0081625C">
            <w:r>
              <w:t xml:space="preserve">The </w:t>
            </w:r>
            <w:r w:rsidR="0081625C">
              <w:t>T</w:t>
            </w:r>
            <w:r>
              <w:t xml:space="preserve">emplate </w:t>
            </w:r>
            <w:r w:rsidR="0081625C">
              <w:t>T</w:t>
            </w:r>
            <w:r w:rsidR="00CE788D">
              <w:t>ypes</w:t>
            </w:r>
            <w:r>
              <w:t xml:space="preserve"> options enable you to specify details of templates to be used by a program you invoke when exporting data from Global 3000.</w:t>
            </w:r>
          </w:p>
        </w:tc>
      </w:tr>
      <w:tr w:rsidR="00186B43" w:rsidTr="002B440B">
        <w:trPr>
          <w:cantSplit/>
          <w:tblCellSpacing w:w="0" w:type="dxa"/>
        </w:trPr>
        <w:tc>
          <w:tcPr>
            <w:tcW w:w="2250" w:type="dxa"/>
            <w:hideMark/>
          </w:tcPr>
          <w:p w:rsidR="00623DA6" w:rsidRPr="00623DA6" w:rsidRDefault="00CE788D" w:rsidP="00623DA6">
            <w:pPr>
              <w:pStyle w:val="LeftColumn"/>
            </w:pPr>
            <w:r>
              <w:rPr>
                <w:iCs/>
              </w:rPr>
              <w:t>Template Types</w:t>
            </w:r>
            <w:r w:rsidR="00FF1EB3">
              <w:rPr>
                <w:iCs/>
              </w:rPr>
              <w:fldChar w:fldCharType="begin"/>
            </w:r>
            <w:r w:rsidR="00FF1EB3">
              <w:instrText xml:space="preserve"> XE "</w:instrText>
            </w:r>
            <w:r w:rsidR="00FF1EB3" w:rsidRPr="0067422A">
              <w:rPr>
                <w:iCs/>
              </w:rPr>
              <w:instrText>Template Types</w:instrText>
            </w:r>
            <w:r w:rsidR="00FF1EB3">
              <w:instrText xml:space="preserve">" </w:instrText>
            </w:r>
            <w:r w:rsidR="00FF1EB3">
              <w:rPr>
                <w:iCs/>
              </w:rPr>
              <w:fldChar w:fldCharType="end"/>
            </w:r>
          </w:p>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Default="00623DA6" w:rsidP="00623DA6"/>
          <w:p w:rsidR="00623DA6" w:rsidRPr="00623DA6" w:rsidRDefault="00623DA6" w:rsidP="00623DA6"/>
          <w:p w:rsidR="000366DF" w:rsidRDefault="000366DF" w:rsidP="00623DA6"/>
          <w:p w:rsidR="00186B43" w:rsidRPr="000366DF" w:rsidRDefault="00186B43" w:rsidP="000366DF">
            <w:pPr>
              <w:ind w:left="0"/>
            </w:pPr>
          </w:p>
        </w:tc>
        <w:tc>
          <w:tcPr>
            <w:tcW w:w="6379" w:type="dxa"/>
            <w:hideMark/>
          </w:tcPr>
          <w:p w:rsidR="00186B43" w:rsidRDefault="00CE788D" w:rsidP="00186B43">
            <w:r>
              <w:t>You use template types</w:t>
            </w:r>
            <w:r w:rsidR="00186B43">
              <w:t xml:space="preserve"> to group template path information; for example you might create a template folder called 'Wor</w:t>
            </w:r>
            <w:r w:rsidR="00E8350B">
              <w:t>d templates' to group all your W</w:t>
            </w:r>
            <w:r w:rsidR="00186B43">
              <w:t xml:space="preserve">ord template paths, and a template folder called 'Excel templates' to group your </w:t>
            </w:r>
            <w:r w:rsidR="00E8350B">
              <w:t>E</w:t>
            </w:r>
            <w:r w:rsidR="00186B43">
              <w:t>xcel template paths.</w:t>
            </w:r>
          </w:p>
          <w:p w:rsidR="00186B43" w:rsidRDefault="00186B43" w:rsidP="00186B43">
            <w:r>
              <w:t xml:space="preserve">There is no limit to the number of template </w:t>
            </w:r>
            <w:r w:rsidR="00CE788D">
              <w:t>types</w:t>
            </w:r>
            <w:r>
              <w:t xml:space="preserve"> you can set up. However we recommend you define at least one if you are going to use templates when exporting data. </w:t>
            </w:r>
          </w:p>
          <w:p w:rsidR="00186B43" w:rsidRDefault="00186B43" w:rsidP="00186B43">
            <w:r>
              <w:t>There are two types of template folders:</w:t>
            </w:r>
          </w:p>
          <w:p w:rsidR="00186B43" w:rsidRDefault="00186B43" w:rsidP="00B705D9">
            <w:pPr>
              <w:pStyle w:val="ListParagraph"/>
              <w:numPr>
                <w:ilvl w:val="0"/>
                <w:numId w:val="28"/>
              </w:numPr>
              <w:ind w:left="482" w:hanging="357"/>
              <w:contextualSpacing w:val="0"/>
            </w:pPr>
            <w:r w:rsidRPr="00CE788D">
              <w:rPr>
                <w:b/>
                <w:bCs/>
              </w:rPr>
              <w:t xml:space="preserve">Fixed </w:t>
            </w:r>
            <w:r w:rsidR="00715302">
              <w:rPr>
                <w:b/>
                <w:bCs/>
              </w:rPr>
              <w:t>location</w:t>
            </w:r>
            <w:r>
              <w:t xml:space="preserve">. </w:t>
            </w:r>
            <w:r w:rsidR="00CE788D" w:rsidRPr="00CE788D">
              <w:rPr>
                <w:i/>
              </w:rPr>
              <w:t xml:space="preserve">(‘The location/folder is fixed for this type?’ is </w:t>
            </w:r>
            <w:r w:rsidR="00CE788D">
              <w:rPr>
                <w:i/>
              </w:rPr>
              <w:sym w:font="Wingdings" w:char="F0FC"/>
            </w:r>
            <w:r w:rsidR="00CE788D" w:rsidRPr="00CE788D">
              <w:rPr>
                <w:i/>
              </w:rPr>
              <w:t xml:space="preserve">ed) – </w:t>
            </w:r>
            <w:r w:rsidR="00CE788D">
              <w:t>For this type of template type</w:t>
            </w:r>
            <w:r>
              <w:t xml:space="preserve">, only one template </w:t>
            </w:r>
            <w:r w:rsidR="00CE788D">
              <w:t>location</w:t>
            </w:r>
            <w:r>
              <w:t xml:space="preserve"> can be specified. This is used by all operators; for example when the templates reside on a central server.</w:t>
            </w:r>
          </w:p>
          <w:p w:rsidR="00186B43" w:rsidRDefault="00186B43" w:rsidP="00B705D9">
            <w:pPr>
              <w:pStyle w:val="ListParagraph"/>
              <w:numPr>
                <w:ilvl w:val="0"/>
                <w:numId w:val="28"/>
              </w:numPr>
              <w:ind w:left="482" w:hanging="357"/>
              <w:contextualSpacing w:val="0"/>
            </w:pPr>
            <w:r w:rsidRPr="00CE788D">
              <w:rPr>
                <w:b/>
                <w:bCs/>
              </w:rPr>
              <w:t>Personalised</w:t>
            </w:r>
            <w:r>
              <w:t xml:space="preserve">. For this type of template </w:t>
            </w:r>
            <w:r w:rsidR="00715302">
              <w:t>type</w:t>
            </w:r>
            <w:r>
              <w:t xml:space="preserve">, you can set up a separate template </w:t>
            </w:r>
            <w:r w:rsidR="00715302">
              <w:t>type/location</w:t>
            </w:r>
            <w:r>
              <w:t xml:space="preserve"> for each operator; for example, when the templates are on the operators' </w:t>
            </w:r>
            <w:r w:rsidR="00715302">
              <w:t xml:space="preserve">Local </w:t>
            </w:r>
            <w:r>
              <w:t>PC's.</w:t>
            </w:r>
          </w:p>
          <w:p w:rsidR="00186B43" w:rsidRDefault="00186B43" w:rsidP="000F0FF2">
            <w:pPr>
              <w:ind w:left="482"/>
            </w:pPr>
            <w:r>
              <w:t xml:space="preserve">If several operators use a standard template </w:t>
            </w:r>
            <w:r w:rsidR="000F0FF2">
              <w:t>location</w:t>
            </w:r>
            <w:r>
              <w:t xml:space="preserve">, you can set up a template </w:t>
            </w:r>
            <w:r w:rsidR="000F0FF2">
              <w:t>location</w:t>
            </w:r>
            <w:r>
              <w:t xml:space="preserve"> with a blank operator id; for example when several operators on a network have their templates in the standard Microsoft Office templates folder.</w:t>
            </w:r>
          </w:p>
        </w:tc>
      </w:tr>
      <w:tr w:rsidR="00186B43" w:rsidTr="002B440B">
        <w:trPr>
          <w:cantSplit/>
          <w:tblCellSpacing w:w="0" w:type="dxa"/>
        </w:trPr>
        <w:tc>
          <w:tcPr>
            <w:tcW w:w="2250" w:type="dxa"/>
            <w:hideMark/>
          </w:tcPr>
          <w:p w:rsidR="00623DA6" w:rsidRDefault="00186B43" w:rsidP="00186B43">
            <w:pPr>
              <w:pStyle w:val="LeftColumn"/>
            </w:pPr>
            <w:r>
              <w:rPr>
                <w:iCs/>
              </w:rPr>
              <w:t>Export</w:t>
            </w:r>
            <w:r w:rsidR="00FF1EB3">
              <w:rPr>
                <w:iCs/>
              </w:rPr>
              <w:fldChar w:fldCharType="begin"/>
            </w:r>
            <w:r w:rsidR="00FF1EB3">
              <w:instrText xml:space="preserve"> XE "</w:instrText>
            </w:r>
            <w:r w:rsidR="00FF1EB3" w:rsidRPr="0086791E">
              <w:rPr>
                <w:iCs/>
              </w:rPr>
              <w:instrText>Export</w:instrText>
            </w:r>
            <w:r w:rsidR="00FF1EB3">
              <w:instrText xml:space="preserve">" </w:instrText>
            </w:r>
            <w:r w:rsidR="00FF1EB3">
              <w:rPr>
                <w:iCs/>
              </w:rPr>
              <w:fldChar w:fldCharType="end"/>
            </w:r>
          </w:p>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623DA6" w:rsidRPr="00623DA6" w:rsidRDefault="00623DA6" w:rsidP="00623DA6"/>
          <w:p w:rsidR="00186B43" w:rsidRPr="000366DF" w:rsidRDefault="00186B43" w:rsidP="00FE6B19">
            <w:pPr>
              <w:ind w:left="0"/>
            </w:pPr>
          </w:p>
        </w:tc>
        <w:tc>
          <w:tcPr>
            <w:tcW w:w="6379" w:type="dxa"/>
            <w:hideMark/>
          </w:tcPr>
          <w:p w:rsidR="00186B43" w:rsidRDefault="00186B43" w:rsidP="00186B43">
            <w:r>
              <w:t xml:space="preserve">To use a template when invoking a program in the host system, you need to specify the following details on the controlling </w:t>
            </w:r>
            <w:r w:rsidR="000F0FF2">
              <w:t>export point</w:t>
            </w:r>
            <w:r>
              <w:t>:</w:t>
            </w:r>
          </w:p>
          <w:p w:rsidR="00186B43" w:rsidRDefault="00186B43" w:rsidP="00B705D9">
            <w:pPr>
              <w:pStyle w:val="ListParagraph"/>
              <w:numPr>
                <w:ilvl w:val="0"/>
                <w:numId w:val="29"/>
              </w:numPr>
              <w:ind w:left="482" w:hanging="357"/>
              <w:contextualSpacing w:val="0"/>
            </w:pPr>
            <w:r>
              <w:t xml:space="preserve">The template name </w:t>
            </w:r>
            <w:r w:rsidR="000F0FF2">
              <w:t>at</w:t>
            </w:r>
            <w:r>
              <w:t xml:space="preserve"> the 'Parameters' prompt.</w:t>
            </w:r>
          </w:p>
          <w:p w:rsidR="00186B43" w:rsidRDefault="000F0FF2" w:rsidP="00B705D9">
            <w:pPr>
              <w:pStyle w:val="ListParagraph"/>
              <w:numPr>
                <w:ilvl w:val="0"/>
                <w:numId w:val="29"/>
              </w:numPr>
              <w:ind w:left="482" w:hanging="357"/>
              <w:contextualSpacing w:val="0"/>
            </w:pPr>
            <w:r>
              <w:t>The template location</w:t>
            </w:r>
            <w:r w:rsidR="00186B43">
              <w:t xml:space="preserve"> </w:t>
            </w:r>
            <w:r>
              <w:t>at</w:t>
            </w:r>
            <w:r w:rsidR="00186B43">
              <w:t xml:space="preserve"> the 'Template </w:t>
            </w:r>
            <w:r>
              <w:t>type</w:t>
            </w:r>
            <w:r w:rsidR="00186B43">
              <w:t>' prompt.</w:t>
            </w:r>
          </w:p>
          <w:p w:rsidR="00186B43" w:rsidRDefault="00186B43" w:rsidP="00186B43">
            <w:r>
              <w:t>Then when the export program invokes the program, it searches the template folder for the appropriate template path.</w:t>
            </w:r>
          </w:p>
          <w:p w:rsidR="00186B43" w:rsidRDefault="00186B43" w:rsidP="00186B43">
            <w:r>
              <w:t xml:space="preserve">If the template </w:t>
            </w:r>
            <w:r w:rsidR="000F0FF2">
              <w:t>type</w:t>
            </w:r>
            <w:r>
              <w:t xml:space="preserve"> is personalised, the program first searches for a template </w:t>
            </w:r>
            <w:r w:rsidR="000F0FF2">
              <w:t>location</w:t>
            </w:r>
            <w:r>
              <w:t xml:space="preserve"> containing the operator's id. If this does not exist, the program searches for a template </w:t>
            </w:r>
            <w:r w:rsidR="000F0FF2">
              <w:t xml:space="preserve">location </w:t>
            </w:r>
            <w:r>
              <w:t xml:space="preserve">with a blank operator id. If neither exist, the program displays an error message. </w:t>
            </w:r>
          </w:p>
          <w:p w:rsidR="00186B43" w:rsidRDefault="00186B43" w:rsidP="000F0FF2">
            <w:r>
              <w:t xml:space="preserve">If a fixed template </w:t>
            </w:r>
            <w:r w:rsidR="000F0FF2">
              <w:t>type</w:t>
            </w:r>
            <w:r>
              <w:t xml:space="preserve"> has been specified on the scenario, the single multi-purpose template </w:t>
            </w:r>
            <w:r w:rsidR="000F0FF2">
              <w:t>location</w:t>
            </w:r>
            <w:r>
              <w:t xml:space="preserve"> is used. If there is no template </w:t>
            </w:r>
            <w:r w:rsidR="000F0FF2">
              <w:t>location</w:t>
            </w:r>
            <w:r>
              <w:t xml:space="preserve"> for the template </w:t>
            </w:r>
            <w:r w:rsidR="000F0FF2">
              <w:t>type</w:t>
            </w:r>
            <w:r>
              <w:t>, an error message is displayed.</w:t>
            </w:r>
          </w:p>
        </w:tc>
      </w:tr>
    </w:tbl>
    <w:p w:rsidR="007B2487" w:rsidRDefault="007B2487" w:rsidP="00C06731">
      <w:pPr>
        <w:pStyle w:val="Heading5"/>
      </w:pPr>
      <w:bookmarkStart w:id="207" w:name="_Toc34407022"/>
      <w:bookmarkStart w:id="208" w:name="_Ref34909193"/>
      <w:bookmarkStart w:id="209" w:name="_Ref34916972"/>
      <w:bookmarkStart w:id="210" w:name="_Toc35353009"/>
      <w:bookmarkStart w:id="211" w:name="_Toc35353217"/>
      <w:bookmarkStart w:id="212" w:name="_Toc36110714"/>
      <w:r>
        <w:t>Maintain Template Types</w:t>
      </w:r>
      <w:bookmarkEnd w:id="207"/>
      <w:bookmarkEnd w:id="208"/>
      <w:bookmarkEnd w:id="209"/>
      <w:bookmarkEnd w:id="210"/>
      <w:bookmarkEnd w:id="211"/>
      <w:bookmarkEnd w:id="212"/>
    </w:p>
    <w:p w:rsidR="007B2487" w:rsidRPr="002B5F68" w:rsidRDefault="007B2487" w:rsidP="007B2487">
      <w:r>
        <w:rPr>
          <w:noProof/>
        </w:rPr>
        <w:drawing>
          <wp:inline distT="0" distB="0" distL="0" distR="0" wp14:anchorId="70069FA2" wp14:editId="767DB213">
            <wp:extent cx="5487556" cy="370510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527654" cy="3732175"/>
                    </a:xfrm>
                    <a:prstGeom prst="rect">
                      <a:avLst/>
                    </a:prstGeom>
                  </pic:spPr>
                </pic:pic>
              </a:graphicData>
            </a:graphic>
          </wp:inline>
        </w:drawing>
      </w:r>
    </w:p>
    <w:p w:rsidR="007B2487" w:rsidRPr="00ED2BCD" w:rsidRDefault="007B2487" w:rsidP="00ED2BCD">
      <w:pPr>
        <w:pStyle w:val="LeftColumn"/>
        <w:jc w:val="both"/>
      </w:pPr>
      <w:bookmarkStart w:id="213" w:name="_Toc35421101"/>
      <w:r>
        <w:t xml:space="preserve">Figure </w:t>
      </w:r>
      <w:fldSimple w:instr=" SEQ Figure \* ARABIC ">
        <w:r w:rsidR="00E1461E">
          <w:rPr>
            <w:noProof/>
          </w:rPr>
          <w:t>19</w:t>
        </w:r>
      </w:fldSimple>
      <w:r>
        <w:t>: Maintain Template Types window</w:t>
      </w:r>
      <w:bookmarkEnd w:id="213"/>
      <w:r w:rsidR="00A72FD9">
        <w:fldChar w:fldCharType="begin"/>
      </w:r>
      <w:r w:rsidR="00A72FD9">
        <w:instrText xml:space="preserve"> XE "</w:instrText>
      </w:r>
      <w:r w:rsidR="00A72FD9" w:rsidRPr="0019513E">
        <w:instrText>Maintain Template Types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7B2487" w:rsidTr="00ED2BCD">
        <w:trPr>
          <w:cantSplit/>
          <w:tblCellSpacing w:w="0" w:type="dxa"/>
        </w:trPr>
        <w:tc>
          <w:tcPr>
            <w:tcW w:w="2250" w:type="dxa"/>
            <w:hideMark/>
          </w:tcPr>
          <w:p w:rsidR="007B2487" w:rsidRDefault="007B2487" w:rsidP="00ED2BCD">
            <w:pPr>
              <w:pStyle w:val="LeftColumn"/>
            </w:pPr>
          </w:p>
        </w:tc>
        <w:tc>
          <w:tcPr>
            <w:tcW w:w="6379" w:type="dxa"/>
            <w:hideMark/>
          </w:tcPr>
          <w:p w:rsidR="007B2487" w:rsidRDefault="007B2487" w:rsidP="00ED2BCD">
            <w:r>
              <w:t>This window is displayed when you select [</w:t>
            </w:r>
            <w:r w:rsidRPr="007123C4">
              <w:rPr>
                <w:u w:val="single"/>
              </w:rPr>
              <w:t>T</w:t>
            </w:r>
            <w:r w:rsidRPr="007123C4">
              <w:t>emplate</w:t>
            </w:r>
            <w:r>
              <w:t xml:space="preserve"> Typ</w:t>
            </w:r>
            <w:r w:rsidRPr="007123C4">
              <w:t>e</w:t>
            </w:r>
            <w:r>
              <w:t>s/Locations] from the Export Point – Advanced Options window.</w:t>
            </w:r>
            <w:r w:rsidR="00E11A5D">
              <w:t xml:space="preserve"> See page </w:t>
            </w:r>
            <w:r w:rsidR="00E11A5D">
              <w:fldChar w:fldCharType="begin"/>
            </w:r>
            <w:r w:rsidR="00E11A5D">
              <w:instrText xml:space="preserve"> PAGEREF _Ref34909370 \h </w:instrText>
            </w:r>
            <w:r w:rsidR="00E11A5D">
              <w:fldChar w:fldCharType="separate"/>
            </w:r>
            <w:r w:rsidR="00611246">
              <w:rPr>
                <w:noProof/>
              </w:rPr>
              <w:t>37</w:t>
            </w:r>
            <w:r w:rsidR="00E11A5D">
              <w:fldChar w:fldCharType="end"/>
            </w:r>
            <w:r w:rsidR="00E11A5D">
              <w:t>.</w:t>
            </w:r>
          </w:p>
        </w:tc>
      </w:tr>
      <w:tr w:rsidR="007B2487" w:rsidTr="00ED2BCD">
        <w:trPr>
          <w:cantSplit/>
          <w:tblCellSpacing w:w="0" w:type="dxa"/>
        </w:trPr>
        <w:tc>
          <w:tcPr>
            <w:tcW w:w="2250" w:type="dxa"/>
            <w:hideMark/>
          </w:tcPr>
          <w:p w:rsidR="007B2487" w:rsidRDefault="007B2487" w:rsidP="00ED2BCD">
            <w:pPr>
              <w:pStyle w:val="LeftColumn"/>
            </w:pPr>
            <w:r>
              <w:t>Purpose</w:t>
            </w:r>
          </w:p>
        </w:tc>
        <w:tc>
          <w:tcPr>
            <w:tcW w:w="6379" w:type="dxa"/>
            <w:hideMark/>
          </w:tcPr>
          <w:p w:rsidR="007B2487" w:rsidRDefault="007B2487" w:rsidP="00ED2BCD">
            <w:r>
              <w:t>This window enables you to add and amend the template types used by ‘Export Points’ set to ‘</w:t>
            </w:r>
            <w:r w:rsidRPr="007B2487">
              <w:t>Us</w:t>
            </w:r>
            <w:r>
              <w:t>e a fixed file</w:t>
            </w:r>
            <w:r w:rsidR="00B31EE7">
              <w:t xml:space="preserve"> </w:t>
            </w:r>
            <w:r>
              <w:t>name and location’.</w:t>
            </w:r>
          </w:p>
        </w:tc>
      </w:tr>
    </w:tbl>
    <w:p w:rsidR="00ED2BCD" w:rsidRDefault="00ED2BCD" w:rsidP="00ED2BCD">
      <w:pPr>
        <w:pStyle w:val="WindowSections"/>
      </w:pPr>
      <w:r>
        <w:t>Scrolled Section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ED2BCD" w:rsidTr="00ED2BCD">
        <w:trPr>
          <w:cantSplit/>
        </w:trPr>
        <w:tc>
          <w:tcPr>
            <w:tcW w:w="2268" w:type="dxa"/>
          </w:tcPr>
          <w:p w:rsidR="00ED2BCD" w:rsidRDefault="004B0FA0" w:rsidP="00ED2BCD">
            <w:pPr>
              <w:pStyle w:val="LeftColumn"/>
            </w:pPr>
            <w:r>
              <w:t>Type</w:t>
            </w:r>
          </w:p>
        </w:tc>
        <w:tc>
          <w:tcPr>
            <w:tcW w:w="6379" w:type="dxa"/>
          </w:tcPr>
          <w:p w:rsidR="00ED2BCD" w:rsidRDefault="00ED2BCD" w:rsidP="00860739">
            <w:r>
              <w:t>Enter up to</w:t>
            </w:r>
            <w:r w:rsidR="00860739">
              <w:t xml:space="preserve"> 8</w:t>
            </w:r>
            <w:r>
              <w:t xml:space="preserve"> characters identifying the template folder.</w:t>
            </w:r>
          </w:p>
        </w:tc>
      </w:tr>
      <w:tr w:rsidR="00ED2BCD" w:rsidTr="00ED2BCD">
        <w:trPr>
          <w:cantSplit/>
        </w:trPr>
        <w:tc>
          <w:tcPr>
            <w:tcW w:w="2268" w:type="dxa"/>
          </w:tcPr>
          <w:p w:rsidR="00ED2BCD" w:rsidRDefault="00ED2BCD" w:rsidP="00ED2BCD">
            <w:pPr>
              <w:pStyle w:val="LeftColumn"/>
            </w:pPr>
            <w:r>
              <w:t>Description</w:t>
            </w:r>
          </w:p>
        </w:tc>
        <w:tc>
          <w:tcPr>
            <w:tcW w:w="6379" w:type="dxa"/>
          </w:tcPr>
          <w:p w:rsidR="00ED2BCD" w:rsidRDefault="00ED2BCD" w:rsidP="00ED2BCD">
            <w:r>
              <w:t xml:space="preserve">Enter the description in </w:t>
            </w:r>
            <w:r w:rsidR="00BE232C">
              <w:t>up to</w:t>
            </w:r>
            <w:r>
              <w:t xml:space="preserve"> 30 characters of description.</w:t>
            </w:r>
          </w:p>
        </w:tc>
      </w:tr>
    </w:tbl>
    <w:p w:rsidR="00ED2BCD" w:rsidRDefault="00ED2BCD" w:rsidP="00ED2BCD">
      <w:pPr>
        <w:pStyle w:val="WindowSections"/>
      </w:pPr>
      <w:r>
        <w:t>Fixed Locations</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EE2480" w:rsidTr="004B0FA0">
        <w:trPr>
          <w:cantSplit/>
        </w:trPr>
        <w:tc>
          <w:tcPr>
            <w:tcW w:w="2268" w:type="dxa"/>
            <w:shd w:val="clear" w:color="auto" w:fill="D9D9D9" w:themeFill="background1" w:themeFillShade="D9"/>
          </w:tcPr>
          <w:p w:rsidR="00EE2480" w:rsidRPr="004B0FA0" w:rsidRDefault="00EE2480" w:rsidP="00EE2480">
            <w:pPr>
              <w:pStyle w:val="LeftColumn"/>
              <w:rPr>
                <w:b w:val="0"/>
                <w:i/>
              </w:rPr>
            </w:pPr>
            <w:r w:rsidRPr="004B0FA0">
              <w:rPr>
                <w:b w:val="0"/>
                <w:i/>
              </w:rPr>
              <w:t>Description</w:t>
            </w:r>
          </w:p>
        </w:tc>
        <w:tc>
          <w:tcPr>
            <w:tcW w:w="6379" w:type="dxa"/>
            <w:shd w:val="clear" w:color="auto" w:fill="D9D9D9" w:themeFill="background1" w:themeFillShade="D9"/>
          </w:tcPr>
          <w:p w:rsidR="00EE2480" w:rsidRPr="00EE2480" w:rsidRDefault="00EE2480" w:rsidP="00EE2480">
            <w:r w:rsidRPr="00EE2480">
              <w:t>The template files can be placed in a fixed location/fold</w:t>
            </w:r>
            <w:r w:rsidR="006B5C6D">
              <w:t>er</w:t>
            </w:r>
            <w:r>
              <w:t xml:space="preserve"> </w:t>
            </w:r>
            <w:r w:rsidRPr="00EE2480">
              <w:t>for all users (for example on a central server).</w:t>
            </w:r>
          </w:p>
          <w:p w:rsidR="00EE2480" w:rsidRPr="00EE2480" w:rsidRDefault="00EE2480" w:rsidP="00EE2480">
            <w:r w:rsidRPr="00EE2480">
              <w:t>Alternatively, a location/folder can be defined for each</w:t>
            </w:r>
            <w:r>
              <w:t xml:space="preserve"> </w:t>
            </w:r>
            <w:r w:rsidRPr="00EE2480">
              <w:t>user.  You much define at least one location/folder for</w:t>
            </w:r>
            <w:r>
              <w:t xml:space="preserve"> </w:t>
            </w:r>
            <w:r w:rsidRPr="00EE2480">
              <w:t>each type (using the 'Locations' button).</w:t>
            </w:r>
          </w:p>
        </w:tc>
      </w:tr>
      <w:tr w:rsidR="00EE2480" w:rsidTr="00650CD2">
        <w:trPr>
          <w:cantSplit/>
          <w:trHeight w:val="1280"/>
        </w:trPr>
        <w:tc>
          <w:tcPr>
            <w:tcW w:w="2268" w:type="dxa"/>
          </w:tcPr>
          <w:p w:rsidR="00EE2480" w:rsidRDefault="00EE2480" w:rsidP="00BC0E69">
            <w:pPr>
              <w:pStyle w:val="LeftColumn"/>
            </w:pPr>
            <w:r w:rsidRPr="00EE2480">
              <w:t>The location/folder is fixed for this type</w:t>
            </w:r>
            <w:r w:rsidR="00FF1EB3">
              <w:fldChar w:fldCharType="begin"/>
            </w:r>
            <w:r w:rsidR="00FF1EB3">
              <w:instrText xml:space="preserve"> XE "</w:instrText>
            </w:r>
            <w:r w:rsidR="00FF1EB3" w:rsidRPr="003A2AA3">
              <w:instrText>The location/folder is fixed for this type</w:instrText>
            </w:r>
            <w:r w:rsidR="00FF1EB3">
              <w:instrText xml:space="preserve">" </w:instrText>
            </w:r>
            <w:r w:rsidR="00FF1EB3">
              <w:fldChar w:fldCharType="end"/>
            </w:r>
          </w:p>
        </w:tc>
        <w:tc>
          <w:tcPr>
            <w:tcW w:w="6379" w:type="dxa"/>
          </w:tcPr>
          <w:p w:rsidR="00EE2480" w:rsidRDefault="00EE2480" w:rsidP="00ED2BCD">
            <w:r>
              <w:rPr>
                <w:i/>
              </w:rPr>
              <w:sym w:font="Wingdings" w:char="F0FC"/>
            </w:r>
            <w:r>
              <w:rPr>
                <w:i/>
              </w:rPr>
              <w:t xml:space="preserve"> </w:t>
            </w:r>
            <w:r>
              <w:t>if the path for the template is the same for all operators; e.g. if the templates reside on a central server.</w:t>
            </w:r>
          </w:p>
          <w:p w:rsidR="00EE2480" w:rsidRDefault="00EE2480" w:rsidP="00D015CE">
            <w:r>
              <w:t>Leave blank if some operators use different paths; for example, if the tem</w:t>
            </w:r>
            <w:r w:rsidR="004B0FA0">
              <w:t xml:space="preserve">plates reside on </w:t>
            </w:r>
            <w:r w:rsidR="00D015CE">
              <w:t xml:space="preserve">an </w:t>
            </w:r>
            <w:r w:rsidR="004B0FA0">
              <w:t>operators</w:t>
            </w:r>
            <w:r>
              <w:t xml:space="preserve"> ‘Local PC’ </w:t>
            </w:r>
          </w:p>
        </w:tc>
      </w:tr>
      <w:tr w:rsidR="00ED2BCD" w:rsidTr="00ED2BCD">
        <w:trPr>
          <w:cantSplit/>
        </w:trPr>
        <w:tc>
          <w:tcPr>
            <w:tcW w:w="2268" w:type="dxa"/>
          </w:tcPr>
          <w:p w:rsidR="00ED2BCD" w:rsidRPr="00FF1EB3" w:rsidRDefault="00ED2BCD" w:rsidP="00ED2BCD">
            <w:pPr>
              <w:pStyle w:val="LeftColumn"/>
              <w:rPr>
                <w:b w:val="0"/>
                <w:i/>
              </w:rPr>
            </w:pPr>
            <w:r w:rsidRPr="00FF1EB3">
              <w:rPr>
                <w:b w:val="0"/>
                <w:i/>
              </w:rPr>
              <w:t>On completion</w:t>
            </w:r>
          </w:p>
        </w:tc>
        <w:tc>
          <w:tcPr>
            <w:tcW w:w="6379" w:type="dxa"/>
          </w:tcPr>
          <w:p w:rsidR="004B0FA0" w:rsidRDefault="004B0FA0" w:rsidP="004B0FA0">
            <w:r>
              <w:t xml:space="preserve">If adding a new type </w:t>
            </w:r>
            <w:r>
              <w:sym w:font="Symbol" w:char="F0DE"/>
            </w:r>
            <w:r>
              <w:t xml:space="preserve"> Maintain Template Locations window. See page </w:t>
            </w:r>
            <w:fldSimple w:instr=" PAGEREF _Ref34915770 ">
              <w:r w:rsidR="00611246">
                <w:rPr>
                  <w:noProof/>
                </w:rPr>
                <w:t>41</w:t>
              </w:r>
            </w:fldSimple>
            <w:r>
              <w:t xml:space="preserve">.  </w:t>
            </w:r>
          </w:p>
          <w:p w:rsidR="00ED2BCD" w:rsidRDefault="004B0FA0" w:rsidP="00ED2BCD">
            <w:r w:rsidRPr="004B0FA0">
              <w:t>Otherwise</w:t>
            </w:r>
            <w:r>
              <w:t xml:space="preserve"> </w:t>
            </w:r>
            <w:r>
              <w:sym w:font="Symbol" w:char="F0DE"/>
            </w:r>
            <w:r w:rsidR="00ED2BCD">
              <w:t xml:space="preserve"> Next line in window.</w:t>
            </w:r>
          </w:p>
        </w:tc>
      </w:tr>
    </w:tbl>
    <w:p w:rsidR="00ED2BCD" w:rsidRPr="004B0FA0" w:rsidRDefault="004B0FA0" w:rsidP="004B0FA0">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ED2BCD" w:rsidTr="002B440B">
        <w:trPr>
          <w:cantSplit/>
          <w:tblCellSpacing w:w="0" w:type="dxa"/>
        </w:trPr>
        <w:tc>
          <w:tcPr>
            <w:tcW w:w="2250" w:type="dxa"/>
          </w:tcPr>
          <w:p w:rsidR="00ED2BCD" w:rsidRPr="004B0FA0" w:rsidRDefault="004B0FA0" w:rsidP="002B440B">
            <w:pPr>
              <w:pStyle w:val="LeftColumn"/>
            </w:pPr>
            <w:r>
              <w:rPr>
                <w:u w:val="single"/>
              </w:rPr>
              <w:t>L</w:t>
            </w:r>
            <w:r>
              <w:t>ocations</w:t>
            </w:r>
          </w:p>
        </w:tc>
        <w:tc>
          <w:tcPr>
            <w:tcW w:w="6379" w:type="dxa"/>
          </w:tcPr>
          <w:p w:rsidR="00ED2BCD" w:rsidRDefault="004B0FA0" w:rsidP="002B440B">
            <w:r>
              <w:sym w:font="Symbol" w:char="F0DE"/>
            </w:r>
            <w:r>
              <w:t xml:space="preserve"> Maintain Template Locations window. See page </w:t>
            </w:r>
            <w:fldSimple w:instr=" PAGEREF _Ref34915813 ">
              <w:r w:rsidR="00611246">
                <w:rPr>
                  <w:noProof/>
                </w:rPr>
                <w:t>41</w:t>
              </w:r>
            </w:fldSimple>
            <w:r>
              <w:t xml:space="preserve">.  </w:t>
            </w:r>
          </w:p>
        </w:tc>
      </w:tr>
    </w:tbl>
    <w:p w:rsidR="004B0FA0" w:rsidRPr="009727A5" w:rsidRDefault="004B0FA0" w:rsidP="009727A5">
      <w:pPr>
        <w:pStyle w:val="Heading6"/>
      </w:pPr>
      <w:bookmarkStart w:id="214" w:name="_Hlt402929823"/>
      <w:bookmarkStart w:id="215" w:name="_Toc34407023"/>
      <w:bookmarkStart w:id="216" w:name="_Ref34915770"/>
      <w:bookmarkStart w:id="217" w:name="_Ref34915813"/>
      <w:bookmarkStart w:id="218" w:name="_Toc35353010"/>
      <w:bookmarkStart w:id="219" w:name="_Toc35353218"/>
      <w:bookmarkStart w:id="220" w:name="_Toc36110715"/>
      <w:bookmarkEnd w:id="214"/>
      <w:r w:rsidRPr="009727A5">
        <w:t>Maintain Template Locations</w:t>
      </w:r>
      <w:bookmarkEnd w:id="215"/>
      <w:bookmarkEnd w:id="216"/>
      <w:bookmarkEnd w:id="217"/>
      <w:bookmarkEnd w:id="218"/>
      <w:bookmarkEnd w:id="219"/>
      <w:bookmarkEnd w:id="220"/>
    </w:p>
    <w:p w:rsidR="004B0FA0" w:rsidRPr="002B5F68" w:rsidRDefault="00E86576" w:rsidP="004B0FA0">
      <w:r>
        <w:rPr>
          <w:noProof/>
        </w:rPr>
        <w:drawing>
          <wp:inline distT="0" distB="0" distL="0" distR="0" wp14:anchorId="7E4D287B" wp14:editId="23C551CA">
            <wp:extent cx="5454687" cy="23520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455833" cy="2352534"/>
                    </a:xfrm>
                    <a:prstGeom prst="rect">
                      <a:avLst/>
                    </a:prstGeom>
                  </pic:spPr>
                </pic:pic>
              </a:graphicData>
            </a:graphic>
          </wp:inline>
        </w:drawing>
      </w:r>
    </w:p>
    <w:p w:rsidR="004B0FA0" w:rsidRPr="00ED2BCD" w:rsidRDefault="004B0FA0" w:rsidP="004B0FA0">
      <w:pPr>
        <w:pStyle w:val="LeftColumn"/>
        <w:jc w:val="both"/>
      </w:pPr>
      <w:bookmarkStart w:id="221" w:name="_Toc35421102"/>
      <w:r>
        <w:t xml:space="preserve">Figure </w:t>
      </w:r>
      <w:fldSimple w:instr=" SEQ Figure \* ARABIC ">
        <w:r w:rsidR="00E1461E">
          <w:rPr>
            <w:noProof/>
          </w:rPr>
          <w:t>20</w:t>
        </w:r>
      </w:fldSimple>
      <w:r>
        <w:t>: Maintain Template Locations window</w:t>
      </w:r>
      <w:bookmarkEnd w:id="221"/>
      <w:r w:rsidR="00A72FD9">
        <w:fldChar w:fldCharType="begin"/>
      </w:r>
      <w:r w:rsidR="00A72FD9">
        <w:instrText xml:space="preserve"> XE "</w:instrText>
      </w:r>
      <w:r w:rsidR="00A72FD9" w:rsidRPr="001F7465">
        <w:instrText>Maintain Template Locations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4B0FA0" w:rsidTr="00650CD2">
        <w:trPr>
          <w:cantSplit/>
          <w:tblCellSpacing w:w="0" w:type="dxa"/>
        </w:trPr>
        <w:tc>
          <w:tcPr>
            <w:tcW w:w="2250" w:type="dxa"/>
            <w:hideMark/>
          </w:tcPr>
          <w:p w:rsidR="004B0FA0" w:rsidRDefault="004B0FA0" w:rsidP="00650CD2">
            <w:pPr>
              <w:pStyle w:val="LeftColumn"/>
            </w:pPr>
          </w:p>
        </w:tc>
        <w:tc>
          <w:tcPr>
            <w:tcW w:w="6379" w:type="dxa"/>
            <w:hideMark/>
          </w:tcPr>
          <w:p w:rsidR="004B0FA0" w:rsidRDefault="004B0FA0" w:rsidP="00856564">
            <w:r>
              <w:t xml:space="preserve">This window is displayed when you select [Locations] from the </w:t>
            </w:r>
            <w:r w:rsidR="002D6885">
              <w:t>Maintain Template Types window.</w:t>
            </w:r>
            <w:r w:rsidR="00BE49BF">
              <w:t xml:space="preserve"> See page </w:t>
            </w:r>
            <w:fldSimple w:instr=" PAGEREF _Ref34916972 ">
              <w:r w:rsidR="00611246">
                <w:rPr>
                  <w:noProof/>
                </w:rPr>
                <w:t>40</w:t>
              </w:r>
            </w:fldSimple>
            <w:r w:rsidR="00856564">
              <w:t>.</w:t>
            </w:r>
          </w:p>
        </w:tc>
      </w:tr>
      <w:tr w:rsidR="004B0FA0" w:rsidTr="00650CD2">
        <w:trPr>
          <w:cantSplit/>
          <w:tblCellSpacing w:w="0" w:type="dxa"/>
        </w:trPr>
        <w:tc>
          <w:tcPr>
            <w:tcW w:w="2250" w:type="dxa"/>
            <w:hideMark/>
          </w:tcPr>
          <w:p w:rsidR="004B0FA0" w:rsidRDefault="004B0FA0" w:rsidP="00650CD2">
            <w:pPr>
              <w:pStyle w:val="LeftColumn"/>
            </w:pPr>
            <w:r>
              <w:t>Purpose</w:t>
            </w:r>
          </w:p>
        </w:tc>
        <w:tc>
          <w:tcPr>
            <w:tcW w:w="6379" w:type="dxa"/>
            <w:hideMark/>
          </w:tcPr>
          <w:p w:rsidR="004B0FA0" w:rsidRDefault="004B0FA0" w:rsidP="00650CD2">
            <w:r>
              <w:t>This window enables you to add and amend the template types used by ‘Export Points’ set to ‘</w:t>
            </w:r>
            <w:r w:rsidRPr="007B2487">
              <w:t>Us</w:t>
            </w:r>
            <w:r>
              <w:t>e a fixed file</w:t>
            </w:r>
            <w:r w:rsidR="00B31EE7">
              <w:t xml:space="preserve"> </w:t>
            </w:r>
            <w:r>
              <w:t>name and location’.</w:t>
            </w:r>
            <w:r w:rsidR="002D6885">
              <w:t xml:space="preserve"> This window displays template paths that have already been defined and enables you to add, amend and delete template paths.</w:t>
            </w:r>
          </w:p>
        </w:tc>
      </w:tr>
    </w:tbl>
    <w:p w:rsidR="004B0FA0" w:rsidRDefault="004B0FA0" w:rsidP="004B0FA0">
      <w:pPr>
        <w:pStyle w:val="WindowSections"/>
      </w:pPr>
      <w:r>
        <w:t>Scrolled Section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650CD2" w:rsidTr="00650CD2">
        <w:trPr>
          <w:cantSplit/>
        </w:trPr>
        <w:tc>
          <w:tcPr>
            <w:tcW w:w="2268" w:type="dxa"/>
          </w:tcPr>
          <w:p w:rsidR="00650CD2" w:rsidRDefault="00650CD2" w:rsidP="00650CD2">
            <w:pPr>
              <w:pStyle w:val="LeftColumn"/>
            </w:pPr>
            <w:r>
              <w:t>Type</w:t>
            </w:r>
          </w:p>
        </w:tc>
        <w:tc>
          <w:tcPr>
            <w:tcW w:w="6379" w:type="dxa"/>
          </w:tcPr>
          <w:p w:rsidR="00650CD2" w:rsidRDefault="00650CD2" w:rsidP="00650CD2">
            <w:r w:rsidRPr="00650CD2">
              <w:rPr>
                <w:i/>
              </w:rPr>
              <w:t>(Display Only)</w:t>
            </w:r>
            <w:r>
              <w:t xml:space="preserve"> The id of the template type.</w:t>
            </w:r>
          </w:p>
        </w:tc>
      </w:tr>
      <w:tr w:rsidR="007F473A" w:rsidTr="007F473A">
        <w:trPr>
          <w:cantSplit/>
        </w:trPr>
        <w:tc>
          <w:tcPr>
            <w:tcW w:w="2268" w:type="dxa"/>
          </w:tcPr>
          <w:p w:rsidR="007F473A" w:rsidRDefault="007F473A" w:rsidP="00BC0E69">
            <w:pPr>
              <w:pStyle w:val="LeftColumn"/>
            </w:pPr>
            <w:r>
              <w:t>Operator</w:t>
            </w:r>
            <w:r w:rsidR="00FF1EB3">
              <w:fldChar w:fldCharType="begin"/>
            </w:r>
            <w:r w:rsidR="00FF1EB3">
              <w:instrText xml:space="preserve"> XE "</w:instrText>
            </w:r>
            <w:r w:rsidR="00FF1EB3" w:rsidRPr="006F55A2">
              <w:instrText>Operator</w:instrText>
            </w:r>
            <w:r w:rsidR="00FF1EB3">
              <w:instrText xml:space="preserve">" </w:instrText>
            </w:r>
            <w:r w:rsidR="00FF1EB3">
              <w:fldChar w:fldCharType="end"/>
            </w:r>
          </w:p>
        </w:tc>
        <w:tc>
          <w:tcPr>
            <w:tcW w:w="6379" w:type="dxa"/>
          </w:tcPr>
          <w:p w:rsidR="007B55EE" w:rsidRDefault="007F473A" w:rsidP="007B55EE">
            <w:r>
              <w:rPr>
                <w:i/>
              </w:rPr>
              <w:t>(Only if ‘</w:t>
            </w:r>
            <w:r w:rsidRPr="00650CD2">
              <w:rPr>
                <w:i/>
              </w:rPr>
              <w:t>The location/folder is fixed for this type?</w:t>
            </w:r>
            <w:r>
              <w:rPr>
                <w:i/>
              </w:rPr>
              <w:t>’ is not set for this type.)</w:t>
            </w:r>
            <w:r>
              <w:t xml:space="preserve"> Enter the operator’s id or leave blank to create a default template path to be used by all operators whose templates reside in a standard path; for example when several operators have their templates in the standard Microsoft Office templates folder.</w:t>
            </w:r>
          </w:p>
          <w:p w:rsidR="007B55EE" w:rsidRDefault="00607076" w:rsidP="0048380B">
            <w:r>
              <w:t>I</w:t>
            </w:r>
            <w:r w:rsidR="007B55EE">
              <w:t xml:space="preserve">f an individual operator has been entered, </w:t>
            </w:r>
            <w:r w:rsidR="0048380B">
              <w:t>the operators name is then displayed</w:t>
            </w:r>
            <w:r>
              <w:t>,</w:t>
            </w:r>
            <w:r w:rsidR="0048380B">
              <w:t xml:space="preserve"> </w:t>
            </w:r>
            <w:r w:rsidR="007B55EE">
              <w:t>otherwise “Applies to all operators”</w:t>
            </w:r>
            <w:r>
              <w:t xml:space="preserve"> is displayed.</w:t>
            </w:r>
          </w:p>
        </w:tc>
      </w:tr>
      <w:tr w:rsidR="00650CD2" w:rsidTr="00650CD2">
        <w:trPr>
          <w:cantSplit/>
        </w:trPr>
        <w:tc>
          <w:tcPr>
            <w:tcW w:w="2268" w:type="dxa"/>
          </w:tcPr>
          <w:p w:rsidR="00650CD2" w:rsidRDefault="00650CD2" w:rsidP="00650CD2">
            <w:pPr>
              <w:pStyle w:val="LeftColumn"/>
            </w:pPr>
            <w:r>
              <w:t>Description</w:t>
            </w:r>
          </w:p>
        </w:tc>
        <w:tc>
          <w:tcPr>
            <w:tcW w:w="6379" w:type="dxa"/>
          </w:tcPr>
          <w:p w:rsidR="00650CD2" w:rsidRDefault="00607076" w:rsidP="00607076">
            <w:r>
              <w:t>Enter u</w:t>
            </w:r>
            <w:r w:rsidR="00650CD2">
              <w:t>p to 30 characters of description.</w:t>
            </w:r>
          </w:p>
        </w:tc>
      </w:tr>
    </w:tbl>
    <w:p w:rsidR="00263687" w:rsidRDefault="00263687" w:rsidP="00263687">
      <w:pPr>
        <w:pStyle w:val="WindowSections"/>
      </w:pPr>
      <w:r>
        <w:t>Location/Folder</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650CD2" w:rsidTr="00650CD2">
        <w:trPr>
          <w:cantSplit/>
        </w:trPr>
        <w:tc>
          <w:tcPr>
            <w:tcW w:w="2268" w:type="dxa"/>
          </w:tcPr>
          <w:p w:rsidR="00650CD2" w:rsidRDefault="00650CD2" w:rsidP="00650CD2">
            <w:pPr>
              <w:pStyle w:val="LeftColumn"/>
            </w:pPr>
            <w:r>
              <w:t>Path</w:t>
            </w:r>
            <w:r w:rsidR="00FF1EB3">
              <w:fldChar w:fldCharType="begin"/>
            </w:r>
            <w:r w:rsidR="00FF1EB3">
              <w:instrText xml:space="preserve"> XE "</w:instrText>
            </w:r>
            <w:r w:rsidR="00FF1EB3" w:rsidRPr="004F3237">
              <w:instrText>Path</w:instrText>
            </w:r>
            <w:r w:rsidR="00FF1EB3">
              <w:instrText xml:space="preserve">" </w:instrText>
            </w:r>
            <w:r w:rsidR="00FF1EB3">
              <w:fldChar w:fldCharType="end"/>
            </w:r>
          </w:p>
        </w:tc>
        <w:tc>
          <w:tcPr>
            <w:tcW w:w="6379" w:type="dxa"/>
          </w:tcPr>
          <w:p w:rsidR="00650CD2" w:rsidRDefault="00650CD2" w:rsidP="00650CD2">
            <w:r>
              <w:t xml:space="preserve">Up to 140 characters defining the server, volume and directory (folder) on which the template resides. </w:t>
            </w:r>
            <w:r w:rsidR="00BE232C">
              <w:t>A [Browse] is available to help you search on your PC for a suitable path.</w:t>
            </w:r>
          </w:p>
        </w:tc>
      </w:tr>
    </w:tbl>
    <w:p w:rsidR="00623DA6" w:rsidRDefault="00623DA6" w:rsidP="008234D9">
      <w:pPr>
        <w:pStyle w:val="Heading4"/>
        <w:sectPr w:rsidR="00623DA6" w:rsidSect="00AF3035">
          <w:headerReference w:type="even" r:id="rId54"/>
          <w:headerReference w:type="default" r:id="rId55"/>
          <w:type w:val="continuous"/>
          <w:pgSz w:w="11906" w:h="16838" w:code="9"/>
          <w:pgMar w:top="1440" w:right="1440" w:bottom="1440" w:left="1440" w:header="720" w:footer="284" w:gutter="0"/>
          <w:cols w:space="720"/>
          <w:docGrid w:linePitch="272"/>
        </w:sectPr>
      </w:pPr>
      <w:bookmarkStart w:id="222" w:name="_Toc34407024"/>
    </w:p>
    <w:p w:rsidR="0069218D" w:rsidRPr="0069218D" w:rsidRDefault="0069218D" w:rsidP="008234D9">
      <w:pPr>
        <w:pStyle w:val="Heading4"/>
      </w:pPr>
      <w:bookmarkStart w:id="223" w:name="_Toc35353011"/>
      <w:bookmarkStart w:id="224" w:name="_Toc35353219"/>
      <w:bookmarkStart w:id="225" w:name="_Toc36110716"/>
      <w:r w:rsidRPr="0069218D">
        <w:t xml:space="preserve">Data </w:t>
      </w:r>
      <w:r>
        <w:t>Types and Locations</w:t>
      </w:r>
      <w:r w:rsidR="008234D9">
        <w:t xml:space="preserve"> - Introduction</w:t>
      </w:r>
      <w:bookmarkEnd w:id="222"/>
      <w:bookmarkEnd w:id="223"/>
      <w:bookmarkEnd w:id="224"/>
      <w:bookmarkEnd w:id="225"/>
      <w:r w:rsidR="00FF1EB3">
        <w:fldChar w:fldCharType="begin"/>
      </w:r>
      <w:r w:rsidR="00FF1EB3">
        <w:instrText xml:space="preserve"> XE "</w:instrText>
      </w:r>
      <w:r w:rsidR="00FF1EB3" w:rsidRPr="00D34527">
        <w:instrText>Data Types and Locations:Introduction</w:instrText>
      </w:r>
      <w:r w:rsidR="00FF1EB3">
        <w:instrText xml:space="preserve">" </w:instrText>
      </w:r>
      <w:r w:rsidR="00FF1EB3">
        <w:fldChar w:fldCharType="end"/>
      </w:r>
      <w:r w:rsidR="00FF1EB3">
        <w:fldChar w:fldCharType="begin"/>
      </w:r>
      <w:r w:rsidR="00FF1EB3">
        <w:instrText xml:space="preserve"> XE "</w:instrText>
      </w:r>
      <w:r w:rsidR="00FF1EB3" w:rsidRPr="00716C89">
        <w:instrText>Introduction:Data Types and Locations</w:instrText>
      </w:r>
      <w:r w:rsidR="00FF1EB3">
        <w:instrText xml:space="preserve">" </w:instrText>
      </w:r>
      <w:r w:rsidR="00FF1EB3">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69218D" w:rsidTr="0069218D">
        <w:trPr>
          <w:cantSplit/>
          <w:tblCellSpacing w:w="0" w:type="dxa"/>
        </w:trPr>
        <w:tc>
          <w:tcPr>
            <w:tcW w:w="2268" w:type="dxa"/>
            <w:hideMark/>
          </w:tcPr>
          <w:p w:rsidR="0069218D" w:rsidRDefault="0069218D" w:rsidP="0069218D">
            <w:pPr>
              <w:pStyle w:val="LeftColumn"/>
            </w:pPr>
            <w:r>
              <w:t> </w:t>
            </w:r>
          </w:p>
        </w:tc>
        <w:tc>
          <w:tcPr>
            <w:tcW w:w="6379" w:type="dxa"/>
            <w:hideMark/>
          </w:tcPr>
          <w:p w:rsidR="0069218D" w:rsidRDefault="0069218D" w:rsidP="00E71EB1">
            <w:r>
              <w:t xml:space="preserve">The </w:t>
            </w:r>
            <w:r w:rsidR="00E71EB1">
              <w:t>d</w:t>
            </w:r>
            <w:r>
              <w:t xml:space="preserve">ata </w:t>
            </w:r>
            <w:r w:rsidR="00E71EB1">
              <w:t>types</w:t>
            </w:r>
            <w:r>
              <w:t xml:space="preserve"> and </w:t>
            </w:r>
            <w:r w:rsidR="00E71EB1">
              <w:t>locations</w:t>
            </w:r>
            <w:r>
              <w:t xml:space="preserve"> enable you to specify path details for files you export from Global 3000.</w:t>
            </w:r>
          </w:p>
        </w:tc>
      </w:tr>
      <w:tr w:rsidR="0069218D" w:rsidTr="0069218D">
        <w:trPr>
          <w:cantSplit/>
          <w:tblCellSpacing w:w="0" w:type="dxa"/>
        </w:trPr>
        <w:tc>
          <w:tcPr>
            <w:tcW w:w="2268" w:type="dxa"/>
            <w:hideMark/>
          </w:tcPr>
          <w:p w:rsidR="0069218D" w:rsidRDefault="0069218D" w:rsidP="00E71EB1">
            <w:pPr>
              <w:pStyle w:val="LeftColumn"/>
            </w:pPr>
            <w:r>
              <w:t xml:space="preserve">Data </w:t>
            </w:r>
            <w:r w:rsidR="00E71EB1">
              <w:t>types</w:t>
            </w:r>
            <w:r w:rsidR="00FF1EB3">
              <w:fldChar w:fldCharType="begin"/>
            </w:r>
            <w:r w:rsidR="00FF1EB3">
              <w:instrText xml:space="preserve"> XE "</w:instrText>
            </w:r>
            <w:r w:rsidR="00FF1EB3" w:rsidRPr="000604E3">
              <w:instrText>Data types</w:instrText>
            </w:r>
            <w:r w:rsidR="00FF1EB3">
              <w:instrText xml:space="preserve">" </w:instrText>
            </w:r>
            <w:r w:rsidR="00FF1EB3">
              <w:fldChar w:fldCharType="end"/>
            </w:r>
          </w:p>
        </w:tc>
        <w:tc>
          <w:tcPr>
            <w:tcW w:w="6379" w:type="dxa"/>
            <w:hideMark/>
          </w:tcPr>
          <w:p w:rsidR="0069218D" w:rsidRDefault="0069218D" w:rsidP="0069218D">
            <w:r>
              <w:t xml:space="preserve">Data </w:t>
            </w:r>
            <w:r w:rsidR="00E71EB1">
              <w:t>types</w:t>
            </w:r>
            <w:r>
              <w:t xml:space="preserve"> group path information for files of the same type. You control the data path for a file to be exported by specifying a data </w:t>
            </w:r>
            <w:r w:rsidR="00E71EB1">
              <w:t>type</w:t>
            </w:r>
            <w:r>
              <w:t xml:space="preserve"> on the </w:t>
            </w:r>
            <w:r w:rsidR="00E71EB1">
              <w:t>export point (Advanced Options)</w:t>
            </w:r>
            <w:r>
              <w:t xml:space="preserve"> controlling the export.</w:t>
            </w:r>
          </w:p>
          <w:p w:rsidR="0069218D" w:rsidRDefault="0069218D" w:rsidP="0069218D">
            <w:r>
              <w:t xml:space="preserve">You enter the data </w:t>
            </w:r>
            <w:r w:rsidR="00E71EB1">
              <w:t>type</w:t>
            </w:r>
            <w:r>
              <w:t xml:space="preserve"> information through the </w:t>
            </w:r>
            <w:r w:rsidR="00E71EB1">
              <w:t>[</w:t>
            </w:r>
            <w:r>
              <w:t xml:space="preserve">Data </w:t>
            </w:r>
            <w:r w:rsidR="00E71EB1">
              <w:t>Types/Locations]</w:t>
            </w:r>
            <w:r>
              <w:t xml:space="preserve"> option.</w:t>
            </w:r>
          </w:p>
          <w:p w:rsidR="0069218D" w:rsidRDefault="0069218D" w:rsidP="0069218D">
            <w:r>
              <w:t xml:space="preserve">There is no limit to the number of data </w:t>
            </w:r>
            <w:r w:rsidR="00E71EB1">
              <w:t>types</w:t>
            </w:r>
            <w:r>
              <w:t xml:space="preserve"> you can set up. You must set up at least one if you are going to export data</w:t>
            </w:r>
            <w:r w:rsidR="00E71EB1">
              <w:t xml:space="preserve"> through an Export point with a fixed file</w:t>
            </w:r>
            <w:r w:rsidR="00B31EE7">
              <w:t xml:space="preserve"> </w:t>
            </w:r>
            <w:r w:rsidR="00E71EB1">
              <w:t>name and location</w:t>
            </w:r>
            <w:r>
              <w:t xml:space="preserve">. You may want to set up a separate data </w:t>
            </w:r>
            <w:r w:rsidR="00E71EB1">
              <w:t>type</w:t>
            </w:r>
            <w:r>
              <w:t xml:space="preserve"> for each </w:t>
            </w:r>
            <w:r w:rsidR="00E71EB1">
              <w:t xml:space="preserve">relevant </w:t>
            </w:r>
            <w:r>
              <w:t>type of export</w:t>
            </w:r>
            <w:r w:rsidR="00E71EB1">
              <w:t>,</w:t>
            </w:r>
            <w:r>
              <w:t xml:space="preserve"> for example a separate data </w:t>
            </w:r>
            <w:r w:rsidR="00E71EB1">
              <w:t>type</w:t>
            </w:r>
            <w:r>
              <w:t xml:space="preserve"> for exports to the spreadsheet package, the word processing package, to EDI etc.</w:t>
            </w:r>
          </w:p>
          <w:p w:rsidR="0069218D" w:rsidRDefault="0069218D" w:rsidP="0069218D">
            <w:r>
              <w:t xml:space="preserve">There are two types of </w:t>
            </w:r>
            <w:r w:rsidR="00E71EB1">
              <w:t>‘</w:t>
            </w:r>
            <w:r>
              <w:t xml:space="preserve">data </w:t>
            </w:r>
            <w:r w:rsidR="00E71EB1">
              <w:t>types’</w:t>
            </w:r>
            <w:r>
              <w:t>:</w:t>
            </w:r>
          </w:p>
          <w:p w:rsidR="0069218D" w:rsidRDefault="0069218D" w:rsidP="00B705D9">
            <w:pPr>
              <w:pStyle w:val="ListParagraph"/>
              <w:numPr>
                <w:ilvl w:val="0"/>
                <w:numId w:val="27"/>
              </w:numPr>
              <w:ind w:left="482" w:hanging="357"/>
              <w:contextualSpacing w:val="0"/>
            </w:pPr>
            <w:r w:rsidRPr="00A37598">
              <w:rPr>
                <w:b/>
                <w:bCs/>
              </w:rPr>
              <w:t>Fixed path</w:t>
            </w:r>
            <w:r>
              <w:t xml:space="preserve">. </w:t>
            </w:r>
            <w:r w:rsidR="00A37598" w:rsidRPr="00A37598">
              <w:rPr>
                <w:i/>
              </w:rPr>
              <w:t xml:space="preserve">(‘The location/folder is fixed for this type?’ is </w:t>
            </w:r>
            <w:r w:rsidR="00A37598">
              <w:rPr>
                <w:i/>
              </w:rPr>
              <w:sym w:font="Wingdings" w:char="F0FC"/>
            </w:r>
            <w:r w:rsidR="00A37598" w:rsidRPr="00A37598">
              <w:rPr>
                <w:i/>
              </w:rPr>
              <w:t xml:space="preserve">ed) – </w:t>
            </w:r>
            <w:r>
              <w:t>For this type of data folder, only one data path can be specified. This is used by all operators; for example when the file you want to import resides on a central server, or when you want to export a file to a central server.</w:t>
            </w:r>
          </w:p>
          <w:p w:rsidR="0069218D" w:rsidRDefault="002E4262" w:rsidP="003370F1">
            <w:pPr>
              <w:pStyle w:val="ListParagraph"/>
              <w:numPr>
                <w:ilvl w:val="0"/>
                <w:numId w:val="27"/>
              </w:numPr>
              <w:ind w:left="482" w:hanging="357"/>
              <w:contextualSpacing w:val="0"/>
            </w:pPr>
            <w:r w:rsidRPr="003370F1">
              <w:rPr>
                <w:b/>
              </w:rPr>
              <w:t>Personalised</w:t>
            </w:r>
            <w:r w:rsidR="003370F1">
              <w:fldChar w:fldCharType="begin"/>
            </w:r>
            <w:r w:rsidR="003370F1">
              <w:instrText xml:space="preserve"> XE "</w:instrText>
            </w:r>
            <w:r w:rsidR="003370F1" w:rsidRPr="00A0007C">
              <w:instrText>Personalised</w:instrText>
            </w:r>
            <w:r w:rsidR="003370F1">
              <w:instrText xml:space="preserve">" </w:instrText>
            </w:r>
            <w:r w:rsidR="003370F1">
              <w:fldChar w:fldCharType="end"/>
            </w:r>
            <w:r w:rsidR="0069218D">
              <w:t>.</w:t>
            </w:r>
            <w:r>
              <w:t xml:space="preserve"> – </w:t>
            </w:r>
            <w:r w:rsidR="0069218D">
              <w:t xml:space="preserve">For this type of data folder, you can set up a separate data path for each operator; for example, when operators want to export files to their own </w:t>
            </w:r>
            <w:r w:rsidR="00A37598">
              <w:t xml:space="preserve">Local </w:t>
            </w:r>
            <w:r w:rsidR="0069218D">
              <w:t>PCs for use in word processing or spreadsheet packages.</w:t>
            </w:r>
          </w:p>
          <w:p w:rsidR="0069218D" w:rsidRDefault="0069218D" w:rsidP="000F0FF2">
            <w:pPr>
              <w:ind w:left="482"/>
            </w:pPr>
            <w:r>
              <w:t>If operators use a standard data path, you can set up a program path with a blank operator id.</w:t>
            </w:r>
          </w:p>
        </w:tc>
      </w:tr>
      <w:tr w:rsidR="0069218D" w:rsidTr="0069218D">
        <w:trPr>
          <w:cantSplit/>
          <w:tblCellSpacing w:w="0" w:type="dxa"/>
        </w:trPr>
        <w:tc>
          <w:tcPr>
            <w:tcW w:w="2268" w:type="dxa"/>
            <w:hideMark/>
          </w:tcPr>
          <w:p w:rsidR="0069218D" w:rsidRDefault="00E401B8" w:rsidP="00FF1EB3">
            <w:pPr>
              <w:pStyle w:val="LeftColumn"/>
            </w:pPr>
            <w:r>
              <w:t>Location/Folder</w:t>
            </w:r>
            <w:r w:rsidR="00FF1EB3">
              <w:fldChar w:fldCharType="begin"/>
            </w:r>
            <w:r w:rsidR="00FF1EB3">
              <w:instrText xml:space="preserve"> XE "</w:instrText>
            </w:r>
            <w:r w:rsidR="00FF1EB3" w:rsidRPr="00664EEE">
              <w:instrText>Location/Folder</w:instrText>
            </w:r>
            <w:r w:rsidR="00FF1EB3">
              <w:instrText xml:space="preserve">" </w:instrText>
            </w:r>
            <w:r w:rsidR="00FF1EB3">
              <w:fldChar w:fldCharType="end"/>
            </w:r>
          </w:p>
        </w:tc>
        <w:tc>
          <w:tcPr>
            <w:tcW w:w="6379" w:type="dxa"/>
            <w:hideMark/>
          </w:tcPr>
          <w:p w:rsidR="0069218D" w:rsidRDefault="0069218D" w:rsidP="00E401B8">
            <w:r>
              <w:t xml:space="preserve">Data </w:t>
            </w:r>
            <w:r w:rsidR="00E401B8">
              <w:t>locations</w:t>
            </w:r>
            <w:r>
              <w:t xml:space="preserve"> hold the path information for the data f</w:t>
            </w:r>
            <w:r w:rsidR="00E401B8">
              <w:t>olders. Data paths also specify t</w:t>
            </w:r>
            <w:r>
              <w:t>he action to be taken if the exported file already exists.</w:t>
            </w:r>
          </w:p>
          <w:p w:rsidR="0069218D" w:rsidRDefault="0069218D" w:rsidP="0069218D">
            <w:r>
              <w:t xml:space="preserve">You need to set up one data </w:t>
            </w:r>
            <w:r w:rsidR="00D25916">
              <w:t>location</w:t>
            </w:r>
            <w:r>
              <w:t xml:space="preserve"> for each fixed path data folder. These data paths can be used by all operators.</w:t>
            </w:r>
          </w:p>
          <w:p w:rsidR="0069218D" w:rsidRDefault="0069218D" w:rsidP="0069218D">
            <w:r>
              <w:t xml:space="preserve">For each personalised data folder, you need to set up a data path for each operator who wants to use it. Alternatively, operators who have the folders on their </w:t>
            </w:r>
            <w:r w:rsidR="00E401B8">
              <w:t xml:space="preserve">Local </w:t>
            </w:r>
            <w:r>
              <w:t>PC organised in a standard way, can share a data path with a blank operator id.</w:t>
            </w:r>
          </w:p>
        </w:tc>
      </w:tr>
      <w:tr w:rsidR="0069218D" w:rsidTr="0069218D">
        <w:trPr>
          <w:cantSplit/>
          <w:tblCellSpacing w:w="0" w:type="dxa"/>
        </w:trPr>
        <w:tc>
          <w:tcPr>
            <w:tcW w:w="2268" w:type="dxa"/>
            <w:hideMark/>
          </w:tcPr>
          <w:p w:rsidR="0069218D" w:rsidRDefault="00D25916" w:rsidP="00FF1EB3">
            <w:pPr>
              <w:pStyle w:val="LeftColumn"/>
            </w:pPr>
            <w:r>
              <w:t>E</w:t>
            </w:r>
            <w:r w:rsidR="0069218D">
              <w:t>xport</w:t>
            </w:r>
            <w:r w:rsidR="00FF1EB3">
              <w:fldChar w:fldCharType="begin"/>
            </w:r>
            <w:r w:rsidR="00FF1EB3">
              <w:instrText xml:space="preserve"> XE "</w:instrText>
            </w:r>
            <w:r w:rsidR="00FF1EB3" w:rsidRPr="00EE7A80">
              <w:instrText>Export</w:instrText>
            </w:r>
            <w:r w:rsidR="00FF1EB3">
              <w:instrText xml:space="preserve">" </w:instrText>
            </w:r>
            <w:r w:rsidR="00FF1EB3">
              <w:fldChar w:fldCharType="end"/>
            </w:r>
          </w:p>
        </w:tc>
        <w:tc>
          <w:tcPr>
            <w:tcW w:w="6379" w:type="dxa"/>
            <w:hideMark/>
          </w:tcPr>
          <w:p w:rsidR="0069218D" w:rsidRDefault="0069218D" w:rsidP="0069218D">
            <w:r>
              <w:t xml:space="preserve">When an operator uses one of the export options, the program searches the data </w:t>
            </w:r>
            <w:r w:rsidR="00D25916">
              <w:t>type</w:t>
            </w:r>
            <w:r>
              <w:t xml:space="preserve"> specified on the controlling </w:t>
            </w:r>
            <w:r w:rsidR="001C17EB">
              <w:t>export point</w:t>
            </w:r>
            <w:r>
              <w:t xml:space="preserve"> for the appropriate data </w:t>
            </w:r>
            <w:r w:rsidR="00AC729A">
              <w:t>location</w:t>
            </w:r>
            <w:r>
              <w:t>.</w:t>
            </w:r>
          </w:p>
          <w:p w:rsidR="0069218D" w:rsidRDefault="0069218D" w:rsidP="0069218D">
            <w:r>
              <w:t xml:space="preserve">If the data </w:t>
            </w:r>
            <w:r w:rsidR="00AC729A">
              <w:t>type</w:t>
            </w:r>
            <w:r>
              <w:t xml:space="preserve"> is personalised, the program first searches for a data </w:t>
            </w:r>
            <w:r w:rsidR="00AC729A">
              <w:t>location</w:t>
            </w:r>
            <w:r>
              <w:t xml:space="preserve"> containing the operator's id. If this does not exist, the program then searches for a data </w:t>
            </w:r>
            <w:r w:rsidR="00AC729A">
              <w:t>location</w:t>
            </w:r>
            <w:r>
              <w:t xml:space="preserve"> with a blank operator id. If neither exist, the program displays an error message.</w:t>
            </w:r>
          </w:p>
          <w:p w:rsidR="0069218D" w:rsidRDefault="0069218D" w:rsidP="000F0FF2">
            <w:r>
              <w:t xml:space="preserve">If a fixed data </w:t>
            </w:r>
            <w:r w:rsidR="00AC729A">
              <w:t>location</w:t>
            </w:r>
            <w:r>
              <w:t xml:space="preserve"> has been specified on the </w:t>
            </w:r>
            <w:r w:rsidR="000F0FF2">
              <w:t>data type</w:t>
            </w:r>
            <w:r>
              <w:t xml:space="preserve">, the single multi-purpose data </w:t>
            </w:r>
            <w:r w:rsidR="00AC729A">
              <w:t>location</w:t>
            </w:r>
            <w:r>
              <w:t xml:space="preserve"> is used. If there is no data </w:t>
            </w:r>
            <w:r w:rsidR="00AC729A">
              <w:t>location</w:t>
            </w:r>
            <w:r>
              <w:t xml:space="preserve"> for the data </w:t>
            </w:r>
            <w:r w:rsidR="00AC729A">
              <w:t>type</w:t>
            </w:r>
            <w:r>
              <w:t>, an error message is displayed.</w:t>
            </w:r>
          </w:p>
        </w:tc>
      </w:tr>
    </w:tbl>
    <w:p w:rsidR="00BE232C" w:rsidRDefault="00117336" w:rsidP="00C06731">
      <w:pPr>
        <w:pStyle w:val="Heading5"/>
      </w:pPr>
      <w:bookmarkStart w:id="226" w:name="_Toc34407025"/>
      <w:bookmarkStart w:id="227" w:name="_Ref34909209"/>
      <w:bookmarkStart w:id="228" w:name="_Ref34917710"/>
      <w:bookmarkStart w:id="229" w:name="_Ref34918483"/>
      <w:bookmarkStart w:id="230" w:name="_Toc35353012"/>
      <w:bookmarkStart w:id="231" w:name="_Toc35353220"/>
      <w:bookmarkStart w:id="232" w:name="_Toc36110717"/>
      <w:r>
        <w:rPr>
          <w:noProof/>
        </w:rPr>
        <w:drawing>
          <wp:anchor distT="0" distB="0" distL="114300" distR="114300" simplePos="0" relativeHeight="251660288" behindDoc="0" locked="0" layoutInCell="1" allowOverlap="1">
            <wp:simplePos x="0" y="0"/>
            <wp:positionH relativeFrom="column">
              <wp:posOffset>-635</wp:posOffset>
            </wp:positionH>
            <wp:positionV relativeFrom="paragraph">
              <wp:posOffset>284480</wp:posOffset>
            </wp:positionV>
            <wp:extent cx="5567045" cy="3776345"/>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extLst>
                        <a:ext uri="{28A0092B-C50C-407E-A947-70E740481C1C}">
                          <a14:useLocalDpi xmlns:a14="http://schemas.microsoft.com/office/drawing/2010/main" val="0"/>
                        </a:ext>
                      </a:extLst>
                    </a:blip>
                    <a:stretch>
                      <a:fillRect/>
                    </a:stretch>
                  </pic:blipFill>
                  <pic:spPr>
                    <a:xfrm>
                      <a:off x="0" y="0"/>
                      <a:ext cx="5567045" cy="3776345"/>
                    </a:xfrm>
                    <a:prstGeom prst="rect">
                      <a:avLst/>
                    </a:prstGeom>
                  </pic:spPr>
                </pic:pic>
              </a:graphicData>
            </a:graphic>
            <wp14:sizeRelH relativeFrom="margin">
              <wp14:pctWidth>0</wp14:pctWidth>
            </wp14:sizeRelH>
            <wp14:sizeRelV relativeFrom="margin">
              <wp14:pctHeight>0</wp14:pctHeight>
            </wp14:sizeRelV>
          </wp:anchor>
        </w:drawing>
      </w:r>
      <w:r w:rsidR="00BE232C">
        <w:t>Maintain Data Types</w:t>
      </w:r>
      <w:bookmarkEnd w:id="226"/>
      <w:bookmarkEnd w:id="227"/>
      <w:bookmarkEnd w:id="228"/>
      <w:bookmarkEnd w:id="229"/>
      <w:bookmarkEnd w:id="230"/>
      <w:bookmarkEnd w:id="231"/>
      <w:bookmarkEnd w:id="232"/>
    </w:p>
    <w:p w:rsidR="00BE232C" w:rsidRPr="002B5F68" w:rsidRDefault="00BE232C" w:rsidP="00BE232C">
      <w:r>
        <w:br w:type="textWrapping" w:clear="all"/>
      </w:r>
    </w:p>
    <w:p w:rsidR="00BE232C" w:rsidRPr="00ED2BCD" w:rsidRDefault="00BE232C" w:rsidP="00BE232C">
      <w:pPr>
        <w:pStyle w:val="LeftColumn"/>
        <w:jc w:val="both"/>
      </w:pPr>
      <w:bookmarkStart w:id="233" w:name="_Toc35421103"/>
      <w:r>
        <w:t xml:space="preserve">Figure </w:t>
      </w:r>
      <w:fldSimple w:instr=" SEQ Figure \* ARABIC ">
        <w:r w:rsidR="00E1461E">
          <w:rPr>
            <w:noProof/>
          </w:rPr>
          <w:t>21</w:t>
        </w:r>
      </w:fldSimple>
      <w:r>
        <w:t>: Maintain Data Types window</w:t>
      </w:r>
      <w:bookmarkEnd w:id="233"/>
      <w:r w:rsidR="00A72FD9">
        <w:fldChar w:fldCharType="begin"/>
      </w:r>
      <w:r w:rsidR="00A72FD9">
        <w:instrText xml:space="preserve"> XE "</w:instrText>
      </w:r>
      <w:r w:rsidR="00A72FD9" w:rsidRPr="00571B3A">
        <w:instrText>Maintain Data Types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BE232C" w:rsidTr="008D2896">
        <w:trPr>
          <w:cantSplit/>
          <w:tblCellSpacing w:w="0" w:type="dxa"/>
        </w:trPr>
        <w:tc>
          <w:tcPr>
            <w:tcW w:w="2250" w:type="dxa"/>
            <w:hideMark/>
          </w:tcPr>
          <w:p w:rsidR="00BE232C" w:rsidRDefault="00BE232C" w:rsidP="008D2896">
            <w:pPr>
              <w:pStyle w:val="LeftColumn"/>
            </w:pPr>
          </w:p>
        </w:tc>
        <w:tc>
          <w:tcPr>
            <w:tcW w:w="6379" w:type="dxa"/>
            <w:hideMark/>
          </w:tcPr>
          <w:p w:rsidR="00BE232C" w:rsidRDefault="00BE232C" w:rsidP="00856564">
            <w:r>
              <w:t>This window is displayed when you select [</w:t>
            </w:r>
            <w:r w:rsidRPr="00BE232C">
              <w:t>Data</w:t>
            </w:r>
            <w:r>
              <w:t xml:space="preserve"> Typ</w:t>
            </w:r>
            <w:r w:rsidRPr="007123C4">
              <w:t>e</w:t>
            </w:r>
            <w:r>
              <w:t>s/Locations] from the Export Point – Advanced Options window.</w:t>
            </w:r>
            <w:r w:rsidR="00BE49BF">
              <w:t xml:space="preserve"> See page </w:t>
            </w:r>
            <w:fldSimple w:instr=" PAGEREF _Ref34917419 ">
              <w:r w:rsidR="00A348CD">
                <w:rPr>
                  <w:noProof/>
                </w:rPr>
                <w:t>37</w:t>
              </w:r>
            </w:fldSimple>
            <w:r w:rsidR="00856564">
              <w:t>.</w:t>
            </w:r>
          </w:p>
        </w:tc>
      </w:tr>
      <w:tr w:rsidR="00BE232C" w:rsidTr="008D2896">
        <w:trPr>
          <w:cantSplit/>
          <w:tblCellSpacing w:w="0" w:type="dxa"/>
        </w:trPr>
        <w:tc>
          <w:tcPr>
            <w:tcW w:w="2250" w:type="dxa"/>
            <w:hideMark/>
          </w:tcPr>
          <w:p w:rsidR="00BE232C" w:rsidRDefault="00BE232C" w:rsidP="008D2896">
            <w:pPr>
              <w:pStyle w:val="LeftColumn"/>
            </w:pPr>
            <w:r>
              <w:t>Purpose</w:t>
            </w:r>
          </w:p>
        </w:tc>
        <w:tc>
          <w:tcPr>
            <w:tcW w:w="6379" w:type="dxa"/>
            <w:hideMark/>
          </w:tcPr>
          <w:p w:rsidR="00BE232C" w:rsidRDefault="00BE232C" w:rsidP="00BE232C">
            <w:r>
              <w:t>This window enables you to add and amend the Data types used by ‘Export Points’ set to ‘</w:t>
            </w:r>
            <w:r w:rsidRPr="007B2487">
              <w:t>Us</w:t>
            </w:r>
            <w:r>
              <w:t>e a fixed file</w:t>
            </w:r>
            <w:r w:rsidR="00B31EE7">
              <w:t xml:space="preserve"> </w:t>
            </w:r>
            <w:r>
              <w:t>name and location’.</w:t>
            </w:r>
          </w:p>
        </w:tc>
      </w:tr>
    </w:tbl>
    <w:p w:rsidR="00BE232C" w:rsidRDefault="00BE232C" w:rsidP="00BE232C">
      <w:pPr>
        <w:pStyle w:val="WindowSections"/>
      </w:pPr>
      <w:r>
        <w:t>Scrolled Section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BE232C" w:rsidTr="008D2896">
        <w:trPr>
          <w:cantSplit/>
        </w:trPr>
        <w:tc>
          <w:tcPr>
            <w:tcW w:w="2268" w:type="dxa"/>
          </w:tcPr>
          <w:p w:rsidR="00BE232C" w:rsidRDefault="00BE232C" w:rsidP="008D2896">
            <w:pPr>
              <w:pStyle w:val="LeftColumn"/>
            </w:pPr>
            <w:r>
              <w:t>Type</w:t>
            </w:r>
          </w:p>
        </w:tc>
        <w:tc>
          <w:tcPr>
            <w:tcW w:w="6379" w:type="dxa"/>
          </w:tcPr>
          <w:p w:rsidR="00BE232C" w:rsidRDefault="00BE232C" w:rsidP="00860739">
            <w:r>
              <w:t xml:space="preserve">Enter up to </w:t>
            </w:r>
            <w:r w:rsidR="00860739">
              <w:t>8</w:t>
            </w:r>
            <w:r>
              <w:t xml:space="preserve"> characters identifying the data folder.</w:t>
            </w:r>
          </w:p>
        </w:tc>
      </w:tr>
      <w:tr w:rsidR="00BE232C" w:rsidTr="008D2896">
        <w:trPr>
          <w:cantSplit/>
        </w:trPr>
        <w:tc>
          <w:tcPr>
            <w:tcW w:w="2268" w:type="dxa"/>
          </w:tcPr>
          <w:p w:rsidR="00BE232C" w:rsidRDefault="00BE232C" w:rsidP="008D2896">
            <w:pPr>
              <w:pStyle w:val="LeftColumn"/>
            </w:pPr>
            <w:r>
              <w:t>Description</w:t>
            </w:r>
          </w:p>
        </w:tc>
        <w:tc>
          <w:tcPr>
            <w:tcW w:w="6379" w:type="dxa"/>
          </w:tcPr>
          <w:p w:rsidR="00BE232C" w:rsidRDefault="00BE232C" w:rsidP="008D2896">
            <w:r>
              <w:t>Enter the description in up to 30 characters of description.</w:t>
            </w:r>
          </w:p>
        </w:tc>
      </w:tr>
    </w:tbl>
    <w:p w:rsidR="00BE232C" w:rsidRDefault="00BE232C" w:rsidP="00BE232C">
      <w:pPr>
        <w:pStyle w:val="WindowSections"/>
      </w:pPr>
      <w:r>
        <w:t>Fixed Locations</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BE232C" w:rsidTr="008D2896">
        <w:trPr>
          <w:cantSplit/>
        </w:trPr>
        <w:tc>
          <w:tcPr>
            <w:tcW w:w="2268" w:type="dxa"/>
            <w:shd w:val="clear" w:color="auto" w:fill="D9D9D9" w:themeFill="background1" w:themeFillShade="D9"/>
          </w:tcPr>
          <w:p w:rsidR="00BE232C" w:rsidRPr="004B0FA0" w:rsidRDefault="00BE232C" w:rsidP="008D2896">
            <w:pPr>
              <w:pStyle w:val="LeftColumn"/>
              <w:rPr>
                <w:b w:val="0"/>
                <w:i/>
              </w:rPr>
            </w:pPr>
            <w:r w:rsidRPr="004B0FA0">
              <w:rPr>
                <w:b w:val="0"/>
                <w:i/>
              </w:rPr>
              <w:t>Description</w:t>
            </w:r>
          </w:p>
        </w:tc>
        <w:tc>
          <w:tcPr>
            <w:tcW w:w="6379" w:type="dxa"/>
            <w:shd w:val="clear" w:color="auto" w:fill="D9D9D9" w:themeFill="background1" w:themeFillShade="D9"/>
          </w:tcPr>
          <w:p w:rsidR="00BE232C" w:rsidRPr="00EE2480" w:rsidRDefault="00BE232C" w:rsidP="008D2896">
            <w:r w:rsidRPr="00EE2480">
              <w:t xml:space="preserve">The </w:t>
            </w:r>
            <w:r>
              <w:t>data</w:t>
            </w:r>
            <w:r w:rsidRPr="00EE2480">
              <w:t xml:space="preserve"> files can be placed in a fixed location/fold</w:t>
            </w:r>
            <w:r w:rsidR="006B5C6D">
              <w:t>er</w:t>
            </w:r>
            <w:r>
              <w:t xml:space="preserve"> </w:t>
            </w:r>
            <w:r w:rsidRPr="00EE2480">
              <w:t>for all users (for example on a central server).</w:t>
            </w:r>
          </w:p>
          <w:p w:rsidR="00BE232C" w:rsidRPr="00EE2480" w:rsidRDefault="00BE232C" w:rsidP="008D2896">
            <w:r w:rsidRPr="00EE2480">
              <w:t>Alternatively, a location/folder can be defined for each</w:t>
            </w:r>
            <w:r>
              <w:t xml:space="preserve"> </w:t>
            </w:r>
            <w:r w:rsidRPr="00EE2480">
              <w:t>user.  You much define at least one location/folder for</w:t>
            </w:r>
            <w:r>
              <w:t xml:space="preserve"> </w:t>
            </w:r>
            <w:r w:rsidRPr="00EE2480">
              <w:t>each type (using the 'Locations' button).</w:t>
            </w:r>
          </w:p>
        </w:tc>
      </w:tr>
      <w:tr w:rsidR="00BE232C" w:rsidTr="008D2896">
        <w:trPr>
          <w:cantSplit/>
          <w:trHeight w:val="1280"/>
        </w:trPr>
        <w:tc>
          <w:tcPr>
            <w:tcW w:w="2268" w:type="dxa"/>
          </w:tcPr>
          <w:p w:rsidR="00BE232C" w:rsidRDefault="00BE232C" w:rsidP="00BC0E69">
            <w:pPr>
              <w:pStyle w:val="LeftColumn"/>
            </w:pPr>
            <w:r w:rsidRPr="00EE2480">
              <w:t>The location/folder is fixed for this type</w:t>
            </w:r>
            <w:r w:rsidR="00862B0A">
              <w:fldChar w:fldCharType="begin"/>
            </w:r>
            <w:r w:rsidR="00862B0A">
              <w:instrText xml:space="preserve"> XE "</w:instrText>
            </w:r>
            <w:r w:rsidR="00862B0A" w:rsidRPr="008E264F">
              <w:instrText>The location/folder is fixed for this type</w:instrText>
            </w:r>
            <w:r w:rsidR="00862B0A">
              <w:instrText xml:space="preserve">" </w:instrText>
            </w:r>
            <w:r w:rsidR="00862B0A">
              <w:fldChar w:fldCharType="end"/>
            </w:r>
          </w:p>
        </w:tc>
        <w:tc>
          <w:tcPr>
            <w:tcW w:w="6379" w:type="dxa"/>
          </w:tcPr>
          <w:p w:rsidR="00BE232C" w:rsidRDefault="00BE232C" w:rsidP="008D2896">
            <w:r>
              <w:rPr>
                <w:i/>
              </w:rPr>
              <w:sym w:font="Wingdings" w:char="F0FC"/>
            </w:r>
            <w:r>
              <w:rPr>
                <w:i/>
              </w:rPr>
              <w:t xml:space="preserve"> </w:t>
            </w:r>
            <w:r>
              <w:t>if the path for the template is the same for all operators; e.g. if the templates reside on a central server.</w:t>
            </w:r>
          </w:p>
          <w:p w:rsidR="00BE232C" w:rsidRDefault="00BE232C" w:rsidP="008D2896">
            <w:r>
              <w:t xml:space="preserve">Leave blank if some operators use different paths; for example, if the templates reside on </w:t>
            </w:r>
            <w:r w:rsidR="00D015CE">
              <w:t xml:space="preserve">an </w:t>
            </w:r>
            <w:r>
              <w:t xml:space="preserve">operators ‘Local PC’ </w:t>
            </w:r>
          </w:p>
        </w:tc>
      </w:tr>
      <w:tr w:rsidR="00BE232C" w:rsidTr="008D2896">
        <w:trPr>
          <w:cantSplit/>
        </w:trPr>
        <w:tc>
          <w:tcPr>
            <w:tcW w:w="2268" w:type="dxa"/>
          </w:tcPr>
          <w:p w:rsidR="00BE232C" w:rsidRPr="00862B0A" w:rsidRDefault="00BE232C" w:rsidP="008D2896">
            <w:pPr>
              <w:pStyle w:val="LeftColumn"/>
              <w:rPr>
                <w:b w:val="0"/>
                <w:i/>
              </w:rPr>
            </w:pPr>
            <w:r w:rsidRPr="00862B0A">
              <w:rPr>
                <w:b w:val="0"/>
                <w:i/>
              </w:rPr>
              <w:t>On completion</w:t>
            </w:r>
          </w:p>
        </w:tc>
        <w:tc>
          <w:tcPr>
            <w:tcW w:w="6379" w:type="dxa"/>
          </w:tcPr>
          <w:p w:rsidR="00BE232C" w:rsidRDefault="00BE232C" w:rsidP="008D2896">
            <w:r>
              <w:t xml:space="preserve">If adding a new type </w:t>
            </w:r>
            <w:r>
              <w:sym w:font="Symbol" w:char="F0DE"/>
            </w:r>
            <w:r>
              <w:t xml:space="preserve"> Maintain Data Locations window. See page </w:t>
            </w:r>
            <w:fldSimple w:instr=" PAGEREF _Ref34917636 ">
              <w:r w:rsidR="00A348CD">
                <w:rPr>
                  <w:noProof/>
                </w:rPr>
                <w:t>44</w:t>
              </w:r>
            </w:fldSimple>
            <w:r>
              <w:t xml:space="preserve">.  </w:t>
            </w:r>
          </w:p>
          <w:p w:rsidR="00BE232C" w:rsidRDefault="00BE232C" w:rsidP="008D2896">
            <w:r w:rsidRPr="004B0FA0">
              <w:t>Otherwise</w:t>
            </w:r>
            <w:r>
              <w:t xml:space="preserve"> </w:t>
            </w:r>
            <w:r>
              <w:sym w:font="Symbol" w:char="F0DE"/>
            </w:r>
            <w:r>
              <w:t xml:space="preserve"> Next line in window.</w:t>
            </w:r>
          </w:p>
        </w:tc>
      </w:tr>
    </w:tbl>
    <w:p w:rsidR="00BE232C" w:rsidRPr="004B0FA0" w:rsidRDefault="00BE232C" w:rsidP="00BE232C">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BE232C" w:rsidTr="002B440B">
        <w:trPr>
          <w:cantSplit/>
          <w:tblCellSpacing w:w="0" w:type="dxa"/>
        </w:trPr>
        <w:tc>
          <w:tcPr>
            <w:tcW w:w="2250" w:type="dxa"/>
          </w:tcPr>
          <w:p w:rsidR="00BE232C" w:rsidRPr="004B0FA0" w:rsidRDefault="00BE232C" w:rsidP="002B440B">
            <w:pPr>
              <w:pStyle w:val="LeftColumn"/>
            </w:pPr>
            <w:r w:rsidRPr="004F0E97">
              <w:rPr>
                <w:u w:val="single"/>
              </w:rPr>
              <w:t>L</w:t>
            </w:r>
            <w:r>
              <w:t>ocations</w:t>
            </w:r>
            <w:r w:rsidR="004F0E97">
              <w:fldChar w:fldCharType="begin"/>
            </w:r>
            <w:r w:rsidR="004F0E97">
              <w:instrText xml:space="preserve"> XE "</w:instrText>
            </w:r>
            <w:r w:rsidR="004F0E97" w:rsidRPr="00730A8A">
              <w:instrText>Locations</w:instrText>
            </w:r>
            <w:r w:rsidR="004F0E97">
              <w:instrText xml:space="preserve">" </w:instrText>
            </w:r>
            <w:r w:rsidR="004F0E97">
              <w:fldChar w:fldCharType="end"/>
            </w:r>
          </w:p>
        </w:tc>
        <w:tc>
          <w:tcPr>
            <w:tcW w:w="6379" w:type="dxa"/>
          </w:tcPr>
          <w:p w:rsidR="00BE232C" w:rsidRDefault="00BE232C" w:rsidP="002B440B">
            <w:r>
              <w:sym w:font="Symbol" w:char="F0DE"/>
            </w:r>
            <w:r>
              <w:t xml:space="preserve"> Maintain </w:t>
            </w:r>
            <w:r w:rsidR="00CD259E">
              <w:t>Data</w:t>
            </w:r>
            <w:r>
              <w:t xml:space="preserve"> Locations window. See page </w:t>
            </w:r>
            <w:fldSimple w:instr=" PAGEREF _Ref34917685 ">
              <w:r w:rsidR="00A348CD">
                <w:rPr>
                  <w:noProof/>
                </w:rPr>
                <w:t>44</w:t>
              </w:r>
            </w:fldSimple>
            <w:r>
              <w:t xml:space="preserve">.  </w:t>
            </w:r>
          </w:p>
        </w:tc>
      </w:tr>
    </w:tbl>
    <w:p w:rsidR="00BE232C" w:rsidRDefault="00BE232C" w:rsidP="009727A5">
      <w:pPr>
        <w:pStyle w:val="Heading6"/>
      </w:pPr>
      <w:bookmarkStart w:id="234" w:name="_Toc34407026"/>
      <w:bookmarkStart w:id="235" w:name="_Ref34917636"/>
      <w:bookmarkStart w:id="236" w:name="_Ref34917685"/>
      <w:bookmarkStart w:id="237" w:name="_Ref34918083"/>
      <w:bookmarkStart w:id="238" w:name="_Ref34918094"/>
      <w:bookmarkStart w:id="239" w:name="_Toc35353013"/>
      <w:bookmarkStart w:id="240" w:name="_Toc35353221"/>
      <w:bookmarkStart w:id="241" w:name="_Toc36110718"/>
      <w:r>
        <w:t>Maintain Data Locations</w:t>
      </w:r>
      <w:bookmarkEnd w:id="234"/>
      <w:bookmarkEnd w:id="235"/>
      <w:bookmarkEnd w:id="236"/>
      <w:bookmarkEnd w:id="237"/>
      <w:bookmarkEnd w:id="238"/>
      <w:bookmarkEnd w:id="239"/>
      <w:bookmarkEnd w:id="240"/>
      <w:bookmarkEnd w:id="241"/>
    </w:p>
    <w:p w:rsidR="00BE232C" w:rsidRPr="002B5F68" w:rsidRDefault="00BE232C" w:rsidP="00BE232C">
      <w:r>
        <w:rPr>
          <w:noProof/>
        </w:rPr>
        <w:drawing>
          <wp:inline distT="0" distB="0" distL="0" distR="0" wp14:anchorId="64CBDC3D" wp14:editId="5243D6D1">
            <wp:extent cx="5486400" cy="28549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490023" cy="2856845"/>
                    </a:xfrm>
                    <a:prstGeom prst="rect">
                      <a:avLst/>
                    </a:prstGeom>
                  </pic:spPr>
                </pic:pic>
              </a:graphicData>
            </a:graphic>
          </wp:inline>
        </w:drawing>
      </w:r>
    </w:p>
    <w:p w:rsidR="00BE232C" w:rsidRPr="00ED2BCD" w:rsidRDefault="00BE232C" w:rsidP="00BE232C">
      <w:pPr>
        <w:pStyle w:val="LeftColumn"/>
        <w:jc w:val="both"/>
      </w:pPr>
      <w:bookmarkStart w:id="242" w:name="_Toc35421104"/>
      <w:r>
        <w:t xml:space="preserve">Figure </w:t>
      </w:r>
      <w:fldSimple w:instr=" SEQ Figure \* ARABIC ">
        <w:r w:rsidR="00E1461E">
          <w:rPr>
            <w:noProof/>
          </w:rPr>
          <w:t>22</w:t>
        </w:r>
      </w:fldSimple>
      <w:r>
        <w:t>: Maintain Data Locations window</w:t>
      </w:r>
      <w:bookmarkEnd w:id="242"/>
      <w:r w:rsidR="00A72FD9">
        <w:fldChar w:fldCharType="begin"/>
      </w:r>
      <w:r w:rsidR="00A72FD9">
        <w:instrText xml:space="preserve"> XE "</w:instrText>
      </w:r>
      <w:r w:rsidR="00A72FD9" w:rsidRPr="002E3150">
        <w:instrText>Maintain Data Locations window</w:instrText>
      </w:r>
      <w:r w:rsidR="00A72FD9">
        <w:instrText xml:space="preserve">" </w:instrText>
      </w:r>
      <w:r w:rsidR="00A72FD9">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BE232C" w:rsidTr="008D2896">
        <w:trPr>
          <w:cantSplit/>
          <w:tblCellSpacing w:w="0" w:type="dxa"/>
        </w:trPr>
        <w:tc>
          <w:tcPr>
            <w:tcW w:w="2250" w:type="dxa"/>
            <w:hideMark/>
          </w:tcPr>
          <w:p w:rsidR="00BE232C" w:rsidRDefault="00BE232C" w:rsidP="008D2896">
            <w:pPr>
              <w:pStyle w:val="LeftColumn"/>
            </w:pPr>
          </w:p>
        </w:tc>
        <w:tc>
          <w:tcPr>
            <w:tcW w:w="6379" w:type="dxa"/>
            <w:hideMark/>
          </w:tcPr>
          <w:p w:rsidR="00BE232C" w:rsidRDefault="00BE232C" w:rsidP="002C1E32">
            <w:r>
              <w:t>This window is displayed when you select [Locations] from the Maintain Data Types window.</w:t>
            </w:r>
            <w:r w:rsidR="00BE49BF">
              <w:t xml:space="preserve"> See page </w:t>
            </w:r>
            <w:fldSimple w:instr=" PAGEREF _Ref34917710 ">
              <w:r w:rsidR="00A348CD">
                <w:rPr>
                  <w:noProof/>
                </w:rPr>
                <w:t>43</w:t>
              </w:r>
            </w:fldSimple>
            <w:r w:rsidR="002C1E32">
              <w:t>.</w:t>
            </w:r>
          </w:p>
        </w:tc>
      </w:tr>
      <w:tr w:rsidR="00BE232C" w:rsidTr="008D2896">
        <w:trPr>
          <w:cantSplit/>
          <w:tblCellSpacing w:w="0" w:type="dxa"/>
        </w:trPr>
        <w:tc>
          <w:tcPr>
            <w:tcW w:w="2250" w:type="dxa"/>
            <w:hideMark/>
          </w:tcPr>
          <w:p w:rsidR="00BE232C" w:rsidRDefault="00BE232C" w:rsidP="008D2896">
            <w:pPr>
              <w:pStyle w:val="LeftColumn"/>
            </w:pPr>
            <w:r>
              <w:t>Purpose</w:t>
            </w:r>
          </w:p>
        </w:tc>
        <w:tc>
          <w:tcPr>
            <w:tcW w:w="6379" w:type="dxa"/>
            <w:hideMark/>
          </w:tcPr>
          <w:p w:rsidR="00BE232C" w:rsidRDefault="00BE232C" w:rsidP="00CD259E">
            <w:r>
              <w:t>This window enables you to add and amend the data types used by ‘Export Points’ set to ‘</w:t>
            </w:r>
            <w:r w:rsidRPr="007B2487">
              <w:t>Us</w:t>
            </w:r>
            <w:r>
              <w:t>e a fixed file</w:t>
            </w:r>
            <w:r w:rsidR="00B31EE7">
              <w:t xml:space="preserve"> </w:t>
            </w:r>
            <w:r>
              <w:t xml:space="preserve">name and location’. This window displays data paths that have already been defined and enables you to add, amend and delete </w:t>
            </w:r>
            <w:r w:rsidR="00CD259E">
              <w:t>data</w:t>
            </w:r>
            <w:r>
              <w:t xml:space="preserve"> paths.</w:t>
            </w:r>
          </w:p>
        </w:tc>
      </w:tr>
    </w:tbl>
    <w:p w:rsidR="00BE232C" w:rsidRDefault="00BE232C" w:rsidP="00BE232C">
      <w:pPr>
        <w:pStyle w:val="WindowSections"/>
      </w:pPr>
      <w:r>
        <w:t>Scrolled Section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BE232C" w:rsidTr="008D2896">
        <w:trPr>
          <w:cantSplit/>
        </w:trPr>
        <w:tc>
          <w:tcPr>
            <w:tcW w:w="2268" w:type="dxa"/>
          </w:tcPr>
          <w:p w:rsidR="00BE232C" w:rsidRDefault="00BE232C" w:rsidP="008D2896">
            <w:pPr>
              <w:pStyle w:val="LeftColumn"/>
            </w:pPr>
            <w:r>
              <w:t>Type</w:t>
            </w:r>
          </w:p>
        </w:tc>
        <w:tc>
          <w:tcPr>
            <w:tcW w:w="6379" w:type="dxa"/>
          </w:tcPr>
          <w:p w:rsidR="00BE232C" w:rsidRDefault="00BE232C" w:rsidP="008D2896">
            <w:r w:rsidRPr="00650CD2">
              <w:rPr>
                <w:i/>
              </w:rPr>
              <w:t>(Display Only)</w:t>
            </w:r>
            <w:r>
              <w:t xml:space="preserve"> The id of the template type.</w:t>
            </w:r>
          </w:p>
        </w:tc>
      </w:tr>
      <w:tr w:rsidR="00BE232C" w:rsidTr="008D2896">
        <w:trPr>
          <w:cantSplit/>
        </w:trPr>
        <w:tc>
          <w:tcPr>
            <w:tcW w:w="2268" w:type="dxa"/>
          </w:tcPr>
          <w:p w:rsidR="00BE232C" w:rsidRDefault="00BE232C" w:rsidP="00BC0E69">
            <w:pPr>
              <w:pStyle w:val="LeftColumn"/>
            </w:pPr>
            <w:r>
              <w:t>Operator</w:t>
            </w:r>
            <w:r w:rsidR="00862B0A">
              <w:fldChar w:fldCharType="begin"/>
            </w:r>
            <w:r w:rsidR="00862B0A">
              <w:instrText xml:space="preserve"> XE "</w:instrText>
            </w:r>
            <w:r w:rsidR="00862B0A" w:rsidRPr="007E51BA">
              <w:instrText>Operator</w:instrText>
            </w:r>
            <w:r w:rsidR="00862B0A">
              <w:instrText xml:space="preserve">" </w:instrText>
            </w:r>
            <w:r w:rsidR="00862B0A">
              <w:fldChar w:fldCharType="end"/>
            </w:r>
          </w:p>
        </w:tc>
        <w:tc>
          <w:tcPr>
            <w:tcW w:w="6379" w:type="dxa"/>
          </w:tcPr>
          <w:p w:rsidR="00BE232C" w:rsidRDefault="00BE232C" w:rsidP="008D2896">
            <w:r>
              <w:rPr>
                <w:i/>
              </w:rPr>
              <w:t>(Only if ‘</w:t>
            </w:r>
            <w:r w:rsidRPr="00650CD2">
              <w:rPr>
                <w:i/>
              </w:rPr>
              <w:t>The location/folder is fixed for this type?</w:t>
            </w:r>
            <w:r>
              <w:rPr>
                <w:i/>
              </w:rPr>
              <w:t>’ is not set for this type.)</w:t>
            </w:r>
            <w:r>
              <w:t xml:space="preserve"> Enter the operator’s id or leave blank to create a </w:t>
            </w:r>
            <w:r w:rsidR="00E20FF2">
              <w:t>data</w:t>
            </w:r>
            <w:r>
              <w:t xml:space="preserve"> path to be used by all operators whose templates reside in a standard path.</w:t>
            </w:r>
          </w:p>
          <w:p w:rsidR="00BE232C" w:rsidRDefault="00BE232C" w:rsidP="008D2896">
            <w:r>
              <w:t>If an individual operator has been entered, the operators name is then displayed, otherwise “Applies to all operators” is displayed.</w:t>
            </w:r>
          </w:p>
        </w:tc>
      </w:tr>
      <w:tr w:rsidR="00BE232C" w:rsidTr="008D2896">
        <w:trPr>
          <w:cantSplit/>
        </w:trPr>
        <w:tc>
          <w:tcPr>
            <w:tcW w:w="2268" w:type="dxa"/>
          </w:tcPr>
          <w:p w:rsidR="00BE232C" w:rsidRDefault="00BE232C" w:rsidP="008D2896">
            <w:pPr>
              <w:pStyle w:val="LeftColumn"/>
            </w:pPr>
            <w:r>
              <w:t>Description</w:t>
            </w:r>
          </w:p>
        </w:tc>
        <w:tc>
          <w:tcPr>
            <w:tcW w:w="6379" w:type="dxa"/>
          </w:tcPr>
          <w:p w:rsidR="00BE232C" w:rsidRDefault="00BE232C" w:rsidP="008D2896">
            <w:r>
              <w:t>Enter up to 30 characters of description.</w:t>
            </w:r>
          </w:p>
        </w:tc>
      </w:tr>
    </w:tbl>
    <w:p w:rsidR="00263687" w:rsidRDefault="00A12CD0" w:rsidP="008D2896">
      <w:pPr>
        <w:pStyle w:val="WindowSections"/>
      </w:pPr>
      <w:r>
        <w:t>Options</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263687" w:rsidTr="008D2896">
        <w:trPr>
          <w:cantSplit/>
        </w:trPr>
        <w:tc>
          <w:tcPr>
            <w:tcW w:w="2268" w:type="dxa"/>
          </w:tcPr>
          <w:p w:rsidR="00263687" w:rsidRDefault="00A12CD0" w:rsidP="008D2896">
            <w:pPr>
              <w:pStyle w:val="LeftColumn"/>
            </w:pPr>
            <w:r>
              <w:t>Action to take if file exists</w:t>
            </w:r>
            <w:r w:rsidR="00862B0A">
              <w:fldChar w:fldCharType="begin"/>
            </w:r>
            <w:r w:rsidR="00862B0A">
              <w:instrText xml:space="preserve"> XE "</w:instrText>
            </w:r>
            <w:r w:rsidR="00862B0A" w:rsidRPr="00611DBE">
              <w:instrText>Action to take if file exists</w:instrText>
            </w:r>
            <w:r w:rsidR="00862B0A">
              <w:instrText xml:space="preserve">" </w:instrText>
            </w:r>
            <w:r w:rsidR="00862B0A">
              <w:fldChar w:fldCharType="end"/>
            </w:r>
          </w:p>
        </w:tc>
        <w:tc>
          <w:tcPr>
            <w:tcW w:w="6379" w:type="dxa"/>
          </w:tcPr>
          <w:p w:rsidR="008D2896" w:rsidRDefault="008D2896" w:rsidP="008D2896">
            <w:r>
              <w:t>Select one of the following actions to be taken if the file being exported to already exists.</w:t>
            </w:r>
          </w:p>
          <w:p w:rsidR="008D2896" w:rsidRDefault="008D2896" w:rsidP="00B705D9">
            <w:pPr>
              <w:pStyle w:val="ListParagraph"/>
              <w:numPr>
                <w:ilvl w:val="0"/>
                <w:numId w:val="23"/>
              </w:numPr>
              <w:ind w:left="482" w:hanging="357"/>
              <w:contextualSpacing w:val="0"/>
            </w:pPr>
            <w:r w:rsidRPr="008D2896">
              <w:rPr>
                <w:b/>
                <w:bCs/>
              </w:rPr>
              <w:t>Add/Append</w:t>
            </w:r>
            <w:r>
              <w:t xml:space="preserve"> exported information to the existing file.</w:t>
            </w:r>
          </w:p>
          <w:p w:rsidR="008D2896" w:rsidRDefault="008D2896" w:rsidP="00B705D9">
            <w:pPr>
              <w:pStyle w:val="ListParagraph"/>
              <w:numPr>
                <w:ilvl w:val="0"/>
                <w:numId w:val="23"/>
              </w:numPr>
              <w:ind w:left="482" w:hanging="357"/>
              <w:contextualSpacing w:val="0"/>
            </w:pPr>
            <w:r w:rsidRPr="008D2896">
              <w:rPr>
                <w:b/>
                <w:bCs/>
              </w:rPr>
              <w:t>Overwrite</w:t>
            </w:r>
            <w:r>
              <w:t xml:space="preserve"> the existing file.</w:t>
            </w:r>
          </w:p>
          <w:p w:rsidR="00263687" w:rsidRDefault="008D2896" w:rsidP="00B705D9">
            <w:pPr>
              <w:pStyle w:val="ListParagraph"/>
              <w:numPr>
                <w:ilvl w:val="0"/>
                <w:numId w:val="23"/>
              </w:numPr>
              <w:ind w:left="482" w:hanging="357"/>
              <w:contextualSpacing w:val="0"/>
            </w:pPr>
            <w:r w:rsidRPr="008D2896">
              <w:rPr>
                <w:b/>
                <w:bCs/>
              </w:rPr>
              <w:t>Prompt</w:t>
            </w:r>
            <w:r>
              <w:t xml:space="preserve"> the user during export for the action to be taken.</w:t>
            </w:r>
          </w:p>
        </w:tc>
      </w:tr>
      <w:tr w:rsidR="008D2896" w:rsidTr="008B56C8">
        <w:trPr>
          <w:cantSplit/>
        </w:trPr>
        <w:tc>
          <w:tcPr>
            <w:tcW w:w="2268" w:type="dxa"/>
            <w:shd w:val="clear" w:color="auto" w:fill="D9D9D9" w:themeFill="background1" w:themeFillShade="D9"/>
          </w:tcPr>
          <w:p w:rsidR="008D2896" w:rsidRPr="008D2896" w:rsidRDefault="008D2896" w:rsidP="008D2896">
            <w:pPr>
              <w:pStyle w:val="LeftColumn"/>
              <w:rPr>
                <w:b w:val="0"/>
                <w:i/>
              </w:rPr>
            </w:pPr>
            <w:r w:rsidRPr="008D2896">
              <w:rPr>
                <w:b w:val="0"/>
                <w:i/>
                <w:iCs/>
              </w:rPr>
              <w:t>Please Note</w:t>
            </w:r>
          </w:p>
        </w:tc>
        <w:tc>
          <w:tcPr>
            <w:tcW w:w="6379" w:type="dxa"/>
            <w:shd w:val="clear" w:color="auto" w:fill="D9D9D9" w:themeFill="background1" w:themeFillShade="D9"/>
          </w:tcPr>
          <w:p w:rsidR="008D2896" w:rsidRDefault="008D2896" w:rsidP="00232098">
            <w:r>
              <w:t xml:space="preserve">To avoid the need for operator input, set this prompt to </w:t>
            </w:r>
            <w:r w:rsidR="00232098">
              <w:t>‘</w:t>
            </w:r>
            <w:r>
              <w:t>A</w:t>
            </w:r>
            <w:r w:rsidR="00593E2F">
              <w:t>dd/Append</w:t>
            </w:r>
            <w:r w:rsidR="00232098">
              <w:t>’</w:t>
            </w:r>
            <w:r>
              <w:t xml:space="preserve"> or </w:t>
            </w:r>
            <w:r w:rsidR="00232098">
              <w:t>‘</w:t>
            </w:r>
            <w:r>
              <w:t>O</w:t>
            </w:r>
            <w:r w:rsidR="00593E2F">
              <w:t>verw</w:t>
            </w:r>
            <w:r w:rsidR="00232098">
              <w:t>r</w:t>
            </w:r>
            <w:r w:rsidR="00593E2F">
              <w:t>ite</w:t>
            </w:r>
            <w:r w:rsidR="00232098">
              <w:t>’</w:t>
            </w:r>
            <w:r>
              <w:t xml:space="preserve"> for </w:t>
            </w:r>
            <w:r w:rsidR="00232098">
              <w:t>export points</w:t>
            </w:r>
            <w:r>
              <w:t xml:space="preserve"> used for </w:t>
            </w:r>
            <w:r>
              <w:rPr>
                <w:b/>
                <w:bCs/>
              </w:rPr>
              <w:t>EDI spooler exports</w:t>
            </w:r>
            <w:r>
              <w:t>.</w:t>
            </w:r>
          </w:p>
        </w:tc>
      </w:tr>
    </w:tbl>
    <w:p w:rsidR="00263687" w:rsidRDefault="00A12CD0" w:rsidP="00A12CD0">
      <w:pPr>
        <w:pStyle w:val="WindowSections"/>
      </w:pPr>
      <w:r>
        <w:t>Location/Folder</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BE232C" w:rsidTr="008D2896">
        <w:trPr>
          <w:cantSplit/>
        </w:trPr>
        <w:tc>
          <w:tcPr>
            <w:tcW w:w="2268" w:type="dxa"/>
          </w:tcPr>
          <w:p w:rsidR="00BE232C" w:rsidRDefault="00BE232C" w:rsidP="008D2896">
            <w:pPr>
              <w:pStyle w:val="LeftColumn"/>
            </w:pPr>
            <w:r>
              <w:t>Path</w:t>
            </w:r>
          </w:p>
        </w:tc>
        <w:tc>
          <w:tcPr>
            <w:tcW w:w="6379" w:type="dxa"/>
          </w:tcPr>
          <w:p w:rsidR="00BE232C" w:rsidRDefault="00BE232C" w:rsidP="00263687">
            <w:r>
              <w:t xml:space="preserve">Up to 140 characters defining the server, volume and directory (folder) on which the </w:t>
            </w:r>
            <w:r w:rsidR="00263687">
              <w:t>data output file will be exported</w:t>
            </w:r>
            <w:r>
              <w:t>. A [Browse] is available to help you search on your PC for a suitable path.</w:t>
            </w:r>
          </w:p>
        </w:tc>
      </w:tr>
    </w:tbl>
    <w:p w:rsidR="00623DA6" w:rsidRDefault="00623DA6" w:rsidP="00155CEF">
      <w:pPr>
        <w:pStyle w:val="Heading4"/>
        <w:sectPr w:rsidR="00623DA6" w:rsidSect="00101812">
          <w:headerReference w:type="even" r:id="rId58"/>
          <w:headerReference w:type="default" r:id="rId59"/>
          <w:pgSz w:w="11906" w:h="16838" w:code="9"/>
          <w:pgMar w:top="1440" w:right="1440" w:bottom="1440" w:left="1440" w:header="720" w:footer="284" w:gutter="0"/>
          <w:cols w:space="720"/>
          <w:docGrid w:linePitch="272"/>
        </w:sectPr>
      </w:pPr>
      <w:bookmarkStart w:id="243" w:name="_Toc34407027"/>
      <w:bookmarkStart w:id="244" w:name="_Ref402771694"/>
      <w:bookmarkStart w:id="245" w:name="_Toc32481981"/>
      <w:bookmarkStart w:id="246" w:name="_Toc33087015"/>
      <w:bookmarkStart w:id="247" w:name="_Toc33087661"/>
      <w:bookmarkStart w:id="248" w:name="_Toc33087940"/>
      <w:bookmarkStart w:id="249" w:name="_Toc33108787"/>
      <w:bookmarkStart w:id="250" w:name="_Ref396712896"/>
    </w:p>
    <w:p w:rsidR="00155CEF" w:rsidRDefault="00155CEF" w:rsidP="00AF3035">
      <w:pPr>
        <w:pStyle w:val="Heading4"/>
        <w:spacing w:before="120" w:after="0"/>
        <w:ind w:left="170"/>
      </w:pPr>
      <w:bookmarkStart w:id="251" w:name="_Toc35353014"/>
      <w:bookmarkStart w:id="252" w:name="_Toc35353222"/>
      <w:bookmarkStart w:id="253" w:name="_Toc36110719"/>
      <w:r>
        <w:t xml:space="preserve">Program </w:t>
      </w:r>
      <w:r w:rsidR="0069218D">
        <w:t>Types and Locations</w:t>
      </w:r>
      <w:r>
        <w:t xml:space="preserve"> - Introduction</w:t>
      </w:r>
      <w:bookmarkEnd w:id="243"/>
      <w:bookmarkEnd w:id="251"/>
      <w:bookmarkEnd w:id="252"/>
      <w:bookmarkEnd w:id="253"/>
      <w:r w:rsidR="00717966">
        <w:fldChar w:fldCharType="begin"/>
      </w:r>
      <w:r w:rsidR="00717966">
        <w:instrText xml:space="preserve"> XE "</w:instrText>
      </w:r>
      <w:r w:rsidR="00717966" w:rsidRPr="00832D93">
        <w:instrText>Program Types and Locations:Introduction</w:instrText>
      </w:r>
      <w:r w:rsidR="00717966">
        <w:instrText xml:space="preserve">" </w:instrText>
      </w:r>
      <w:r w:rsidR="00717966">
        <w:fldChar w:fldCharType="end"/>
      </w:r>
      <w:r w:rsidR="00717966">
        <w:fldChar w:fldCharType="begin"/>
      </w:r>
      <w:r w:rsidR="00717966">
        <w:instrText xml:space="preserve"> XE "</w:instrText>
      </w:r>
      <w:r w:rsidR="00717966" w:rsidRPr="005227BE">
        <w:instrText>Introduction:Program Types and Locations</w:instrText>
      </w:r>
      <w:r w:rsidR="00717966">
        <w:instrText xml:space="preserve">" </w:instrText>
      </w:r>
      <w:r w:rsidR="00717966">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68"/>
        <w:gridCol w:w="6379"/>
      </w:tblGrid>
      <w:tr w:rsidR="00155CEF" w:rsidTr="00155CEF">
        <w:trPr>
          <w:cantSplit/>
          <w:tblCellSpacing w:w="0" w:type="dxa"/>
        </w:trPr>
        <w:tc>
          <w:tcPr>
            <w:tcW w:w="2268" w:type="dxa"/>
            <w:hideMark/>
          </w:tcPr>
          <w:p w:rsidR="00155CEF" w:rsidRDefault="00155CEF" w:rsidP="00155CEF">
            <w:pPr>
              <w:pStyle w:val="LeftColumn"/>
            </w:pPr>
            <w:r>
              <w:t> </w:t>
            </w:r>
          </w:p>
        </w:tc>
        <w:tc>
          <w:tcPr>
            <w:tcW w:w="6379" w:type="dxa"/>
            <w:hideMark/>
          </w:tcPr>
          <w:p w:rsidR="00155CEF" w:rsidRDefault="00155CEF" w:rsidP="00155CEF">
            <w:r>
              <w:t xml:space="preserve">When you export data from Global you can optionally specify a Windows program to be automatically invoked when the export finishes. </w:t>
            </w:r>
          </w:p>
        </w:tc>
      </w:tr>
      <w:tr w:rsidR="00155CEF" w:rsidTr="00155CEF">
        <w:trPr>
          <w:cantSplit/>
          <w:tblCellSpacing w:w="0" w:type="dxa"/>
        </w:trPr>
        <w:tc>
          <w:tcPr>
            <w:tcW w:w="2268" w:type="dxa"/>
            <w:shd w:val="clear" w:color="auto" w:fill="D9D9D9" w:themeFill="background1" w:themeFillShade="D9"/>
            <w:hideMark/>
          </w:tcPr>
          <w:p w:rsidR="00155CEF" w:rsidRPr="00155CEF" w:rsidRDefault="00155CEF" w:rsidP="00155CEF">
            <w:pPr>
              <w:pStyle w:val="LeftColumn"/>
              <w:rPr>
                <w:b w:val="0"/>
                <w:i/>
              </w:rPr>
            </w:pPr>
            <w:r w:rsidRPr="00155CEF">
              <w:rPr>
                <w:b w:val="0"/>
                <w:i/>
              </w:rPr>
              <w:t>Example</w:t>
            </w:r>
          </w:p>
        </w:tc>
        <w:tc>
          <w:tcPr>
            <w:tcW w:w="6379" w:type="dxa"/>
            <w:shd w:val="clear" w:color="auto" w:fill="D9D9D9" w:themeFill="background1" w:themeFillShade="D9"/>
            <w:hideMark/>
          </w:tcPr>
          <w:p w:rsidR="00155CEF" w:rsidRDefault="00155CEF" w:rsidP="00155CEF">
            <w:r>
              <w:t xml:space="preserve">You can automatically invoke a Windows spreadsheet program after exporting data to it. </w:t>
            </w:r>
          </w:p>
        </w:tc>
      </w:tr>
      <w:tr w:rsidR="00155CEF" w:rsidTr="002B440B">
        <w:trPr>
          <w:cantSplit/>
          <w:tblCellSpacing w:w="0" w:type="dxa"/>
        </w:trPr>
        <w:tc>
          <w:tcPr>
            <w:tcW w:w="2268" w:type="dxa"/>
            <w:hideMark/>
          </w:tcPr>
          <w:p w:rsidR="00155CEF" w:rsidRDefault="00155CEF" w:rsidP="00CE788D">
            <w:pPr>
              <w:pStyle w:val="LeftColumn"/>
            </w:pPr>
            <w:r>
              <w:t xml:space="preserve">Program </w:t>
            </w:r>
            <w:r w:rsidR="00CE788D">
              <w:t>Types</w:t>
            </w:r>
            <w:r w:rsidR="00717966">
              <w:fldChar w:fldCharType="begin"/>
            </w:r>
            <w:r w:rsidR="00717966">
              <w:instrText xml:space="preserve"> XE "</w:instrText>
            </w:r>
            <w:r w:rsidR="00717966" w:rsidRPr="00182142">
              <w:instrText>Program Types</w:instrText>
            </w:r>
            <w:r w:rsidR="00717966">
              <w:instrText xml:space="preserve">" </w:instrText>
            </w:r>
            <w:r w:rsidR="00717966">
              <w:fldChar w:fldCharType="end"/>
            </w:r>
          </w:p>
        </w:tc>
        <w:tc>
          <w:tcPr>
            <w:tcW w:w="6379" w:type="dxa"/>
            <w:hideMark/>
          </w:tcPr>
          <w:p w:rsidR="00155CEF" w:rsidRDefault="00155CEF" w:rsidP="00155CEF">
            <w:r>
              <w:t>You control the program to be invoked after the export by specifying a program type for the export.</w:t>
            </w:r>
          </w:p>
          <w:p w:rsidR="00155CEF" w:rsidRDefault="00155CEF" w:rsidP="00155CEF">
            <w:r>
              <w:t>Program types group path information for the programs you invoke. You create them through the [Programs Types/Locations] option. You enter the actual program paths and file</w:t>
            </w:r>
            <w:r w:rsidR="00B31EE7">
              <w:t xml:space="preserve"> </w:t>
            </w:r>
            <w:r>
              <w:t>names through the Maintain Program Types - Locations option.</w:t>
            </w:r>
          </w:p>
          <w:p w:rsidR="00155CEF" w:rsidRDefault="00155CEF" w:rsidP="00155CEF">
            <w:r>
              <w:t xml:space="preserve">You should set up at least one program type for each program you want to invoke in the host system after an export. </w:t>
            </w:r>
          </w:p>
          <w:p w:rsidR="00155CEF" w:rsidRDefault="00155CEF" w:rsidP="00155CEF">
            <w:r>
              <w:t>There are two types of program folders:</w:t>
            </w:r>
          </w:p>
          <w:p w:rsidR="00155CEF" w:rsidRDefault="00155CEF" w:rsidP="00B705D9">
            <w:pPr>
              <w:pStyle w:val="ListParagraph"/>
              <w:numPr>
                <w:ilvl w:val="0"/>
                <w:numId w:val="26"/>
              </w:numPr>
              <w:contextualSpacing w:val="0"/>
            </w:pPr>
            <w:r w:rsidRPr="001740B2">
              <w:rPr>
                <w:b/>
                <w:bCs/>
              </w:rPr>
              <w:t>Fixed path</w:t>
            </w:r>
            <w:r w:rsidR="001740B2">
              <w:rPr>
                <w:bCs/>
              </w:rPr>
              <w:fldChar w:fldCharType="begin"/>
            </w:r>
            <w:r w:rsidR="001740B2">
              <w:instrText xml:space="preserve"> XE "</w:instrText>
            </w:r>
            <w:r w:rsidR="001740B2" w:rsidRPr="00563020">
              <w:rPr>
                <w:bCs/>
              </w:rPr>
              <w:instrText>Fixed path</w:instrText>
            </w:r>
            <w:r w:rsidR="001740B2">
              <w:instrText>"</w:instrText>
            </w:r>
            <w:r w:rsidR="001740B2">
              <w:rPr>
                <w:bCs/>
              </w:rPr>
              <w:fldChar w:fldCharType="end"/>
            </w:r>
            <w:r w:rsidRPr="00980122">
              <w:rPr>
                <w:i/>
              </w:rPr>
              <w:t xml:space="preserve">. </w:t>
            </w:r>
            <w:r w:rsidR="00980122" w:rsidRPr="00980122">
              <w:rPr>
                <w:i/>
              </w:rPr>
              <w:t xml:space="preserve">(‘The location/folder is fixed for this type?’ is </w:t>
            </w:r>
            <w:r w:rsidR="00A37598">
              <w:rPr>
                <w:i/>
              </w:rPr>
              <w:sym w:font="Wingdings" w:char="F0FC"/>
            </w:r>
            <w:r w:rsidR="00980122" w:rsidRPr="00980122">
              <w:rPr>
                <w:i/>
              </w:rPr>
              <w:t>ed)</w:t>
            </w:r>
            <w:r w:rsidR="00980122">
              <w:rPr>
                <w:i/>
              </w:rPr>
              <w:t xml:space="preserve"> </w:t>
            </w:r>
            <w:r>
              <w:t xml:space="preserve">For this program </w:t>
            </w:r>
            <w:r w:rsidR="00980122">
              <w:t>type</w:t>
            </w:r>
            <w:r>
              <w:t>, only one program path can be specified. This path is used when any operator invokes a program via the program folder. Use this type when the program resides on a central server; for example a third party EDI application.</w:t>
            </w:r>
          </w:p>
          <w:p w:rsidR="00155CEF" w:rsidRDefault="003370F1" w:rsidP="00B705D9">
            <w:pPr>
              <w:pStyle w:val="ListParagraph"/>
              <w:numPr>
                <w:ilvl w:val="0"/>
                <w:numId w:val="26"/>
              </w:numPr>
              <w:ind w:left="482" w:hanging="357"/>
              <w:contextualSpacing w:val="0"/>
            </w:pPr>
            <w:r w:rsidRPr="003370F1">
              <w:rPr>
                <w:b/>
              </w:rPr>
              <w:t>Personalised</w:t>
            </w:r>
            <w:r>
              <w:fldChar w:fldCharType="begin"/>
            </w:r>
            <w:r>
              <w:instrText xml:space="preserve"> XE "</w:instrText>
            </w:r>
            <w:r w:rsidRPr="00A0007C">
              <w:instrText>Personalised</w:instrText>
            </w:r>
            <w:r>
              <w:instrText xml:space="preserve">" </w:instrText>
            </w:r>
            <w:r>
              <w:fldChar w:fldCharType="end"/>
            </w:r>
            <w:r w:rsidR="00980122">
              <w:t xml:space="preserve"> For this type of program</w:t>
            </w:r>
            <w:r w:rsidR="00155CEF">
              <w:t xml:space="preserve">, you can set up a separate program path for each operator who might invoke the program. Use this type when the program to be invoked resides on </w:t>
            </w:r>
            <w:r w:rsidR="00D015CE">
              <w:t xml:space="preserve">an </w:t>
            </w:r>
            <w:r w:rsidR="00155CEF">
              <w:t xml:space="preserve">operators' </w:t>
            </w:r>
            <w:r w:rsidR="002020DF">
              <w:t xml:space="preserve">Local </w:t>
            </w:r>
            <w:r w:rsidR="00155CEF">
              <w:t xml:space="preserve">PCs; for example word processing or spreadsheet packages. </w:t>
            </w:r>
          </w:p>
          <w:p w:rsidR="00155CEF" w:rsidRDefault="00155CEF" w:rsidP="000F0FF2">
            <w:pPr>
              <w:ind w:left="482"/>
            </w:pPr>
            <w:r>
              <w:t xml:space="preserve">If several operators use the same file organisation, you can set up a program </w:t>
            </w:r>
            <w:r w:rsidR="00980122">
              <w:t xml:space="preserve">location </w:t>
            </w:r>
            <w:r>
              <w:t xml:space="preserve">with a blank operator id; for example when most operators on a network have Microsoft Word installed on their </w:t>
            </w:r>
            <w:r w:rsidR="002020DF">
              <w:t xml:space="preserve">Local </w:t>
            </w:r>
            <w:r>
              <w:t>PCs in the default folders created by the Microsoft Office installation procedure.</w:t>
            </w:r>
          </w:p>
        </w:tc>
      </w:tr>
      <w:tr w:rsidR="00056341" w:rsidTr="002B440B">
        <w:trPr>
          <w:cantSplit/>
          <w:tblCellSpacing w:w="0" w:type="dxa"/>
        </w:trPr>
        <w:tc>
          <w:tcPr>
            <w:tcW w:w="2268" w:type="dxa"/>
            <w:hideMark/>
          </w:tcPr>
          <w:p w:rsidR="00056341" w:rsidRDefault="00056341" w:rsidP="00056341">
            <w:pPr>
              <w:pStyle w:val="LeftColumn"/>
            </w:pPr>
            <w:r>
              <w:t>Location/Folder</w:t>
            </w:r>
            <w:r w:rsidR="00717966">
              <w:fldChar w:fldCharType="begin"/>
            </w:r>
            <w:r w:rsidR="00717966">
              <w:instrText xml:space="preserve"> XE "</w:instrText>
            </w:r>
            <w:r w:rsidR="00717966" w:rsidRPr="002C62DB">
              <w:instrText>Location/Folder</w:instrText>
            </w:r>
            <w:r w:rsidR="00717966">
              <w:instrText xml:space="preserve">" </w:instrText>
            </w:r>
            <w:r w:rsidR="00717966">
              <w:fldChar w:fldCharType="end"/>
            </w:r>
          </w:p>
        </w:tc>
        <w:tc>
          <w:tcPr>
            <w:tcW w:w="6379" w:type="dxa"/>
            <w:hideMark/>
          </w:tcPr>
          <w:p w:rsidR="00056341" w:rsidRDefault="00056341" w:rsidP="00980122">
            <w:r>
              <w:t>Program locations</w:t>
            </w:r>
            <w:r w:rsidR="00AE7D2E">
              <w:t xml:space="preserve"> hold the program path and file</w:t>
            </w:r>
            <w:r w:rsidR="00B31EE7">
              <w:t xml:space="preserve"> </w:t>
            </w:r>
            <w:r>
              <w:t>name information for the program folders. Program locations also specify whether the program is to be run on the operators ‘Local PC’ or the Global Server.</w:t>
            </w:r>
          </w:p>
          <w:p w:rsidR="00056341" w:rsidRDefault="00056341" w:rsidP="00980122">
            <w:r>
              <w:t>You need to set up one program location for each fixed path program folder. These locations are then used by all operators.</w:t>
            </w:r>
          </w:p>
        </w:tc>
      </w:tr>
      <w:tr w:rsidR="00056341" w:rsidTr="002B440B">
        <w:trPr>
          <w:cantSplit/>
          <w:tblCellSpacing w:w="0" w:type="dxa"/>
        </w:trPr>
        <w:tc>
          <w:tcPr>
            <w:tcW w:w="2268" w:type="dxa"/>
            <w:hideMark/>
          </w:tcPr>
          <w:p w:rsidR="00056341" w:rsidRDefault="00056341" w:rsidP="00056341">
            <w:pPr>
              <w:pStyle w:val="LeftColumn"/>
            </w:pPr>
            <w:r>
              <w:t>Export</w:t>
            </w:r>
            <w:r w:rsidR="00717966">
              <w:fldChar w:fldCharType="begin"/>
            </w:r>
            <w:r w:rsidR="00717966">
              <w:instrText xml:space="preserve"> XE "</w:instrText>
            </w:r>
            <w:r w:rsidR="00717966" w:rsidRPr="00F91FDB">
              <w:instrText>Export</w:instrText>
            </w:r>
            <w:r w:rsidR="00717966">
              <w:instrText xml:space="preserve">" </w:instrText>
            </w:r>
            <w:r w:rsidR="00717966">
              <w:fldChar w:fldCharType="end"/>
            </w:r>
            <w:r>
              <w:t> </w:t>
            </w:r>
          </w:p>
        </w:tc>
        <w:tc>
          <w:tcPr>
            <w:tcW w:w="6379" w:type="dxa"/>
            <w:hideMark/>
          </w:tcPr>
          <w:p w:rsidR="00056341" w:rsidRDefault="00056341" w:rsidP="00056341">
            <w:r>
              <w:t>When an operator uses one of the export data options, the export program checks the export point and if it is set to use a fixed file</w:t>
            </w:r>
            <w:r w:rsidR="00B31EE7">
              <w:t xml:space="preserve"> </w:t>
            </w:r>
            <w:r>
              <w:t xml:space="preserve">name and location. If it does, the software then checks the program type specified on the </w:t>
            </w:r>
            <w:r w:rsidR="00232098">
              <w:t>export point</w:t>
            </w:r>
            <w:r>
              <w:t xml:space="preserve"> controlling the export for the appropriate program path.</w:t>
            </w:r>
          </w:p>
          <w:p w:rsidR="00056341" w:rsidRDefault="00056341" w:rsidP="00056341">
            <w:r>
              <w:t>If the program type is personalised, the export program first searches for a program location containing the operator's id. If this does not exist, the program then searches for a program path with a blank operator id. If neither exist, the program displays an error message.</w:t>
            </w:r>
          </w:p>
          <w:p w:rsidR="00056341" w:rsidRDefault="00056341" w:rsidP="00232098">
            <w:r>
              <w:t xml:space="preserve">If a fixed program location has been specified on the </w:t>
            </w:r>
            <w:r w:rsidR="00232098">
              <w:t>export point</w:t>
            </w:r>
            <w:r>
              <w:t>, the single multi-purpose program path is used. If there is no program path for the program folder, an error message is displayed.</w:t>
            </w:r>
          </w:p>
        </w:tc>
      </w:tr>
      <w:tr w:rsidR="00155CEF" w:rsidTr="00155CEF">
        <w:trPr>
          <w:cantSplit/>
          <w:tblCellSpacing w:w="0" w:type="dxa"/>
        </w:trPr>
        <w:tc>
          <w:tcPr>
            <w:tcW w:w="2268" w:type="dxa"/>
            <w:hideMark/>
          </w:tcPr>
          <w:p w:rsidR="00155CEF" w:rsidRDefault="00155CEF" w:rsidP="00155CEF">
            <w:pPr>
              <w:pStyle w:val="LeftColumn"/>
            </w:pPr>
            <w:r>
              <w:t>Parameters</w:t>
            </w:r>
            <w:r w:rsidR="00717966">
              <w:fldChar w:fldCharType="begin"/>
            </w:r>
            <w:r w:rsidR="00717966">
              <w:instrText xml:space="preserve"> XE "</w:instrText>
            </w:r>
            <w:r w:rsidR="00717966" w:rsidRPr="00D631B8">
              <w:instrText>Parameters</w:instrText>
            </w:r>
            <w:r w:rsidR="00717966">
              <w:instrText xml:space="preserve">" </w:instrText>
            </w:r>
            <w:r w:rsidR="00717966">
              <w:fldChar w:fldCharType="end"/>
            </w:r>
          </w:p>
        </w:tc>
        <w:tc>
          <w:tcPr>
            <w:tcW w:w="6379" w:type="dxa"/>
            <w:hideMark/>
          </w:tcPr>
          <w:p w:rsidR="00155CEF" w:rsidRDefault="00155CEF" w:rsidP="002C1E32">
            <w:r>
              <w:t xml:space="preserve">You can specify </w:t>
            </w:r>
            <w:r w:rsidR="00056341">
              <w:t>the file</w:t>
            </w:r>
            <w:r w:rsidR="00B31EE7">
              <w:t xml:space="preserve"> </w:t>
            </w:r>
            <w:r w:rsidR="00056341">
              <w:t xml:space="preserve">name, data type and template type </w:t>
            </w:r>
            <w:r>
              <w:t xml:space="preserve">to pass to the program in the </w:t>
            </w:r>
            <w:r w:rsidR="00056341">
              <w:t>Export Point – Advanced Options</w:t>
            </w:r>
            <w:r>
              <w:t xml:space="preserve"> </w:t>
            </w:r>
            <w:r w:rsidR="00056341">
              <w:t>w</w:t>
            </w:r>
            <w:r>
              <w:t>indow.</w:t>
            </w:r>
            <w:r w:rsidR="00BE49BF">
              <w:t xml:space="preserve"> See page </w:t>
            </w:r>
            <w:fldSimple w:instr=" PAGEREF _Ref34917813 ">
              <w:r w:rsidR="00A348CD">
                <w:rPr>
                  <w:noProof/>
                </w:rPr>
                <w:t>37</w:t>
              </w:r>
            </w:fldSimple>
            <w:r w:rsidR="002C1E32">
              <w:t>.</w:t>
            </w:r>
          </w:p>
        </w:tc>
      </w:tr>
      <w:tr w:rsidR="00155CEF" w:rsidTr="00056341">
        <w:trPr>
          <w:cantSplit/>
          <w:tblCellSpacing w:w="0" w:type="dxa"/>
        </w:trPr>
        <w:tc>
          <w:tcPr>
            <w:tcW w:w="2268" w:type="dxa"/>
            <w:shd w:val="clear" w:color="auto" w:fill="D9D9D9" w:themeFill="background1" w:themeFillShade="D9"/>
            <w:hideMark/>
          </w:tcPr>
          <w:p w:rsidR="00155CEF" w:rsidRPr="00056341" w:rsidRDefault="00155CEF" w:rsidP="00155CEF">
            <w:pPr>
              <w:pStyle w:val="LeftColumn"/>
              <w:rPr>
                <w:b w:val="0"/>
                <w:i/>
              </w:rPr>
            </w:pPr>
            <w:r w:rsidRPr="00056341">
              <w:rPr>
                <w:b w:val="0"/>
                <w:i/>
              </w:rPr>
              <w:t>Example</w:t>
            </w:r>
          </w:p>
        </w:tc>
        <w:tc>
          <w:tcPr>
            <w:tcW w:w="6379" w:type="dxa"/>
            <w:shd w:val="clear" w:color="auto" w:fill="D9D9D9" w:themeFill="background1" w:themeFillShade="D9"/>
            <w:hideMark/>
          </w:tcPr>
          <w:p w:rsidR="00155CEF" w:rsidRDefault="00155CEF" w:rsidP="00155CEF">
            <w:r>
              <w:t>When invoking a spreadsheet program, you can enter the name of the exported file and a macro as parameters. The spreadsheet program then automatically loads the exported file and runs the macro on it.</w:t>
            </w:r>
          </w:p>
        </w:tc>
      </w:tr>
    </w:tbl>
    <w:p w:rsidR="005B11F3" w:rsidRDefault="005B11F3" w:rsidP="005B11F3">
      <w:pPr>
        <w:pStyle w:val="Heading5"/>
      </w:pPr>
      <w:bookmarkStart w:id="254" w:name="_Toc36110720"/>
      <w:bookmarkStart w:id="255" w:name="_Toc34407028"/>
      <w:bookmarkStart w:id="256" w:name="_Ref34909225"/>
      <w:bookmarkStart w:id="257" w:name="_Toc35353015"/>
      <w:bookmarkStart w:id="258" w:name="_Toc35353223"/>
      <w:r>
        <w:t>Maintain Program Types</w:t>
      </w:r>
      <w:bookmarkEnd w:id="254"/>
    </w:p>
    <w:p w:rsidR="00FE018F" w:rsidRDefault="00117336" w:rsidP="00EB51CB">
      <w:bookmarkStart w:id="259" w:name="_Toc35415803"/>
      <w:r>
        <w:rPr>
          <w:noProof/>
        </w:rPr>
        <w:drawing>
          <wp:inline distT="0" distB="0" distL="0" distR="0">
            <wp:extent cx="5605153" cy="3859064"/>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extLst>
                        <a:ext uri="{28A0092B-C50C-407E-A947-70E740481C1C}">
                          <a14:useLocalDpi xmlns:a14="http://schemas.microsoft.com/office/drawing/2010/main" val="0"/>
                        </a:ext>
                      </a:extLst>
                    </a:blip>
                    <a:stretch>
                      <a:fillRect/>
                    </a:stretch>
                  </pic:blipFill>
                  <pic:spPr>
                    <a:xfrm>
                      <a:off x="0" y="0"/>
                      <a:ext cx="5611473" cy="3863415"/>
                    </a:xfrm>
                    <a:prstGeom prst="rect">
                      <a:avLst/>
                    </a:prstGeom>
                  </pic:spPr>
                </pic:pic>
              </a:graphicData>
            </a:graphic>
          </wp:inline>
        </w:drawing>
      </w:r>
      <w:bookmarkEnd w:id="255"/>
      <w:bookmarkEnd w:id="256"/>
      <w:bookmarkEnd w:id="257"/>
      <w:bookmarkEnd w:id="258"/>
      <w:bookmarkEnd w:id="259"/>
    </w:p>
    <w:p w:rsidR="00FE018F" w:rsidRPr="00117336" w:rsidRDefault="00FE018F" w:rsidP="005B11F3">
      <w:pPr>
        <w:pStyle w:val="LeftColumn"/>
        <w:jc w:val="both"/>
      </w:pPr>
      <w:bookmarkStart w:id="260" w:name="_Toc35421105"/>
      <w:r w:rsidRPr="00117336">
        <w:t xml:space="preserve">Figure </w:t>
      </w:r>
      <w:r w:rsidR="005D28CC" w:rsidRPr="00117336">
        <w:rPr>
          <w:rStyle w:val="LeftColumnChar"/>
          <w:b/>
        </w:rPr>
        <w:fldChar w:fldCharType="begin"/>
      </w:r>
      <w:r w:rsidR="005D28CC" w:rsidRPr="00117336">
        <w:rPr>
          <w:rStyle w:val="LeftColumnChar"/>
          <w:b/>
        </w:rPr>
        <w:instrText xml:space="preserve"> SEQ Figure \* ARABIC </w:instrText>
      </w:r>
      <w:r w:rsidR="005D28CC" w:rsidRPr="00117336">
        <w:rPr>
          <w:rStyle w:val="LeftColumnChar"/>
          <w:b/>
        </w:rPr>
        <w:fldChar w:fldCharType="separate"/>
      </w:r>
      <w:r w:rsidR="00E1461E" w:rsidRPr="00117336">
        <w:rPr>
          <w:rStyle w:val="LeftColumnChar"/>
          <w:b/>
        </w:rPr>
        <w:t>23</w:t>
      </w:r>
      <w:r w:rsidR="005D28CC" w:rsidRPr="00117336">
        <w:rPr>
          <w:rStyle w:val="LeftColumnChar"/>
          <w:b/>
        </w:rPr>
        <w:fldChar w:fldCharType="end"/>
      </w:r>
      <w:r w:rsidRPr="00117336">
        <w:t>: Maintain Program Types window</w:t>
      </w:r>
      <w:bookmarkEnd w:id="260"/>
      <w:r w:rsidR="00A72FD9" w:rsidRPr="00117336">
        <w:fldChar w:fldCharType="begin"/>
      </w:r>
      <w:r w:rsidR="00A72FD9" w:rsidRPr="00117336">
        <w:instrText xml:space="preserve"> XE "Maintain Program Types window" </w:instrText>
      </w:r>
      <w:r w:rsidR="00A72FD9" w:rsidRPr="00117336">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FE018F" w:rsidTr="0072226F">
        <w:trPr>
          <w:cantSplit/>
          <w:tblCellSpacing w:w="0" w:type="dxa"/>
        </w:trPr>
        <w:tc>
          <w:tcPr>
            <w:tcW w:w="2250" w:type="dxa"/>
            <w:hideMark/>
          </w:tcPr>
          <w:p w:rsidR="00FE018F" w:rsidRPr="00C57BB2" w:rsidRDefault="00FE018F" w:rsidP="00C57BB2">
            <w:pPr>
              <w:ind w:left="0"/>
            </w:pPr>
          </w:p>
        </w:tc>
        <w:tc>
          <w:tcPr>
            <w:tcW w:w="6379" w:type="dxa"/>
            <w:hideMark/>
          </w:tcPr>
          <w:p w:rsidR="00FE018F" w:rsidRDefault="00FE018F" w:rsidP="002C1E32">
            <w:r>
              <w:t>This window is displayed when you select [</w:t>
            </w:r>
            <w:r w:rsidR="0072226F">
              <w:t>Program</w:t>
            </w:r>
            <w:r>
              <w:t xml:space="preserve"> Typ</w:t>
            </w:r>
            <w:r w:rsidRPr="007123C4">
              <w:t>e</w:t>
            </w:r>
            <w:r>
              <w:t>s/Locations] from the Export Point – Advanced Options window.</w:t>
            </w:r>
            <w:r w:rsidR="00BE49BF">
              <w:t xml:space="preserve"> See page </w:t>
            </w:r>
            <w:fldSimple w:instr=" PAGEREF _Ref34918050 ">
              <w:r w:rsidR="00A348CD">
                <w:rPr>
                  <w:noProof/>
                </w:rPr>
                <w:t>37</w:t>
              </w:r>
            </w:fldSimple>
            <w:r w:rsidR="002C1E32">
              <w:t>.</w:t>
            </w:r>
          </w:p>
        </w:tc>
      </w:tr>
      <w:tr w:rsidR="00FE018F" w:rsidTr="0072226F">
        <w:trPr>
          <w:cantSplit/>
          <w:tblCellSpacing w:w="0" w:type="dxa"/>
        </w:trPr>
        <w:tc>
          <w:tcPr>
            <w:tcW w:w="2250" w:type="dxa"/>
            <w:hideMark/>
          </w:tcPr>
          <w:p w:rsidR="00FE018F" w:rsidRDefault="00FE018F" w:rsidP="0072226F">
            <w:pPr>
              <w:pStyle w:val="LeftColumn"/>
            </w:pPr>
            <w:r>
              <w:t>Purpose</w:t>
            </w:r>
          </w:p>
        </w:tc>
        <w:tc>
          <w:tcPr>
            <w:tcW w:w="6379" w:type="dxa"/>
            <w:hideMark/>
          </w:tcPr>
          <w:p w:rsidR="00FE018F" w:rsidRDefault="00FE018F" w:rsidP="0072226F">
            <w:r>
              <w:t xml:space="preserve">This window enables you to add and amend the </w:t>
            </w:r>
            <w:r w:rsidR="0072226F">
              <w:t xml:space="preserve">Program types </w:t>
            </w:r>
            <w:r>
              <w:t>used by ‘Export Points’ set to ‘</w:t>
            </w:r>
            <w:r w:rsidRPr="007B2487">
              <w:t>Us</w:t>
            </w:r>
            <w:r>
              <w:t>e a fixed file</w:t>
            </w:r>
            <w:r w:rsidR="00B31EE7">
              <w:t xml:space="preserve"> </w:t>
            </w:r>
            <w:r>
              <w:t>name and location’.</w:t>
            </w:r>
          </w:p>
        </w:tc>
      </w:tr>
    </w:tbl>
    <w:p w:rsidR="00FE018F" w:rsidRDefault="00FE018F" w:rsidP="00FE018F">
      <w:pPr>
        <w:pStyle w:val="WindowSections"/>
      </w:pPr>
      <w:r>
        <w:t>Scrolled Section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FE018F" w:rsidTr="0072226F">
        <w:trPr>
          <w:cantSplit/>
        </w:trPr>
        <w:tc>
          <w:tcPr>
            <w:tcW w:w="2268" w:type="dxa"/>
          </w:tcPr>
          <w:p w:rsidR="00FE018F" w:rsidRDefault="00FE018F" w:rsidP="0072226F">
            <w:pPr>
              <w:pStyle w:val="LeftColumn"/>
            </w:pPr>
            <w:r>
              <w:t>Type</w:t>
            </w:r>
          </w:p>
        </w:tc>
        <w:tc>
          <w:tcPr>
            <w:tcW w:w="6379" w:type="dxa"/>
          </w:tcPr>
          <w:p w:rsidR="00FE018F" w:rsidRDefault="00FE018F" w:rsidP="00860739">
            <w:pPr>
              <w:tabs>
                <w:tab w:val="right" w:pos="5970"/>
              </w:tabs>
            </w:pPr>
            <w:r>
              <w:t xml:space="preserve">Enter up to </w:t>
            </w:r>
            <w:r w:rsidR="00860739">
              <w:t>8</w:t>
            </w:r>
            <w:r>
              <w:t xml:space="preserve"> characters identifying the </w:t>
            </w:r>
            <w:r w:rsidR="0072226F">
              <w:t>program</w:t>
            </w:r>
            <w:r>
              <w:t xml:space="preserve"> folder.</w:t>
            </w:r>
            <w:r w:rsidR="00093E02">
              <w:tab/>
            </w:r>
          </w:p>
        </w:tc>
      </w:tr>
      <w:tr w:rsidR="00FE018F" w:rsidTr="0072226F">
        <w:trPr>
          <w:cantSplit/>
        </w:trPr>
        <w:tc>
          <w:tcPr>
            <w:tcW w:w="2268" w:type="dxa"/>
          </w:tcPr>
          <w:p w:rsidR="00FE018F" w:rsidRDefault="00FE018F" w:rsidP="0072226F">
            <w:pPr>
              <w:pStyle w:val="LeftColumn"/>
            </w:pPr>
            <w:r>
              <w:t>Description</w:t>
            </w:r>
          </w:p>
        </w:tc>
        <w:tc>
          <w:tcPr>
            <w:tcW w:w="6379" w:type="dxa"/>
          </w:tcPr>
          <w:p w:rsidR="00FE018F" w:rsidRDefault="00FE018F" w:rsidP="0072226F">
            <w:r>
              <w:t>Enter the description in up to 30 characters of description.</w:t>
            </w:r>
          </w:p>
        </w:tc>
      </w:tr>
    </w:tbl>
    <w:p w:rsidR="00FE018F" w:rsidRDefault="00FE018F" w:rsidP="00FE018F">
      <w:pPr>
        <w:pStyle w:val="WindowSections"/>
      </w:pPr>
      <w:r>
        <w:t>Fixed Locations</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FE018F" w:rsidTr="0072226F">
        <w:trPr>
          <w:cantSplit/>
        </w:trPr>
        <w:tc>
          <w:tcPr>
            <w:tcW w:w="2268" w:type="dxa"/>
            <w:shd w:val="clear" w:color="auto" w:fill="D9D9D9" w:themeFill="background1" w:themeFillShade="D9"/>
          </w:tcPr>
          <w:p w:rsidR="00FE018F" w:rsidRPr="004B0FA0" w:rsidRDefault="00FE018F" w:rsidP="0072226F">
            <w:pPr>
              <w:pStyle w:val="LeftColumn"/>
              <w:rPr>
                <w:b w:val="0"/>
                <w:i/>
              </w:rPr>
            </w:pPr>
            <w:r w:rsidRPr="004B0FA0">
              <w:rPr>
                <w:b w:val="0"/>
                <w:i/>
              </w:rPr>
              <w:t>Description</w:t>
            </w:r>
          </w:p>
        </w:tc>
        <w:tc>
          <w:tcPr>
            <w:tcW w:w="6379" w:type="dxa"/>
            <w:shd w:val="clear" w:color="auto" w:fill="D9D9D9" w:themeFill="background1" w:themeFillShade="D9"/>
          </w:tcPr>
          <w:p w:rsidR="00FE018F" w:rsidRPr="00EE2480" w:rsidRDefault="00FE018F" w:rsidP="0072226F">
            <w:r w:rsidRPr="00EE2480">
              <w:t xml:space="preserve">The </w:t>
            </w:r>
            <w:r w:rsidR="0072226F">
              <w:t>program</w:t>
            </w:r>
            <w:r w:rsidRPr="00EE2480">
              <w:t xml:space="preserve"> files can be placed in a fixed location/fold</w:t>
            </w:r>
            <w:r w:rsidR="0072226F">
              <w:t>er</w:t>
            </w:r>
            <w:r>
              <w:t xml:space="preserve"> </w:t>
            </w:r>
            <w:r w:rsidRPr="00EE2480">
              <w:t>for all users (for example on a central server).</w:t>
            </w:r>
          </w:p>
          <w:p w:rsidR="00FE018F" w:rsidRPr="00EE2480" w:rsidRDefault="00FE018F" w:rsidP="0072226F">
            <w:r w:rsidRPr="00EE2480">
              <w:t>Alternatively, a location/folder can be defined for each</w:t>
            </w:r>
            <w:r>
              <w:t xml:space="preserve"> </w:t>
            </w:r>
            <w:r w:rsidRPr="00EE2480">
              <w:t>user.  You much define at least one location/folder for</w:t>
            </w:r>
            <w:r>
              <w:t xml:space="preserve"> </w:t>
            </w:r>
            <w:r w:rsidRPr="00EE2480">
              <w:t>each type (using the 'Locations' button).</w:t>
            </w:r>
          </w:p>
        </w:tc>
      </w:tr>
      <w:tr w:rsidR="00FE018F" w:rsidTr="0072226F">
        <w:trPr>
          <w:cantSplit/>
          <w:trHeight w:val="1280"/>
        </w:trPr>
        <w:tc>
          <w:tcPr>
            <w:tcW w:w="2268" w:type="dxa"/>
          </w:tcPr>
          <w:p w:rsidR="00FE018F" w:rsidRDefault="00FE018F" w:rsidP="00BC0E69">
            <w:pPr>
              <w:pStyle w:val="LeftColumn"/>
            </w:pPr>
            <w:r w:rsidRPr="00EE2480">
              <w:t>The location/folder is fixed for this type</w:t>
            </w:r>
            <w:r w:rsidR="00BC0E69">
              <w:t>?</w:t>
            </w:r>
            <w:r w:rsidR="00717966">
              <w:fldChar w:fldCharType="begin"/>
            </w:r>
            <w:r w:rsidR="00717966">
              <w:instrText xml:space="preserve"> XE "</w:instrText>
            </w:r>
            <w:r w:rsidR="00717966" w:rsidRPr="00167316">
              <w:instrText>The location/folder is fixed for this type?</w:instrText>
            </w:r>
            <w:r w:rsidR="00717966">
              <w:instrText xml:space="preserve">" </w:instrText>
            </w:r>
            <w:r w:rsidR="00717966">
              <w:fldChar w:fldCharType="end"/>
            </w:r>
          </w:p>
        </w:tc>
        <w:tc>
          <w:tcPr>
            <w:tcW w:w="6379" w:type="dxa"/>
          </w:tcPr>
          <w:p w:rsidR="00FE018F" w:rsidRDefault="00FE018F" w:rsidP="0072226F">
            <w:r>
              <w:rPr>
                <w:i/>
              </w:rPr>
              <w:sym w:font="Wingdings" w:char="F0FC"/>
            </w:r>
            <w:r>
              <w:rPr>
                <w:i/>
              </w:rPr>
              <w:t xml:space="preserve"> </w:t>
            </w:r>
            <w:r>
              <w:t>if the path for the template is the same for all operators; e.g. if the templates reside on a central server.</w:t>
            </w:r>
          </w:p>
          <w:p w:rsidR="00FE018F" w:rsidRDefault="00FE018F" w:rsidP="0072226F">
            <w:r>
              <w:t xml:space="preserve">Leave blank if some operators use different paths; for example, if the templates reside on </w:t>
            </w:r>
            <w:r w:rsidR="00D015CE">
              <w:t xml:space="preserve">an </w:t>
            </w:r>
            <w:r>
              <w:t xml:space="preserve">operators ‘Local PC’ </w:t>
            </w:r>
          </w:p>
        </w:tc>
      </w:tr>
      <w:tr w:rsidR="00FE018F" w:rsidTr="0072226F">
        <w:trPr>
          <w:cantSplit/>
        </w:trPr>
        <w:tc>
          <w:tcPr>
            <w:tcW w:w="2268" w:type="dxa"/>
          </w:tcPr>
          <w:p w:rsidR="00FE018F" w:rsidRPr="00717966" w:rsidRDefault="00FE018F" w:rsidP="0072226F">
            <w:pPr>
              <w:pStyle w:val="LeftColumn"/>
              <w:rPr>
                <w:b w:val="0"/>
                <w:i/>
              </w:rPr>
            </w:pPr>
            <w:r w:rsidRPr="00717966">
              <w:rPr>
                <w:b w:val="0"/>
                <w:i/>
              </w:rPr>
              <w:t>On completion</w:t>
            </w:r>
          </w:p>
        </w:tc>
        <w:tc>
          <w:tcPr>
            <w:tcW w:w="6379" w:type="dxa"/>
          </w:tcPr>
          <w:p w:rsidR="00FE018F" w:rsidRDefault="00FE018F" w:rsidP="0072226F">
            <w:r>
              <w:t xml:space="preserve">If adding a new type </w:t>
            </w:r>
            <w:r>
              <w:sym w:font="Symbol" w:char="F0DE"/>
            </w:r>
            <w:r>
              <w:t xml:space="preserve"> Maintain Data Locations window. See page </w:t>
            </w:r>
            <w:fldSimple w:instr=" PAGEREF _Ref34918083 ">
              <w:r w:rsidR="00A348CD">
                <w:rPr>
                  <w:noProof/>
                </w:rPr>
                <w:t>44</w:t>
              </w:r>
            </w:fldSimple>
            <w:r>
              <w:t xml:space="preserve">.  </w:t>
            </w:r>
          </w:p>
          <w:p w:rsidR="00FE018F" w:rsidRDefault="00FE018F" w:rsidP="0072226F">
            <w:r w:rsidRPr="004B0FA0">
              <w:t>Otherwise</w:t>
            </w:r>
            <w:r>
              <w:t xml:space="preserve"> </w:t>
            </w:r>
            <w:r>
              <w:sym w:font="Symbol" w:char="F0DE"/>
            </w:r>
            <w:r>
              <w:t xml:space="preserve"> Next line in window.</w:t>
            </w:r>
          </w:p>
        </w:tc>
      </w:tr>
    </w:tbl>
    <w:p w:rsidR="00FE018F" w:rsidRPr="004B0FA0" w:rsidRDefault="00FE018F" w:rsidP="00FE018F">
      <w:pPr>
        <w:pStyle w:val="WindowSections"/>
      </w:pPr>
      <w:r>
        <w:t>Application Buttons</w:t>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FE018F" w:rsidTr="002B440B">
        <w:trPr>
          <w:cantSplit/>
          <w:tblCellSpacing w:w="0" w:type="dxa"/>
        </w:trPr>
        <w:tc>
          <w:tcPr>
            <w:tcW w:w="2250" w:type="dxa"/>
          </w:tcPr>
          <w:p w:rsidR="00FE018F" w:rsidRPr="004B0FA0" w:rsidRDefault="00FE018F" w:rsidP="002B440B">
            <w:pPr>
              <w:pStyle w:val="LeftColumn"/>
            </w:pPr>
            <w:r>
              <w:rPr>
                <w:u w:val="single"/>
              </w:rPr>
              <w:t>L</w:t>
            </w:r>
            <w:r>
              <w:t>ocations</w:t>
            </w:r>
          </w:p>
        </w:tc>
        <w:tc>
          <w:tcPr>
            <w:tcW w:w="6379" w:type="dxa"/>
          </w:tcPr>
          <w:p w:rsidR="00FE018F" w:rsidRDefault="00FE018F" w:rsidP="002B440B">
            <w:r>
              <w:sym w:font="Symbol" w:char="F0DE"/>
            </w:r>
            <w:r>
              <w:t xml:space="preserve"> Maintain Data Locations window. See page </w:t>
            </w:r>
            <w:fldSimple w:instr=" PAGEREF _Ref34918094 ">
              <w:r w:rsidR="00A348CD">
                <w:rPr>
                  <w:noProof/>
                </w:rPr>
                <w:t>44</w:t>
              </w:r>
            </w:fldSimple>
            <w:r>
              <w:t xml:space="preserve">.  </w:t>
            </w:r>
          </w:p>
        </w:tc>
      </w:tr>
    </w:tbl>
    <w:p w:rsidR="00FE018F" w:rsidRDefault="00FE018F" w:rsidP="009727A5">
      <w:pPr>
        <w:pStyle w:val="Heading6"/>
      </w:pPr>
      <w:bookmarkStart w:id="261" w:name="_Toc34407029"/>
      <w:bookmarkStart w:id="262" w:name="_Toc35353016"/>
      <w:bookmarkStart w:id="263" w:name="_Toc35353224"/>
      <w:bookmarkStart w:id="264" w:name="_Toc36110721"/>
      <w:r>
        <w:t>Maintain Program Locations</w:t>
      </w:r>
      <w:bookmarkEnd w:id="261"/>
      <w:bookmarkEnd w:id="262"/>
      <w:bookmarkEnd w:id="263"/>
      <w:bookmarkEnd w:id="264"/>
    </w:p>
    <w:p w:rsidR="00FE018F" w:rsidRPr="002B5F68" w:rsidRDefault="0072226F" w:rsidP="00FE018F">
      <w:r>
        <w:rPr>
          <w:noProof/>
        </w:rPr>
        <w:drawing>
          <wp:inline distT="0" distB="0" distL="0" distR="0" wp14:anchorId="53E3EF0B" wp14:editId="71F9ED7C">
            <wp:extent cx="5450774" cy="27443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455983" cy="2746983"/>
                    </a:xfrm>
                    <a:prstGeom prst="rect">
                      <a:avLst/>
                    </a:prstGeom>
                  </pic:spPr>
                </pic:pic>
              </a:graphicData>
            </a:graphic>
          </wp:inline>
        </w:drawing>
      </w:r>
    </w:p>
    <w:p w:rsidR="00FE018F" w:rsidRPr="00ED2BCD" w:rsidRDefault="00FE018F" w:rsidP="00FE018F">
      <w:pPr>
        <w:pStyle w:val="LeftColumn"/>
        <w:jc w:val="both"/>
      </w:pPr>
      <w:bookmarkStart w:id="265" w:name="_Toc35421106"/>
      <w:r>
        <w:t xml:space="preserve">Figure </w:t>
      </w:r>
      <w:fldSimple w:instr=" SEQ Figure \* ARABIC ">
        <w:r w:rsidR="00E1461E">
          <w:rPr>
            <w:noProof/>
          </w:rPr>
          <w:t>24</w:t>
        </w:r>
      </w:fldSimple>
      <w:r>
        <w:t>: Maintain Program Locations window</w:t>
      </w:r>
      <w:bookmarkEnd w:id="265"/>
      <w:r w:rsidR="00B53163">
        <w:fldChar w:fldCharType="begin"/>
      </w:r>
      <w:r w:rsidR="00B53163">
        <w:instrText xml:space="preserve"> XE "</w:instrText>
      </w:r>
      <w:r w:rsidR="00B53163" w:rsidRPr="00DE0D3B">
        <w:instrText>Maintain Program Locations window</w:instrText>
      </w:r>
      <w:r w:rsidR="00B53163">
        <w:instrText xml:space="preserve">" </w:instrText>
      </w:r>
      <w:r w:rsidR="00B53163">
        <w:fldChar w:fldCharType="end"/>
      </w:r>
    </w:p>
    <w:tbl>
      <w:tblPr>
        <w:tblW w:w="0" w:type="auto"/>
        <w:tblCellSpacing w:w="0" w:type="dxa"/>
        <w:tblInd w:w="142" w:type="dxa"/>
        <w:tblCellMar>
          <w:top w:w="30" w:type="dxa"/>
          <w:left w:w="30" w:type="dxa"/>
          <w:bottom w:w="30" w:type="dxa"/>
          <w:right w:w="30" w:type="dxa"/>
        </w:tblCellMar>
        <w:tblLook w:val="04A0" w:firstRow="1" w:lastRow="0" w:firstColumn="1" w:lastColumn="0" w:noHBand="0" w:noVBand="1"/>
      </w:tblPr>
      <w:tblGrid>
        <w:gridCol w:w="2250"/>
        <w:gridCol w:w="6379"/>
      </w:tblGrid>
      <w:tr w:rsidR="00FE018F" w:rsidTr="0072226F">
        <w:trPr>
          <w:cantSplit/>
          <w:tblCellSpacing w:w="0" w:type="dxa"/>
        </w:trPr>
        <w:tc>
          <w:tcPr>
            <w:tcW w:w="2250" w:type="dxa"/>
            <w:hideMark/>
          </w:tcPr>
          <w:p w:rsidR="00FE018F" w:rsidRDefault="00FE018F" w:rsidP="0072226F">
            <w:pPr>
              <w:pStyle w:val="LeftColumn"/>
            </w:pPr>
          </w:p>
        </w:tc>
        <w:tc>
          <w:tcPr>
            <w:tcW w:w="6379" w:type="dxa"/>
            <w:hideMark/>
          </w:tcPr>
          <w:p w:rsidR="00FE018F" w:rsidRDefault="00FE018F" w:rsidP="002113E3">
            <w:r>
              <w:t>This window is displayed when you select [Locations] from the Maintain Data Types window.</w:t>
            </w:r>
            <w:r w:rsidR="00C83764">
              <w:t xml:space="preserve"> See page </w:t>
            </w:r>
            <w:fldSimple w:instr=" PAGEREF _Ref34918483 ">
              <w:r w:rsidR="00A348CD">
                <w:rPr>
                  <w:noProof/>
                </w:rPr>
                <w:t>43</w:t>
              </w:r>
            </w:fldSimple>
            <w:r w:rsidR="002113E3">
              <w:t>.</w:t>
            </w:r>
          </w:p>
        </w:tc>
      </w:tr>
      <w:tr w:rsidR="00FE018F" w:rsidTr="0072226F">
        <w:trPr>
          <w:cantSplit/>
          <w:tblCellSpacing w:w="0" w:type="dxa"/>
        </w:trPr>
        <w:tc>
          <w:tcPr>
            <w:tcW w:w="2250" w:type="dxa"/>
            <w:hideMark/>
          </w:tcPr>
          <w:p w:rsidR="00FE018F" w:rsidRDefault="00FE018F" w:rsidP="0072226F">
            <w:pPr>
              <w:pStyle w:val="LeftColumn"/>
            </w:pPr>
            <w:r>
              <w:t>Purpose</w:t>
            </w:r>
          </w:p>
        </w:tc>
        <w:tc>
          <w:tcPr>
            <w:tcW w:w="6379" w:type="dxa"/>
            <w:hideMark/>
          </w:tcPr>
          <w:p w:rsidR="00FE018F" w:rsidRDefault="00FE018F" w:rsidP="0072226F">
            <w:r>
              <w:t>This window enables you to add and amend the data types used by ‘Export Points’ set to ‘</w:t>
            </w:r>
            <w:r w:rsidRPr="007B2487">
              <w:t>Us</w:t>
            </w:r>
            <w:r>
              <w:t>e a fixed file</w:t>
            </w:r>
            <w:r w:rsidR="00B31EE7">
              <w:t xml:space="preserve"> </w:t>
            </w:r>
            <w:r>
              <w:t>name and location’. This window displays data paths that have already been defined and enables you to add, amend and delete data paths.</w:t>
            </w:r>
          </w:p>
        </w:tc>
      </w:tr>
    </w:tbl>
    <w:p w:rsidR="00FE018F" w:rsidRDefault="00FE018F" w:rsidP="00FE018F">
      <w:pPr>
        <w:pStyle w:val="WindowSections"/>
      </w:pPr>
      <w:r>
        <w:t>Scrolled Section</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FE018F" w:rsidTr="0072226F">
        <w:trPr>
          <w:cantSplit/>
        </w:trPr>
        <w:tc>
          <w:tcPr>
            <w:tcW w:w="2268" w:type="dxa"/>
          </w:tcPr>
          <w:p w:rsidR="00FE018F" w:rsidRDefault="00FE018F" w:rsidP="0072226F">
            <w:pPr>
              <w:pStyle w:val="LeftColumn"/>
            </w:pPr>
            <w:r>
              <w:t>Type</w:t>
            </w:r>
            <w:r w:rsidR="00717966">
              <w:fldChar w:fldCharType="begin"/>
            </w:r>
            <w:r w:rsidR="00717966">
              <w:instrText xml:space="preserve"> XE "</w:instrText>
            </w:r>
            <w:r w:rsidR="00717966" w:rsidRPr="00A4795E">
              <w:instrText>Type</w:instrText>
            </w:r>
            <w:r w:rsidR="00717966">
              <w:instrText xml:space="preserve">" </w:instrText>
            </w:r>
            <w:r w:rsidR="00717966">
              <w:fldChar w:fldCharType="end"/>
            </w:r>
          </w:p>
        </w:tc>
        <w:tc>
          <w:tcPr>
            <w:tcW w:w="6379" w:type="dxa"/>
          </w:tcPr>
          <w:p w:rsidR="00FE018F" w:rsidRDefault="00FE018F" w:rsidP="0072226F">
            <w:r w:rsidRPr="00650CD2">
              <w:rPr>
                <w:i/>
              </w:rPr>
              <w:t>(Display Only)</w:t>
            </w:r>
            <w:r>
              <w:t xml:space="preserve"> The id of the template type.</w:t>
            </w:r>
          </w:p>
        </w:tc>
      </w:tr>
      <w:tr w:rsidR="00FE018F" w:rsidTr="0072226F">
        <w:trPr>
          <w:cantSplit/>
        </w:trPr>
        <w:tc>
          <w:tcPr>
            <w:tcW w:w="2268" w:type="dxa"/>
          </w:tcPr>
          <w:p w:rsidR="00FE018F" w:rsidRDefault="00FE018F" w:rsidP="00BC0E69">
            <w:pPr>
              <w:pStyle w:val="LeftColumn"/>
            </w:pPr>
            <w:r>
              <w:t>Operator</w:t>
            </w:r>
            <w:r w:rsidR="00717966">
              <w:fldChar w:fldCharType="begin"/>
            </w:r>
            <w:r w:rsidR="00717966">
              <w:instrText xml:space="preserve"> XE "</w:instrText>
            </w:r>
            <w:r w:rsidR="00717966" w:rsidRPr="00A736FF">
              <w:instrText>Operator</w:instrText>
            </w:r>
            <w:r w:rsidR="00717966">
              <w:instrText xml:space="preserve">" </w:instrText>
            </w:r>
            <w:r w:rsidR="00717966">
              <w:fldChar w:fldCharType="end"/>
            </w:r>
          </w:p>
        </w:tc>
        <w:tc>
          <w:tcPr>
            <w:tcW w:w="6379" w:type="dxa"/>
          </w:tcPr>
          <w:p w:rsidR="00FE018F" w:rsidRDefault="00FE018F" w:rsidP="0072226F">
            <w:r>
              <w:rPr>
                <w:i/>
              </w:rPr>
              <w:t>(Only if ‘</w:t>
            </w:r>
            <w:r w:rsidRPr="00650CD2">
              <w:rPr>
                <w:i/>
              </w:rPr>
              <w:t>The location/folder is fixed for this type?</w:t>
            </w:r>
            <w:r>
              <w:rPr>
                <w:i/>
              </w:rPr>
              <w:t>’ is not set for this type.)</w:t>
            </w:r>
            <w:r>
              <w:t xml:space="preserve"> Enter the operator’s id or leave blank to create a data path to be used by all operators whose templates reside in a standard path.</w:t>
            </w:r>
          </w:p>
          <w:p w:rsidR="00FE018F" w:rsidRDefault="00FE018F" w:rsidP="0072226F">
            <w:r>
              <w:t>If an individual operator has been entered, the operators name is then displayed, otherwise “Applies to all operators” is displayed.</w:t>
            </w:r>
          </w:p>
        </w:tc>
      </w:tr>
      <w:tr w:rsidR="00FE018F" w:rsidTr="0072226F">
        <w:trPr>
          <w:cantSplit/>
        </w:trPr>
        <w:tc>
          <w:tcPr>
            <w:tcW w:w="2268" w:type="dxa"/>
          </w:tcPr>
          <w:p w:rsidR="00FE018F" w:rsidRDefault="00FE018F" w:rsidP="0072226F">
            <w:pPr>
              <w:pStyle w:val="LeftColumn"/>
            </w:pPr>
            <w:r>
              <w:t>Description</w:t>
            </w:r>
            <w:r w:rsidR="00717966">
              <w:fldChar w:fldCharType="begin"/>
            </w:r>
            <w:r w:rsidR="00717966">
              <w:instrText xml:space="preserve"> XE "</w:instrText>
            </w:r>
            <w:r w:rsidR="00717966" w:rsidRPr="00CE059F">
              <w:instrText>Description</w:instrText>
            </w:r>
            <w:r w:rsidR="00717966">
              <w:instrText xml:space="preserve">" </w:instrText>
            </w:r>
            <w:r w:rsidR="00717966">
              <w:fldChar w:fldCharType="end"/>
            </w:r>
          </w:p>
        </w:tc>
        <w:tc>
          <w:tcPr>
            <w:tcW w:w="6379" w:type="dxa"/>
          </w:tcPr>
          <w:p w:rsidR="00FE018F" w:rsidRDefault="00FE018F" w:rsidP="0072226F">
            <w:r>
              <w:t>Enter up to 30 characters of description.</w:t>
            </w:r>
          </w:p>
        </w:tc>
      </w:tr>
    </w:tbl>
    <w:p w:rsidR="00FE018F" w:rsidRDefault="00FE018F" w:rsidP="00FE018F">
      <w:pPr>
        <w:pStyle w:val="WindowSections"/>
      </w:pPr>
      <w:r>
        <w:t>Options</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C57BB2" w:rsidTr="00C57BB2">
        <w:trPr>
          <w:cantSplit/>
        </w:trPr>
        <w:tc>
          <w:tcPr>
            <w:tcW w:w="2268" w:type="dxa"/>
            <w:shd w:val="clear" w:color="auto" w:fill="auto"/>
          </w:tcPr>
          <w:p w:rsidR="00C57BB2" w:rsidRDefault="00C57BB2" w:rsidP="00C57BB2">
            <w:pPr>
              <w:pStyle w:val="LeftColumn"/>
            </w:pPr>
            <w:r>
              <w:t>Run program on</w:t>
            </w:r>
            <w:r w:rsidR="00717966">
              <w:fldChar w:fldCharType="begin"/>
            </w:r>
            <w:r w:rsidR="00717966">
              <w:instrText xml:space="preserve"> XE "</w:instrText>
            </w:r>
            <w:r w:rsidR="00717966" w:rsidRPr="00FC7512">
              <w:instrText>Run program on</w:instrText>
            </w:r>
            <w:r w:rsidR="00717966">
              <w:instrText xml:space="preserve">" </w:instrText>
            </w:r>
            <w:r w:rsidR="00717966">
              <w:fldChar w:fldCharType="end"/>
            </w:r>
          </w:p>
        </w:tc>
        <w:tc>
          <w:tcPr>
            <w:tcW w:w="6379" w:type="dxa"/>
            <w:shd w:val="clear" w:color="auto" w:fill="auto"/>
          </w:tcPr>
          <w:p w:rsidR="00C57BB2" w:rsidRDefault="00C57BB2" w:rsidP="00C57BB2">
            <w:r>
              <w:t>Select where the process should be run from</w:t>
            </w:r>
            <w:r w:rsidR="001B436D">
              <w:t>:</w:t>
            </w:r>
          </w:p>
          <w:p w:rsidR="00C57BB2" w:rsidRPr="00C57BB2" w:rsidRDefault="00C57BB2" w:rsidP="00B705D9">
            <w:pPr>
              <w:pStyle w:val="ListParagraph"/>
              <w:numPr>
                <w:ilvl w:val="0"/>
                <w:numId w:val="24"/>
              </w:numPr>
              <w:ind w:left="482" w:hanging="357"/>
              <w:contextualSpacing w:val="0"/>
              <w:rPr>
                <w:b/>
              </w:rPr>
            </w:pPr>
            <w:r w:rsidRPr="00C57BB2">
              <w:rPr>
                <w:b/>
              </w:rPr>
              <w:t>Server.</w:t>
            </w:r>
            <w:r w:rsidR="00717966">
              <w:rPr>
                <w:b/>
              </w:rPr>
              <w:fldChar w:fldCharType="begin"/>
            </w:r>
            <w:r w:rsidR="00717966">
              <w:instrText xml:space="preserve"> XE "</w:instrText>
            </w:r>
            <w:r w:rsidR="00717966" w:rsidRPr="003370F1">
              <w:instrText>Server</w:instrText>
            </w:r>
            <w:r w:rsidR="00717966">
              <w:instrText xml:space="preserve">" </w:instrText>
            </w:r>
            <w:r w:rsidR="00717966">
              <w:rPr>
                <w:b/>
              </w:rPr>
              <w:fldChar w:fldCharType="end"/>
            </w:r>
            <w:r>
              <w:rPr>
                <w:b/>
              </w:rPr>
              <w:t xml:space="preserve"> – </w:t>
            </w:r>
            <w:r w:rsidRPr="00C57BB2">
              <w:t xml:space="preserve">The </w:t>
            </w:r>
            <w:r>
              <w:t>devic</w:t>
            </w:r>
            <w:r w:rsidRPr="00C57BB2">
              <w:t>e on which</w:t>
            </w:r>
            <w:r>
              <w:t xml:space="preserve"> the main Global program is running.</w:t>
            </w:r>
          </w:p>
          <w:p w:rsidR="001740B2" w:rsidRDefault="00C57BB2" w:rsidP="004F0E97">
            <w:pPr>
              <w:pStyle w:val="ListParagraph"/>
              <w:numPr>
                <w:ilvl w:val="0"/>
                <w:numId w:val="24"/>
              </w:numPr>
              <w:ind w:left="482" w:hanging="357"/>
              <w:contextualSpacing w:val="0"/>
            </w:pPr>
            <w:r w:rsidRPr="00C57BB2">
              <w:rPr>
                <w:b/>
              </w:rPr>
              <w:t>Local PC</w:t>
            </w:r>
            <w:r w:rsidR="004F0E97">
              <w:rPr>
                <w:b/>
              </w:rPr>
              <w:fldChar w:fldCharType="begin"/>
            </w:r>
            <w:r w:rsidR="004F0E97">
              <w:instrText xml:space="preserve"> XE "</w:instrText>
            </w:r>
            <w:r w:rsidR="004F0E97" w:rsidRPr="004F0E97">
              <w:instrText>Local PC</w:instrText>
            </w:r>
            <w:r w:rsidR="004F0E97">
              <w:instrText xml:space="preserve">" </w:instrText>
            </w:r>
            <w:r w:rsidR="004F0E97">
              <w:rPr>
                <w:b/>
              </w:rPr>
              <w:fldChar w:fldCharType="end"/>
            </w:r>
            <w:r w:rsidR="004F0E97">
              <w:rPr>
                <w:b/>
              </w:rPr>
              <w:t xml:space="preserve"> </w:t>
            </w:r>
            <w:r w:rsidR="001B436D">
              <w:rPr>
                <w:b/>
              </w:rPr>
              <w:t xml:space="preserve">– </w:t>
            </w:r>
            <w:r w:rsidR="001B436D" w:rsidRPr="001B436D">
              <w:t>Your local</w:t>
            </w:r>
            <w:r w:rsidR="001B436D">
              <w:t xml:space="preserve"> PC or computing device.</w:t>
            </w:r>
          </w:p>
        </w:tc>
      </w:tr>
      <w:tr w:rsidR="00C57BB2" w:rsidTr="00C57BB2">
        <w:trPr>
          <w:cantSplit/>
        </w:trPr>
        <w:tc>
          <w:tcPr>
            <w:tcW w:w="2268" w:type="dxa"/>
            <w:shd w:val="clear" w:color="auto" w:fill="auto"/>
          </w:tcPr>
          <w:p w:rsidR="00C57BB2" w:rsidRDefault="00C57BB2" w:rsidP="001B436D">
            <w:pPr>
              <w:pStyle w:val="LeftColumn"/>
            </w:pPr>
            <w:r>
              <w:t>Wait for pro</w:t>
            </w:r>
            <w:r w:rsidR="001B436D">
              <w:t>gram</w:t>
            </w:r>
            <w:r>
              <w:t xml:space="preserve"> to complete</w:t>
            </w:r>
            <w:r w:rsidR="001B436D">
              <w:t>?</w:t>
            </w:r>
            <w:r w:rsidR="00717966">
              <w:fldChar w:fldCharType="begin"/>
            </w:r>
            <w:r w:rsidR="00717966">
              <w:instrText xml:space="preserve"> XE "</w:instrText>
            </w:r>
            <w:r w:rsidR="00717966" w:rsidRPr="00B91CC6">
              <w:instrText>Wait for program to complete?</w:instrText>
            </w:r>
            <w:r w:rsidR="00717966">
              <w:instrText xml:space="preserve">" </w:instrText>
            </w:r>
            <w:r w:rsidR="00717966">
              <w:fldChar w:fldCharType="end"/>
            </w:r>
            <w:r>
              <w:t xml:space="preserve"> </w:t>
            </w:r>
          </w:p>
        </w:tc>
        <w:tc>
          <w:tcPr>
            <w:tcW w:w="6379" w:type="dxa"/>
            <w:shd w:val="clear" w:color="auto" w:fill="auto"/>
          </w:tcPr>
          <w:p w:rsidR="00C57BB2" w:rsidRDefault="00C57BB2" w:rsidP="00C11F88">
            <w:r>
              <w:t xml:space="preserve"> </w:t>
            </w:r>
            <w:r w:rsidR="00C11F88">
              <w:sym w:font="Wingdings" w:char="F0FC"/>
            </w:r>
            <w:r w:rsidR="00C11F88">
              <w:t xml:space="preserve"> if Global should wait for the defined program to complete before it continues processing.</w:t>
            </w:r>
          </w:p>
          <w:p w:rsidR="00C11F88" w:rsidRDefault="00C11F88" w:rsidP="00C11F88">
            <w:r>
              <w:t>Leave blank for Global to continue processing whilst the called program does its processing.</w:t>
            </w:r>
          </w:p>
        </w:tc>
      </w:tr>
    </w:tbl>
    <w:p w:rsidR="00FE018F" w:rsidRDefault="00FE018F" w:rsidP="00FE018F">
      <w:pPr>
        <w:pStyle w:val="WindowSections"/>
      </w:pPr>
      <w:r>
        <w:t>Location/Folder</w:t>
      </w:r>
    </w:p>
    <w:tbl>
      <w:tblPr>
        <w:tblW w:w="0" w:type="auto"/>
        <w:tblInd w:w="142" w:type="dxa"/>
        <w:tblLayout w:type="fixed"/>
        <w:tblCellMar>
          <w:left w:w="142" w:type="dxa"/>
          <w:right w:w="142" w:type="dxa"/>
        </w:tblCellMar>
        <w:tblLook w:val="0000" w:firstRow="0" w:lastRow="0" w:firstColumn="0" w:lastColumn="0" w:noHBand="0" w:noVBand="0"/>
      </w:tblPr>
      <w:tblGrid>
        <w:gridCol w:w="2268"/>
        <w:gridCol w:w="6379"/>
      </w:tblGrid>
      <w:tr w:rsidR="00FE018F" w:rsidTr="0072226F">
        <w:trPr>
          <w:cantSplit/>
        </w:trPr>
        <w:tc>
          <w:tcPr>
            <w:tcW w:w="2268" w:type="dxa"/>
          </w:tcPr>
          <w:p w:rsidR="00FE018F" w:rsidRDefault="00FE018F" w:rsidP="0072226F">
            <w:pPr>
              <w:pStyle w:val="LeftColumn"/>
            </w:pPr>
            <w:r>
              <w:t>Path</w:t>
            </w:r>
            <w:r w:rsidR="00717966">
              <w:fldChar w:fldCharType="begin"/>
            </w:r>
            <w:r w:rsidR="00717966">
              <w:instrText xml:space="preserve"> XE "</w:instrText>
            </w:r>
            <w:r w:rsidR="00717966" w:rsidRPr="00AA7A10">
              <w:instrText>Path</w:instrText>
            </w:r>
            <w:r w:rsidR="00717966">
              <w:instrText xml:space="preserve">" </w:instrText>
            </w:r>
            <w:r w:rsidR="00717966">
              <w:fldChar w:fldCharType="end"/>
            </w:r>
          </w:p>
        </w:tc>
        <w:tc>
          <w:tcPr>
            <w:tcW w:w="6379" w:type="dxa"/>
          </w:tcPr>
          <w:p w:rsidR="00FE018F" w:rsidRDefault="00C57BB2" w:rsidP="00AE7D2E">
            <w:r>
              <w:t>Enter the full path and file</w:t>
            </w:r>
            <w:r w:rsidR="00C64DCA">
              <w:t xml:space="preserve"> </w:t>
            </w:r>
            <w:r>
              <w:t>name of the program you want to run. Up to 70 characters</w:t>
            </w:r>
            <w:r w:rsidR="0074070A">
              <w:t>.</w:t>
            </w:r>
            <w:r w:rsidR="00FE018F">
              <w:t xml:space="preserve"> A [Browse] is available to help you search on your </w:t>
            </w:r>
            <w:r w:rsidR="002020DF">
              <w:t xml:space="preserve">Local </w:t>
            </w:r>
            <w:r w:rsidR="00FE018F">
              <w:t>PC for a suitabl</w:t>
            </w:r>
            <w:bookmarkEnd w:id="244"/>
            <w:bookmarkEnd w:id="245"/>
            <w:bookmarkEnd w:id="246"/>
            <w:bookmarkEnd w:id="247"/>
            <w:bookmarkEnd w:id="248"/>
            <w:bookmarkEnd w:id="249"/>
            <w:bookmarkEnd w:id="250"/>
            <w:r w:rsidR="00FE018F">
              <w:t>e path.</w:t>
            </w:r>
          </w:p>
        </w:tc>
      </w:tr>
    </w:tbl>
    <w:p w:rsidR="00811352" w:rsidRDefault="00811352">
      <w:pPr>
        <w:spacing w:before="0" w:after="0"/>
        <w:ind w:left="0" w:right="0"/>
        <w:jc w:val="left"/>
      </w:pPr>
    </w:p>
    <w:p w:rsidR="00811352" w:rsidRDefault="00811352">
      <w:pPr>
        <w:spacing w:before="0" w:after="0"/>
        <w:ind w:left="0" w:right="0"/>
        <w:jc w:val="left"/>
      </w:pPr>
      <w:r>
        <w:br w:type="page"/>
      </w:r>
    </w:p>
    <w:p w:rsidR="00811352" w:rsidRDefault="00811352">
      <w:pPr>
        <w:spacing w:before="0" w:after="0"/>
        <w:ind w:left="0" w:right="0"/>
        <w:jc w:val="left"/>
      </w:pPr>
    </w:p>
    <w:p w:rsidR="00B94FF9" w:rsidRPr="000366DF" w:rsidRDefault="00B94FF9" w:rsidP="000366DF">
      <w:pPr>
        <w:spacing w:before="0" w:after="0"/>
        <w:ind w:left="0" w:right="0"/>
        <w:jc w:val="left"/>
        <w:sectPr w:rsidR="00B94FF9" w:rsidRPr="000366DF" w:rsidSect="00B94FF9">
          <w:headerReference w:type="even" r:id="rId62"/>
          <w:headerReference w:type="default" r:id="rId63"/>
          <w:pgSz w:w="11906" w:h="16838" w:code="9"/>
          <w:pgMar w:top="1440" w:right="1440" w:bottom="1440" w:left="1440" w:header="720" w:footer="284" w:gutter="0"/>
          <w:cols w:space="720"/>
          <w:docGrid w:linePitch="272"/>
        </w:sectPr>
      </w:pPr>
    </w:p>
    <w:p w:rsidR="008B56C8" w:rsidRDefault="00E070DA" w:rsidP="004A2E45">
      <w:pPr>
        <w:pStyle w:val="Heading2"/>
        <w:rPr>
          <w:rFonts w:ascii="Arial" w:hAnsi="Arial"/>
          <w:sz w:val="36"/>
        </w:rPr>
      </w:pPr>
      <w:bookmarkStart w:id="266" w:name="_Toc34407030"/>
      <w:bookmarkStart w:id="267" w:name="_Toc35353017"/>
      <w:bookmarkStart w:id="268" w:name="_Toc35353225"/>
      <w:bookmarkStart w:id="269" w:name="_Toc36110722"/>
      <w:r>
        <w:t>Appendix A – List of Figures</w:t>
      </w:r>
      <w:bookmarkEnd w:id="266"/>
      <w:bookmarkEnd w:id="267"/>
      <w:bookmarkEnd w:id="268"/>
      <w:bookmarkEnd w:id="269"/>
    </w:p>
    <w:p w:rsidR="002E09D0" w:rsidRDefault="00E070DA">
      <w:pPr>
        <w:pStyle w:val="TableofFigures"/>
        <w:tabs>
          <w:tab w:val="right" w:leader="dot" w:pos="9016"/>
        </w:tabs>
        <w:rPr>
          <w:rFonts w:asciiTheme="minorHAnsi" w:eastAsiaTheme="minorEastAsia" w:hAnsiTheme="minorHAnsi" w:cstheme="minorBidi"/>
          <w:noProof/>
          <w:sz w:val="22"/>
          <w:szCs w:val="22"/>
        </w:rPr>
      </w:pPr>
      <w:r>
        <w:fldChar w:fldCharType="begin"/>
      </w:r>
      <w:r>
        <w:instrText xml:space="preserve"> TOC \h \z \c "Figure" </w:instrText>
      </w:r>
      <w:r>
        <w:fldChar w:fldCharType="separate"/>
      </w:r>
      <w:hyperlink w:anchor="_Toc35421083" w:history="1">
        <w:r w:rsidR="002E09D0" w:rsidRPr="007C4B59">
          <w:rPr>
            <w:rStyle w:val="Hyperlink"/>
            <w:noProof/>
          </w:rPr>
          <w:t>Figure 1: Print Options window</w:t>
        </w:r>
        <w:r w:rsidR="002E09D0">
          <w:rPr>
            <w:noProof/>
            <w:webHidden/>
          </w:rPr>
          <w:tab/>
        </w:r>
        <w:r w:rsidR="002E09D0">
          <w:rPr>
            <w:noProof/>
            <w:webHidden/>
          </w:rPr>
          <w:fldChar w:fldCharType="begin"/>
        </w:r>
        <w:r w:rsidR="002E09D0">
          <w:rPr>
            <w:noProof/>
            <w:webHidden/>
          </w:rPr>
          <w:instrText xml:space="preserve"> PAGEREF _Toc35421083 \h </w:instrText>
        </w:r>
        <w:r w:rsidR="002E09D0">
          <w:rPr>
            <w:noProof/>
            <w:webHidden/>
          </w:rPr>
        </w:r>
        <w:r w:rsidR="002E09D0">
          <w:rPr>
            <w:noProof/>
            <w:webHidden/>
          </w:rPr>
          <w:fldChar w:fldCharType="separate"/>
        </w:r>
        <w:r w:rsidR="002E09D0">
          <w:rPr>
            <w:noProof/>
            <w:webHidden/>
          </w:rPr>
          <w:t>7</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84" w:history="1">
        <w:r w:rsidR="002E09D0" w:rsidRPr="007C4B59">
          <w:rPr>
            <w:rStyle w:val="Hyperlink"/>
            <w:noProof/>
          </w:rPr>
          <w:t>Figure 2: Export Details window</w:t>
        </w:r>
        <w:r w:rsidR="002E09D0">
          <w:rPr>
            <w:noProof/>
            <w:webHidden/>
          </w:rPr>
          <w:tab/>
        </w:r>
        <w:r w:rsidR="002E09D0">
          <w:rPr>
            <w:noProof/>
            <w:webHidden/>
          </w:rPr>
          <w:fldChar w:fldCharType="begin"/>
        </w:r>
        <w:r w:rsidR="002E09D0">
          <w:rPr>
            <w:noProof/>
            <w:webHidden/>
          </w:rPr>
          <w:instrText xml:space="preserve"> PAGEREF _Toc35421084 \h </w:instrText>
        </w:r>
        <w:r w:rsidR="002E09D0">
          <w:rPr>
            <w:noProof/>
            <w:webHidden/>
          </w:rPr>
        </w:r>
        <w:r w:rsidR="002E09D0">
          <w:rPr>
            <w:noProof/>
            <w:webHidden/>
          </w:rPr>
          <w:fldChar w:fldCharType="separate"/>
        </w:r>
        <w:r w:rsidR="002E09D0">
          <w:rPr>
            <w:noProof/>
            <w:webHidden/>
          </w:rPr>
          <w:t>9</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85" w:history="1">
        <w:r w:rsidR="002E09D0" w:rsidRPr="007C4B59">
          <w:rPr>
            <w:rStyle w:val="Hyperlink"/>
            <w:noProof/>
          </w:rPr>
          <w:t>Figure 3: Output File Exists menu</w:t>
        </w:r>
        <w:r w:rsidR="002E09D0">
          <w:rPr>
            <w:noProof/>
            <w:webHidden/>
          </w:rPr>
          <w:tab/>
        </w:r>
        <w:r w:rsidR="002E09D0">
          <w:rPr>
            <w:noProof/>
            <w:webHidden/>
          </w:rPr>
          <w:fldChar w:fldCharType="begin"/>
        </w:r>
        <w:r w:rsidR="002E09D0">
          <w:rPr>
            <w:noProof/>
            <w:webHidden/>
          </w:rPr>
          <w:instrText xml:space="preserve"> PAGEREF _Toc35421085 \h </w:instrText>
        </w:r>
        <w:r w:rsidR="002E09D0">
          <w:rPr>
            <w:noProof/>
            <w:webHidden/>
          </w:rPr>
        </w:r>
        <w:r w:rsidR="002E09D0">
          <w:rPr>
            <w:noProof/>
            <w:webHidden/>
          </w:rPr>
          <w:fldChar w:fldCharType="separate"/>
        </w:r>
        <w:r w:rsidR="002E09D0">
          <w:rPr>
            <w:noProof/>
            <w:webHidden/>
          </w:rPr>
          <w:t>11</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86" w:history="1">
        <w:r w:rsidR="002E09D0" w:rsidRPr="007C4B59">
          <w:rPr>
            <w:rStyle w:val="Hyperlink"/>
            <w:noProof/>
          </w:rPr>
          <w:t>Figure 4: Export Set-Up window</w:t>
        </w:r>
        <w:r w:rsidR="002E09D0">
          <w:rPr>
            <w:noProof/>
            <w:webHidden/>
          </w:rPr>
          <w:tab/>
        </w:r>
        <w:r w:rsidR="002E09D0">
          <w:rPr>
            <w:noProof/>
            <w:webHidden/>
          </w:rPr>
          <w:fldChar w:fldCharType="begin"/>
        </w:r>
        <w:r w:rsidR="002E09D0">
          <w:rPr>
            <w:noProof/>
            <w:webHidden/>
          </w:rPr>
          <w:instrText xml:space="preserve"> PAGEREF _Toc35421086 \h </w:instrText>
        </w:r>
        <w:r w:rsidR="002E09D0">
          <w:rPr>
            <w:noProof/>
            <w:webHidden/>
          </w:rPr>
        </w:r>
        <w:r w:rsidR="002E09D0">
          <w:rPr>
            <w:noProof/>
            <w:webHidden/>
          </w:rPr>
          <w:fldChar w:fldCharType="separate"/>
        </w:r>
        <w:r w:rsidR="002E09D0">
          <w:rPr>
            <w:noProof/>
            <w:webHidden/>
          </w:rPr>
          <w:t>14</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87" w:history="1">
        <w:r w:rsidR="002E09D0" w:rsidRPr="007C4B59">
          <w:rPr>
            <w:rStyle w:val="Hyperlink"/>
            <w:noProof/>
          </w:rPr>
          <w:t>Figure 5: Select Export Point window</w:t>
        </w:r>
        <w:r w:rsidR="002E09D0">
          <w:rPr>
            <w:noProof/>
            <w:webHidden/>
          </w:rPr>
          <w:tab/>
        </w:r>
        <w:r w:rsidR="002E09D0">
          <w:rPr>
            <w:noProof/>
            <w:webHidden/>
          </w:rPr>
          <w:fldChar w:fldCharType="begin"/>
        </w:r>
        <w:r w:rsidR="002E09D0">
          <w:rPr>
            <w:noProof/>
            <w:webHidden/>
          </w:rPr>
          <w:instrText xml:space="preserve"> PAGEREF _Toc35421087 \h </w:instrText>
        </w:r>
        <w:r w:rsidR="002E09D0">
          <w:rPr>
            <w:noProof/>
            <w:webHidden/>
          </w:rPr>
        </w:r>
        <w:r w:rsidR="002E09D0">
          <w:rPr>
            <w:noProof/>
            <w:webHidden/>
          </w:rPr>
          <w:fldChar w:fldCharType="separate"/>
        </w:r>
        <w:r w:rsidR="002E09D0">
          <w:rPr>
            <w:noProof/>
            <w:webHidden/>
          </w:rPr>
          <w:t>16</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88" w:history="1">
        <w:r w:rsidR="002E09D0" w:rsidRPr="007C4B59">
          <w:rPr>
            <w:rStyle w:val="Hyperlink"/>
            <w:noProof/>
          </w:rPr>
          <w:t>Figure 6: Select File Structure window</w:t>
        </w:r>
        <w:r w:rsidR="002E09D0">
          <w:rPr>
            <w:noProof/>
            <w:webHidden/>
          </w:rPr>
          <w:tab/>
        </w:r>
        <w:r w:rsidR="002E09D0">
          <w:rPr>
            <w:noProof/>
            <w:webHidden/>
          </w:rPr>
          <w:fldChar w:fldCharType="begin"/>
        </w:r>
        <w:r w:rsidR="002E09D0">
          <w:rPr>
            <w:noProof/>
            <w:webHidden/>
          </w:rPr>
          <w:instrText xml:space="preserve"> PAGEREF _Toc35421088 \h </w:instrText>
        </w:r>
        <w:r w:rsidR="002E09D0">
          <w:rPr>
            <w:noProof/>
            <w:webHidden/>
          </w:rPr>
        </w:r>
        <w:r w:rsidR="002E09D0">
          <w:rPr>
            <w:noProof/>
            <w:webHidden/>
          </w:rPr>
          <w:fldChar w:fldCharType="separate"/>
        </w:r>
        <w:r w:rsidR="002E09D0">
          <w:rPr>
            <w:noProof/>
            <w:webHidden/>
          </w:rPr>
          <w:t>17</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89" w:history="1">
        <w:r w:rsidR="002E09D0" w:rsidRPr="007C4B59">
          <w:rPr>
            <w:rStyle w:val="Hyperlink"/>
            <w:noProof/>
          </w:rPr>
          <w:t>Figure 7: File Structure window</w:t>
        </w:r>
        <w:r w:rsidR="002E09D0">
          <w:rPr>
            <w:noProof/>
            <w:webHidden/>
          </w:rPr>
          <w:tab/>
        </w:r>
        <w:r w:rsidR="002E09D0">
          <w:rPr>
            <w:noProof/>
            <w:webHidden/>
          </w:rPr>
          <w:fldChar w:fldCharType="begin"/>
        </w:r>
        <w:r w:rsidR="002E09D0">
          <w:rPr>
            <w:noProof/>
            <w:webHidden/>
          </w:rPr>
          <w:instrText xml:space="preserve"> PAGEREF _Toc35421089 \h </w:instrText>
        </w:r>
        <w:r w:rsidR="002E09D0">
          <w:rPr>
            <w:noProof/>
            <w:webHidden/>
          </w:rPr>
        </w:r>
        <w:r w:rsidR="002E09D0">
          <w:rPr>
            <w:noProof/>
            <w:webHidden/>
          </w:rPr>
          <w:fldChar w:fldCharType="separate"/>
        </w:r>
        <w:r w:rsidR="002E09D0">
          <w:rPr>
            <w:noProof/>
            <w:webHidden/>
          </w:rPr>
          <w:t>19</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0" w:history="1">
        <w:r w:rsidR="002E09D0" w:rsidRPr="007C4B59">
          <w:rPr>
            <w:rStyle w:val="Hyperlink"/>
            <w:noProof/>
          </w:rPr>
          <w:t>Figure 8: Basis For New File Structure menu</w:t>
        </w:r>
        <w:r w:rsidR="002E09D0">
          <w:rPr>
            <w:noProof/>
            <w:webHidden/>
          </w:rPr>
          <w:tab/>
        </w:r>
        <w:r w:rsidR="002E09D0">
          <w:rPr>
            <w:noProof/>
            <w:webHidden/>
          </w:rPr>
          <w:fldChar w:fldCharType="begin"/>
        </w:r>
        <w:r w:rsidR="002E09D0">
          <w:rPr>
            <w:noProof/>
            <w:webHidden/>
          </w:rPr>
          <w:instrText xml:space="preserve"> PAGEREF _Toc35421090 \h </w:instrText>
        </w:r>
        <w:r w:rsidR="002E09D0">
          <w:rPr>
            <w:noProof/>
            <w:webHidden/>
          </w:rPr>
        </w:r>
        <w:r w:rsidR="002E09D0">
          <w:rPr>
            <w:noProof/>
            <w:webHidden/>
          </w:rPr>
          <w:fldChar w:fldCharType="separate"/>
        </w:r>
        <w:r w:rsidR="002E09D0">
          <w:rPr>
            <w:noProof/>
            <w:webHidden/>
          </w:rPr>
          <w:t>20</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1" w:history="1">
        <w:r w:rsidR="002E09D0" w:rsidRPr="007C4B59">
          <w:rPr>
            <w:rStyle w:val="Hyperlink"/>
            <w:noProof/>
          </w:rPr>
          <w:t>Figure 9: Rows For Export window</w:t>
        </w:r>
        <w:r w:rsidR="002E09D0">
          <w:rPr>
            <w:noProof/>
            <w:webHidden/>
          </w:rPr>
          <w:tab/>
        </w:r>
        <w:r w:rsidR="002E09D0">
          <w:rPr>
            <w:noProof/>
            <w:webHidden/>
          </w:rPr>
          <w:fldChar w:fldCharType="begin"/>
        </w:r>
        <w:r w:rsidR="002E09D0">
          <w:rPr>
            <w:noProof/>
            <w:webHidden/>
          </w:rPr>
          <w:instrText xml:space="preserve"> PAGEREF _Toc35421091 \h </w:instrText>
        </w:r>
        <w:r w:rsidR="002E09D0">
          <w:rPr>
            <w:noProof/>
            <w:webHidden/>
          </w:rPr>
        </w:r>
        <w:r w:rsidR="002E09D0">
          <w:rPr>
            <w:noProof/>
            <w:webHidden/>
          </w:rPr>
          <w:fldChar w:fldCharType="separate"/>
        </w:r>
        <w:r w:rsidR="002E09D0">
          <w:rPr>
            <w:noProof/>
            <w:webHidden/>
          </w:rPr>
          <w:t>21</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2" w:history="1">
        <w:r w:rsidR="002E09D0" w:rsidRPr="007C4B59">
          <w:rPr>
            <w:rStyle w:val="Hyperlink"/>
            <w:noProof/>
          </w:rPr>
          <w:t>Figure 10: Items for Export window</w:t>
        </w:r>
        <w:r w:rsidR="002E09D0">
          <w:rPr>
            <w:noProof/>
            <w:webHidden/>
          </w:rPr>
          <w:tab/>
        </w:r>
        <w:r w:rsidR="002E09D0">
          <w:rPr>
            <w:noProof/>
            <w:webHidden/>
          </w:rPr>
          <w:fldChar w:fldCharType="begin"/>
        </w:r>
        <w:r w:rsidR="002E09D0">
          <w:rPr>
            <w:noProof/>
            <w:webHidden/>
          </w:rPr>
          <w:instrText xml:space="preserve"> PAGEREF _Toc35421092 \h </w:instrText>
        </w:r>
        <w:r w:rsidR="002E09D0">
          <w:rPr>
            <w:noProof/>
            <w:webHidden/>
          </w:rPr>
        </w:r>
        <w:r w:rsidR="002E09D0">
          <w:rPr>
            <w:noProof/>
            <w:webHidden/>
          </w:rPr>
          <w:fldChar w:fldCharType="separate"/>
        </w:r>
        <w:r w:rsidR="002E09D0">
          <w:rPr>
            <w:noProof/>
            <w:webHidden/>
          </w:rPr>
          <w:t>23</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3" w:history="1">
        <w:r w:rsidR="002E09D0" w:rsidRPr="007C4B59">
          <w:rPr>
            <w:rStyle w:val="Hyperlink"/>
            <w:noProof/>
          </w:rPr>
          <w:t>Figure 11: Items For Export - Advanced Options window</w:t>
        </w:r>
        <w:r w:rsidR="002E09D0">
          <w:rPr>
            <w:noProof/>
            <w:webHidden/>
          </w:rPr>
          <w:tab/>
        </w:r>
        <w:r w:rsidR="002E09D0">
          <w:rPr>
            <w:noProof/>
            <w:webHidden/>
          </w:rPr>
          <w:fldChar w:fldCharType="begin"/>
        </w:r>
        <w:r w:rsidR="002E09D0">
          <w:rPr>
            <w:noProof/>
            <w:webHidden/>
          </w:rPr>
          <w:instrText xml:space="preserve"> PAGEREF _Toc35421093 \h </w:instrText>
        </w:r>
        <w:r w:rsidR="002E09D0">
          <w:rPr>
            <w:noProof/>
            <w:webHidden/>
          </w:rPr>
        </w:r>
        <w:r w:rsidR="002E09D0">
          <w:rPr>
            <w:noProof/>
            <w:webHidden/>
          </w:rPr>
          <w:fldChar w:fldCharType="separate"/>
        </w:r>
        <w:r w:rsidR="002E09D0">
          <w:rPr>
            <w:noProof/>
            <w:webHidden/>
          </w:rPr>
          <w:t>26</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4" w:history="1">
        <w:r w:rsidR="002E09D0" w:rsidRPr="007C4B59">
          <w:rPr>
            <w:rStyle w:val="Hyperlink"/>
            <w:noProof/>
          </w:rPr>
          <w:t>Figure 12: Type of Constant menu</w:t>
        </w:r>
        <w:r w:rsidR="002E09D0">
          <w:rPr>
            <w:noProof/>
            <w:webHidden/>
          </w:rPr>
          <w:tab/>
        </w:r>
        <w:r w:rsidR="002E09D0">
          <w:rPr>
            <w:noProof/>
            <w:webHidden/>
          </w:rPr>
          <w:fldChar w:fldCharType="begin"/>
        </w:r>
        <w:r w:rsidR="002E09D0">
          <w:rPr>
            <w:noProof/>
            <w:webHidden/>
          </w:rPr>
          <w:instrText xml:space="preserve"> PAGEREF _Toc35421094 \h </w:instrText>
        </w:r>
        <w:r w:rsidR="002E09D0">
          <w:rPr>
            <w:noProof/>
            <w:webHidden/>
          </w:rPr>
        </w:r>
        <w:r w:rsidR="002E09D0">
          <w:rPr>
            <w:noProof/>
            <w:webHidden/>
          </w:rPr>
          <w:fldChar w:fldCharType="separate"/>
        </w:r>
        <w:r w:rsidR="002E09D0">
          <w:rPr>
            <w:noProof/>
            <w:webHidden/>
          </w:rPr>
          <w:t>27</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5" w:history="1">
        <w:r w:rsidR="002E09D0" w:rsidRPr="007C4B59">
          <w:rPr>
            <w:rStyle w:val="Hyperlink"/>
            <w:noProof/>
          </w:rPr>
          <w:t>Figure 13: Build/Update File Structure window</w:t>
        </w:r>
        <w:r w:rsidR="002E09D0">
          <w:rPr>
            <w:noProof/>
            <w:webHidden/>
          </w:rPr>
          <w:tab/>
        </w:r>
        <w:r w:rsidR="002E09D0">
          <w:rPr>
            <w:noProof/>
            <w:webHidden/>
          </w:rPr>
          <w:fldChar w:fldCharType="begin"/>
        </w:r>
        <w:r w:rsidR="002E09D0">
          <w:rPr>
            <w:noProof/>
            <w:webHidden/>
          </w:rPr>
          <w:instrText xml:space="preserve"> PAGEREF _Toc35421095 \h </w:instrText>
        </w:r>
        <w:r w:rsidR="002E09D0">
          <w:rPr>
            <w:noProof/>
            <w:webHidden/>
          </w:rPr>
        </w:r>
        <w:r w:rsidR="002E09D0">
          <w:rPr>
            <w:noProof/>
            <w:webHidden/>
          </w:rPr>
          <w:fldChar w:fldCharType="separate"/>
        </w:r>
        <w:r w:rsidR="002E09D0">
          <w:rPr>
            <w:noProof/>
            <w:webHidden/>
          </w:rPr>
          <w:t>29</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6" w:history="1">
        <w:r w:rsidR="002E09D0" w:rsidRPr="007C4B59">
          <w:rPr>
            <w:rStyle w:val="Hyperlink"/>
            <w:noProof/>
          </w:rPr>
          <w:t>Figure 14 Confirm Deletion window</w:t>
        </w:r>
        <w:r w:rsidR="002E09D0">
          <w:rPr>
            <w:noProof/>
            <w:webHidden/>
          </w:rPr>
          <w:tab/>
        </w:r>
        <w:r w:rsidR="002E09D0">
          <w:rPr>
            <w:noProof/>
            <w:webHidden/>
          </w:rPr>
          <w:fldChar w:fldCharType="begin"/>
        </w:r>
        <w:r w:rsidR="002E09D0">
          <w:rPr>
            <w:noProof/>
            <w:webHidden/>
          </w:rPr>
          <w:instrText xml:space="preserve"> PAGEREF _Toc35421096 \h </w:instrText>
        </w:r>
        <w:r w:rsidR="002E09D0">
          <w:rPr>
            <w:noProof/>
            <w:webHidden/>
          </w:rPr>
        </w:r>
        <w:r w:rsidR="002E09D0">
          <w:rPr>
            <w:noProof/>
            <w:webHidden/>
          </w:rPr>
          <w:fldChar w:fldCharType="separate"/>
        </w:r>
        <w:r w:rsidR="002E09D0">
          <w:rPr>
            <w:noProof/>
            <w:webHidden/>
          </w:rPr>
          <w:t>30</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7" w:history="1">
        <w:r w:rsidR="002E09D0" w:rsidRPr="007C4B59">
          <w:rPr>
            <w:rStyle w:val="Hyperlink"/>
            <w:noProof/>
          </w:rPr>
          <w:t>Figure 15: Export Point Filters window</w:t>
        </w:r>
        <w:r w:rsidR="002E09D0">
          <w:rPr>
            <w:noProof/>
            <w:webHidden/>
          </w:rPr>
          <w:tab/>
        </w:r>
        <w:r w:rsidR="002E09D0">
          <w:rPr>
            <w:noProof/>
            <w:webHidden/>
          </w:rPr>
          <w:fldChar w:fldCharType="begin"/>
        </w:r>
        <w:r w:rsidR="002E09D0">
          <w:rPr>
            <w:noProof/>
            <w:webHidden/>
          </w:rPr>
          <w:instrText xml:space="preserve"> PAGEREF _Toc35421097 \h </w:instrText>
        </w:r>
        <w:r w:rsidR="002E09D0">
          <w:rPr>
            <w:noProof/>
            <w:webHidden/>
          </w:rPr>
        </w:r>
        <w:r w:rsidR="002E09D0">
          <w:rPr>
            <w:noProof/>
            <w:webHidden/>
          </w:rPr>
          <w:fldChar w:fldCharType="separate"/>
        </w:r>
        <w:r w:rsidR="002E09D0">
          <w:rPr>
            <w:noProof/>
            <w:webHidden/>
          </w:rPr>
          <w:t>31</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8" w:history="1">
        <w:r w:rsidR="002E09D0" w:rsidRPr="007C4B59">
          <w:rPr>
            <w:rStyle w:val="Hyperlink"/>
            <w:noProof/>
          </w:rPr>
          <w:t>Figure 16: File Formats window</w:t>
        </w:r>
        <w:r w:rsidR="002E09D0">
          <w:rPr>
            <w:noProof/>
            <w:webHidden/>
          </w:rPr>
          <w:tab/>
        </w:r>
        <w:r w:rsidR="002E09D0">
          <w:rPr>
            <w:noProof/>
            <w:webHidden/>
          </w:rPr>
          <w:fldChar w:fldCharType="begin"/>
        </w:r>
        <w:r w:rsidR="002E09D0">
          <w:rPr>
            <w:noProof/>
            <w:webHidden/>
          </w:rPr>
          <w:instrText xml:space="preserve"> PAGEREF _Toc35421098 \h </w:instrText>
        </w:r>
        <w:r w:rsidR="002E09D0">
          <w:rPr>
            <w:noProof/>
            <w:webHidden/>
          </w:rPr>
        </w:r>
        <w:r w:rsidR="002E09D0">
          <w:rPr>
            <w:noProof/>
            <w:webHidden/>
          </w:rPr>
          <w:fldChar w:fldCharType="separate"/>
        </w:r>
        <w:r w:rsidR="002E09D0">
          <w:rPr>
            <w:noProof/>
            <w:webHidden/>
          </w:rPr>
          <w:t>32</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099" w:history="1">
        <w:r w:rsidR="002E09D0" w:rsidRPr="007C4B59">
          <w:rPr>
            <w:rStyle w:val="Hyperlink"/>
            <w:noProof/>
          </w:rPr>
          <w:t>Figure 17: File Formats – Advanced Options window</w:t>
        </w:r>
        <w:r w:rsidR="002E09D0">
          <w:rPr>
            <w:noProof/>
            <w:webHidden/>
          </w:rPr>
          <w:tab/>
        </w:r>
        <w:r w:rsidR="002E09D0">
          <w:rPr>
            <w:noProof/>
            <w:webHidden/>
          </w:rPr>
          <w:fldChar w:fldCharType="begin"/>
        </w:r>
        <w:r w:rsidR="002E09D0">
          <w:rPr>
            <w:noProof/>
            <w:webHidden/>
          </w:rPr>
          <w:instrText xml:space="preserve"> PAGEREF _Toc35421099 \h </w:instrText>
        </w:r>
        <w:r w:rsidR="002E09D0">
          <w:rPr>
            <w:noProof/>
            <w:webHidden/>
          </w:rPr>
        </w:r>
        <w:r w:rsidR="002E09D0">
          <w:rPr>
            <w:noProof/>
            <w:webHidden/>
          </w:rPr>
          <w:fldChar w:fldCharType="separate"/>
        </w:r>
        <w:r w:rsidR="002E09D0">
          <w:rPr>
            <w:noProof/>
            <w:webHidden/>
          </w:rPr>
          <w:t>34</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0" w:history="1">
        <w:r w:rsidR="002E09D0" w:rsidRPr="007C4B59">
          <w:rPr>
            <w:rStyle w:val="Hyperlink"/>
            <w:noProof/>
          </w:rPr>
          <w:t>Figure 18: Export Points – Advanced Options window</w:t>
        </w:r>
        <w:r w:rsidR="002E09D0">
          <w:rPr>
            <w:noProof/>
            <w:webHidden/>
          </w:rPr>
          <w:tab/>
        </w:r>
        <w:r w:rsidR="002E09D0">
          <w:rPr>
            <w:noProof/>
            <w:webHidden/>
          </w:rPr>
          <w:fldChar w:fldCharType="begin"/>
        </w:r>
        <w:r w:rsidR="002E09D0">
          <w:rPr>
            <w:noProof/>
            <w:webHidden/>
          </w:rPr>
          <w:instrText xml:space="preserve"> PAGEREF _Toc35421100 \h </w:instrText>
        </w:r>
        <w:r w:rsidR="002E09D0">
          <w:rPr>
            <w:noProof/>
            <w:webHidden/>
          </w:rPr>
        </w:r>
        <w:r w:rsidR="002E09D0">
          <w:rPr>
            <w:noProof/>
            <w:webHidden/>
          </w:rPr>
          <w:fldChar w:fldCharType="separate"/>
        </w:r>
        <w:r w:rsidR="002E09D0">
          <w:rPr>
            <w:noProof/>
            <w:webHidden/>
          </w:rPr>
          <w:t>37</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1" w:history="1">
        <w:r w:rsidR="002E09D0" w:rsidRPr="007C4B59">
          <w:rPr>
            <w:rStyle w:val="Hyperlink"/>
            <w:noProof/>
          </w:rPr>
          <w:t>Figure 19: Maintain Template Types window</w:t>
        </w:r>
        <w:r w:rsidR="002E09D0">
          <w:rPr>
            <w:noProof/>
            <w:webHidden/>
          </w:rPr>
          <w:tab/>
        </w:r>
        <w:r w:rsidR="002E09D0">
          <w:rPr>
            <w:noProof/>
            <w:webHidden/>
          </w:rPr>
          <w:fldChar w:fldCharType="begin"/>
        </w:r>
        <w:r w:rsidR="002E09D0">
          <w:rPr>
            <w:noProof/>
            <w:webHidden/>
          </w:rPr>
          <w:instrText xml:space="preserve"> PAGEREF _Toc35421101 \h </w:instrText>
        </w:r>
        <w:r w:rsidR="002E09D0">
          <w:rPr>
            <w:noProof/>
            <w:webHidden/>
          </w:rPr>
        </w:r>
        <w:r w:rsidR="002E09D0">
          <w:rPr>
            <w:noProof/>
            <w:webHidden/>
          </w:rPr>
          <w:fldChar w:fldCharType="separate"/>
        </w:r>
        <w:r w:rsidR="002E09D0">
          <w:rPr>
            <w:noProof/>
            <w:webHidden/>
          </w:rPr>
          <w:t>40</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2" w:history="1">
        <w:r w:rsidR="002E09D0" w:rsidRPr="007C4B59">
          <w:rPr>
            <w:rStyle w:val="Hyperlink"/>
            <w:noProof/>
          </w:rPr>
          <w:t>Figure 20: Maintain Template Locations window</w:t>
        </w:r>
        <w:r w:rsidR="002E09D0">
          <w:rPr>
            <w:noProof/>
            <w:webHidden/>
          </w:rPr>
          <w:tab/>
        </w:r>
        <w:r w:rsidR="002E09D0">
          <w:rPr>
            <w:noProof/>
            <w:webHidden/>
          </w:rPr>
          <w:fldChar w:fldCharType="begin"/>
        </w:r>
        <w:r w:rsidR="002E09D0">
          <w:rPr>
            <w:noProof/>
            <w:webHidden/>
          </w:rPr>
          <w:instrText xml:space="preserve"> PAGEREF _Toc35421102 \h </w:instrText>
        </w:r>
        <w:r w:rsidR="002E09D0">
          <w:rPr>
            <w:noProof/>
            <w:webHidden/>
          </w:rPr>
        </w:r>
        <w:r w:rsidR="002E09D0">
          <w:rPr>
            <w:noProof/>
            <w:webHidden/>
          </w:rPr>
          <w:fldChar w:fldCharType="separate"/>
        </w:r>
        <w:r w:rsidR="002E09D0">
          <w:rPr>
            <w:noProof/>
            <w:webHidden/>
          </w:rPr>
          <w:t>41</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3" w:history="1">
        <w:r w:rsidR="002E09D0" w:rsidRPr="007C4B59">
          <w:rPr>
            <w:rStyle w:val="Hyperlink"/>
            <w:noProof/>
          </w:rPr>
          <w:t>Figure 21: Maintain Data Types window</w:t>
        </w:r>
        <w:r w:rsidR="002E09D0">
          <w:rPr>
            <w:noProof/>
            <w:webHidden/>
          </w:rPr>
          <w:tab/>
        </w:r>
        <w:r w:rsidR="002E09D0">
          <w:rPr>
            <w:noProof/>
            <w:webHidden/>
          </w:rPr>
          <w:fldChar w:fldCharType="begin"/>
        </w:r>
        <w:r w:rsidR="002E09D0">
          <w:rPr>
            <w:noProof/>
            <w:webHidden/>
          </w:rPr>
          <w:instrText xml:space="preserve"> PAGEREF _Toc35421103 \h </w:instrText>
        </w:r>
        <w:r w:rsidR="002E09D0">
          <w:rPr>
            <w:noProof/>
            <w:webHidden/>
          </w:rPr>
        </w:r>
        <w:r w:rsidR="002E09D0">
          <w:rPr>
            <w:noProof/>
            <w:webHidden/>
          </w:rPr>
          <w:fldChar w:fldCharType="separate"/>
        </w:r>
        <w:r w:rsidR="002E09D0">
          <w:rPr>
            <w:noProof/>
            <w:webHidden/>
          </w:rPr>
          <w:t>43</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4" w:history="1">
        <w:r w:rsidR="002E09D0" w:rsidRPr="007C4B59">
          <w:rPr>
            <w:rStyle w:val="Hyperlink"/>
            <w:noProof/>
          </w:rPr>
          <w:t>Figure 22: Maintain Data Locations window</w:t>
        </w:r>
        <w:r w:rsidR="002E09D0">
          <w:rPr>
            <w:noProof/>
            <w:webHidden/>
          </w:rPr>
          <w:tab/>
        </w:r>
        <w:r w:rsidR="002E09D0">
          <w:rPr>
            <w:noProof/>
            <w:webHidden/>
          </w:rPr>
          <w:fldChar w:fldCharType="begin"/>
        </w:r>
        <w:r w:rsidR="002E09D0">
          <w:rPr>
            <w:noProof/>
            <w:webHidden/>
          </w:rPr>
          <w:instrText xml:space="preserve"> PAGEREF _Toc35421104 \h </w:instrText>
        </w:r>
        <w:r w:rsidR="002E09D0">
          <w:rPr>
            <w:noProof/>
            <w:webHidden/>
          </w:rPr>
        </w:r>
        <w:r w:rsidR="002E09D0">
          <w:rPr>
            <w:noProof/>
            <w:webHidden/>
          </w:rPr>
          <w:fldChar w:fldCharType="separate"/>
        </w:r>
        <w:r w:rsidR="002E09D0">
          <w:rPr>
            <w:noProof/>
            <w:webHidden/>
          </w:rPr>
          <w:t>44</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5" w:history="1">
        <w:r w:rsidR="002E09D0" w:rsidRPr="007C4B59">
          <w:rPr>
            <w:rStyle w:val="Hyperlink"/>
            <w:noProof/>
          </w:rPr>
          <w:t>Figure 23: Maintain Program Types window</w:t>
        </w:r>
        <w:r w:rsidR="002E09D0">
          <w:rPr>
            <w:noProof/>
            <w:webHidden/>
          </w:rPr>
          <w:tab/>
        </w:r>
        <w:r w:rsidR="002E09D0">
          <w:rPr>
            <w:noProof/>
            <w:webHidden/>
          </w:rPr>
          <w:fldChar w:fldCharType="begin"/>
        </w:r>
        <w:r w:rsidR="002E09D0">
          <w:rPr>
            <w:noProof/>
            <w:webHidden/>
          </w:rPr>
          <w:instrText xml:space="preserve"> PAGEREF _Toc35421105 \h </w:instrText>
        </w:r>
        <w:r w:rsidR="002E09D0">
          <w:rPr>
            <w:noProof/>
            <w:webHidden/>
          </w:rPr>
        </w:r>
        <w:r w:rsidR="002E09D0">
          <w:rPr>
            <w:noProof/>
            <w:webHidden/>
          </w:rPr>
          <w:fldChar w:fldCharType="separate"/>
        </w:r>
        <w:r w:rsidR="002E09D0">
          <w:rPr>
            <w:noProof/>
            <w:webHidden/>
          </w:rPr>
          <w:t>47</w:t>
        </w:r>
        <w:r w:rsidR="002E09D0">
          <w:rPr>
            <w:noProof/>
            <w:webHidden/>
          </w:rPr>
          <w:fldChar w:fldCharType="end"/>
        </w:r>
      </w:hyperlink>
    </w:p>
    <w:p w:rsidR="002E09D0" w:rsidRDefault="00AE2E50">
      <w:pPr>
        <w:pStyle w:val="TableofFigures"/>
        <w:tabs>
          <w:tab w:val="right" w:leader="dot" w:pos="9016"/>
        </w:tabs>
        <w:rPr>
          <w:rFonts w:asciiTheme="minorHAnsi" w:eastAsiaTheme="minorEastAsia" w:hAnsiTheme="minorHAnsi" w:cstheme="minorBidi"/>
          <w:noProof/>
          <w:sz w:val="22"/>
          <w:szCs w:val="22"/>
        </w:rPr>
      </w:pPr>
      <w:hyperlink w:anchor="_Toc35421106" w:history="1">
        <w:r w:rsidR="002E09D0" w:rsidRPr="007C4B59">
          <w:rPr>
            <w:rStyle w:val="Hyperlink"/>
            <w:noProof/>
          </w:rPr>
          <w:t>Figure 24: Maintain Program Locations window</w:t>
        </w:r>
        <w:r w:rsidR="002E09D0">
          <w:rPr>
            <w:noProof/>
            <w:webHidden/>
          </w:rPr>
          <w:tab/>
        </w:r>
        <w:r w:rsidR="002E09D0">
          <w:rPr>
            <w:noProof/>
            <w:webHidden/>
          </w:rPr>
          <w:fldChar w:fldCharType="begin"/>
        </w:r>
        <w:r w:rsidR="002E09D0">
          <w:rPr>
            <w:noProof/>
            <w:webHidden/>
          </w:rPr>
          <w:instrText xml:space="preserve"> PAGEREF _Toc35421106 \h </w:instrText>
        </w:r>
        <w:r w:rsidR="002E09D0">
          <w:rPr>
            <w:noProof/>
            <w:webHidden/>
          </w:rPr>
        </w:r>
        <w:r w:rsidR="002E09D0">
          <w:rPr>
            <w:noProof/>
            <w:webHidden/>
          </w:rPr>
          <w:fldChar w:fldCharType="separate"/>
        </w:r>
        <w:r w:rsidR="002E09D0">
          <w:rPr>
            <w:noProof/>
            <w:webHidden/>
          </w:rPr>
          <w:t>48</w:t>
        </w:r>
        <w:r w:rsidR="002E09D0">
          <w:rPr>
            <w:noProof/>
            <w:webHidden/>
          </w:rPr>
          <w:fldChar w:fldCharType="end"/>
        </w:r>
      </w:hyperlink>
    </w:p>
    <w:p w:rsidR="00623DA6" w:rsidRDefault="00E070DA" w:rsidP="003D3880">
      <w:pPr>
        <w:tabs>
          <w:tab w:val="left" w:pos="6947"/>
        </w:tabs>
        <w:ind w:left="0"/>
      </w:pPr>
      <w:r>
        <w:fldChar w:fldCharType="end"/>
      </w:r>
    </w:p>
    <w:p w:rsidR="00623DA6" w:rsidRDefault="00623DA6">
      <w:pPr>
        <w:spacing w:before="0" w:after="0"/>
        <w:ind w:left="0" w:right="0"/>
        <w:jc w:val="left"/>
      </w:pPr>
      <w:r>
        <w:br w:type="page"/>
      </w:r>
    </w:p>
    <w:p w:rsidR="00C32D92" w:rsidRDefault="00C32D92" w:rsidP="003D3880">
      <w:pPr>
        <w:tabs>
          <w:tab w:val="left" w:pos="6947"/>
        </w:tabs>
        <w:ind w:left="0"/>
      </w:pPr>
    </w:p>
    <w:p w:rsidR="00623DA6" w:rsidRDefault="00623DA6" w:rsidP="003D3880">
      <w:pPr>
        <w:tabs>
          <w:tab w:val="left" w:pos="6947"/>
        </w:tabs>
        <w:ind w:left="0"/>
        <w:sectPr w:rsidR="00623DA6" w:rsidSect="00AF3035">
          <w:headerReference w:type="even" r:id="rId64"/>
          <w:headerReference w:type="first" r:id="rId65"/>
          <w:pgSz w:w="11906" w:h="16838" w:code="9"/>
          <w:pgMar w:top="1440" w:right="1440" w:bottom="1440" w:left="1440" w:header="720" w:footer="284" w:gutter="0"/>
          <w:cols w:space="720"/>
          <w:titlePg/>
          <w:docGrid w:linePitch="272"/>
        </w:sectPr>
      </w:pPr>
    </w:p>
    <w:p w:rsidR="00E070DA" w:rsidRPr="00E070DA" w:rsidRDefault="007E3E3B" w:rsidP="004A2E45">
      <w:pPr>
        <w:pStyle w:val="Heading2"/>
      </w:pPr>
      <w:bookmarkStart w:id="270" w:name="_Toc34407031"/>
      <w:bookmarkStart w:id="271" w:name="_Ref34837288"/>
      <w:bookmarkStart w:id="272" w:name="_Toc35353018"/>
      <w:bookmarkStart w:id="273" w:name="_Toc35353226"/>
      <w:bookmarkStart w:id="274" w:name="_Toc36110723"/>
      <w:r>
        <w:t>Appendix B – Available Export Points</w:t>
      </w:r>
      <w:bookmarkEnd w:id="270"/>
      <w:bookmarkEnd w:id="271"/>
      <w:bookmarkEnd w:id="272"/>
      <w:bookmarkEnd w:id="273"/>
      <w:bookmarkEnd w:id="274"/>
    </w:p>
    <w:p w:rsidR="00B631D5" w:rsidRDefault="00B631D5" w:rsidP="00B705D9">
      <w:pPr>
        <w:pStyle w:val="ListParagraph"/>
        <w:numPr>
          <w:ilvl w:val="0"/>
          <w:numId w:val="31"/>
        </w:numPr>
        <w:ind w:left="482" w:hanging="357"/>
        <w:contextualSpacing w:val="0"/>
      </w:pPr>
      <w:r>
        <w:t>Exports</w:t>
      </w:r>
    </w:p>
    <w:tbl>
      <w:tblPr>
        <w:tblStyle w:val="TableGrid"/>
        <w:tblW w:w="8942" w:type="dxa"/>
        <w:tblInd w:w="125" w:type="dxa"/>
        <w:tblLook w:val="04A0" w:firstRow="1" w:lastRow="0" w:firstColumn="1" w:lastColumn="0" w:noHBand="0" w:noVBand="1"/>
      </w:tblPr>
      <w:tblGrid>
        <w:gridCol w:w="1571"/>
        <w:gridCol w:w="3261"/>
        <w:gridCol w:w="1039"/>
        <w:gridCol w:w="3071"/>
      </w:tblGrid>
      <w:tr w:rsidR="007E478B" w:rsidTr="0063743A">
        <w:trPr>
          <w:cantSplit/>
          <w:tblHeader/>
        </w:trPr>
        <w:tc>
          <w:tcPr>
            <w:tcW w:w="1571" w:type="dxa"/>
          </w:tcPr>
          <w:bookmarkEnd w:id="11"/>
          <w:bookmarkEnd w:id="12"/>
          <w:bookmarkEnd w:id="13"/>
          <w:p w:rsidR="007E478B" w:rsidRDefault="007E478B" w:rsidP="0063743A">
            <w:pPr>
              <w:tabs>
                <w:tab w:val="left" w:pos="1068"/>
              </w:tabs>
              <w:ind w:left="0"/>
              <w:jc w:val="left"/>
            </w:pPr>
            <w:r>
              <w:t>Export Point</w:t>
            </w:r>
          </w:p>
        </w:tc>
        <w:tc>
          <w:tcPr>
            <w:tcW w:w="3261" w:type="dxa"/>
          </w:tcPr>
          <w:p w:rsidR="007E478B" w:rsidRDefault="007E478B" w:rsidP="0063743A">
            <w:pPr>
              <w:ind w:left="0"/>
              <w:jc w:val="left"/>
            </w:pPr>
            <w:r>
              <w:t>Description</w:t>
            </w:r>
          </w:p>
        </w:tc>
        <w:tc>
          <w:tcPr>
            <w:tcW w:w="1039" w:type="dxa"/>
          </w:tcPr>
          <w:p w:rsidR="007E478B" w:rsidRDefault="007E478B" w:rsidP="0063743A">
            <w:pPr>
              <w:ind w:left="0"/>
              <w:jc w:val="left"/>
            </w:pPr>
            <w:r>
              <w:t>Module</w:t>
            </w:r>
          </w:p>
        </w:tc>
        <w:tc>
          <w:tcPr>
            <w:tcW w:w="3071" w:type="dxa"/>
          </w:tcPr>
          <w:p w:rsidR="007E478B" w:rsidRDefault="007E478B" w:rsidP="0063743A">
            <w:pPr>
              <w:ind w:left="0"/>
            </w:pPr>
            <w:r>
              <w:t>Notes</w:t>
            </w:r>
          </w:p>
        </w:tc>
      </w:tr>
      <w:tr w:rsidR="007E478B" w:rsidTr="0063743A">
        <w:trPr>
          <w:cantSplit/>
        </w:trPr>
        <w:tc>
          <w:tcPr>
            <w:tcW w:w="1571" w:type="dxa"/>
          </w:tcPr>
          <w:p w:rsidR="007E478B" w:rsidRPr="00D22D55" w:rsidRDefault="007E478B" w:rsidP="0063743A">
            <w:pPr>
              <w:ind w:left="0"/>
            </w:pPr>
            <w:r>
              <w:t>CL140L</w:t>
            </w:r>
          </w:p>
        </w:tc>
        <w:tc>
          <w:tcPr>
            <w:tcW w:w="3261" w:type="dxa"/>
          </w:tcPr>
          <w:p w:rsidR="007E478B" w:rsidRPr="00D22D55" w:rsidRDefault="007E478B" w:rsidP="0063743A">
            <w:pPr>
              <w:ind w:left="0"/>
            </w:pPr>
            <w:r w:rsidRPr="00D22D55">
              <w:t>CL P</w:t>
            </w:r>
            <w:r>
              <w:t>rovisional or Final List</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rsidRPr="00D22D55">
              <w:t>CL</w:t>
            </w:r>
            <w:r>
              <w:t>14DA</w:t>
            </w:r>
          </w:p>
        </w:tc>
        <w:tc>
          <w:tcPr>
            <w:tcW w:w="3261" w:type="dxa"/>
          </w:tcPr>
          <w:p w:rsidR="007E478B" w:rsidRPr="00D22D55" w:rsidRDefault="007E478B" w:rsidP="0063743A">
            <w:pPr>
              <w:ind w:left="0"/>
            </w:pPr>
            <w:r w:rsidRPr="00D22D55">
              <w:t>Auto</w:t>
            </w:r>
            <w:r>
              <w:t>-Payments Documents</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t>CL14DB</w:t>
            </w:r>
          </w:p>
        </w:tc>
        <w:tc>
          <w:tcPr>
            <w:tcW w:w="3261" w:type="dxa"/>
          </w:tcPr>
          <w:p w:rsidR="007E478B" w:rsidRPr="00D22D55" w:rsidRDefault="007E478B" w:rsidP="0063743A">
            <w:pPr>
              <w:ind w:left="0"/>
            </w:pPr>
            <w:r w:rsidRPr="00D22D55">
              <w:t>Auto</w:t>
            </w:r>
            <w:r>
              <w:t>-Payments Foreign List</w:t>
            </w:r>
          </w:p>
        </w:tc>
        <w:tc>
          <w:tcPr>
            <w:tcW w:w="1039" w:type="dxa"/>
          </w:tcPr>
          <w:p w:rsidR="007E478B" w:rsidRPr="00D22D55" w:rsidRDefault="007E478B" w:rsidP="0063743A">
            <w:pPr>
              <w:ind w:left="0"/>
            </w:pPr>
            <w:r>
              <w:t>CL</w:t>
            </w:r>
          </w:p>
        </w:tc>
        <w:tc>
          <w:tcPr>
            <w:tcW w:w="3071" w:type="dxa"/>
          </w:tcPr>
          <w:p w:rsidR="007E478B" w:rsidRDefault="007E478B" w:rsidP="0063743A">
            <w:pPr>
              <w:ind w:left="3"/>
              <w:jc w:val="left"/>
            </w:pPr>
          </w:p>
        </w:tc>
      </w:tr>
      <w:tr w:rsidR="007E478B" w:rsidTr="0063743A">
        <w:trPr>
          <w:cantSplit/>
        </w:trPr>
        <w:tc>
          <w:tcPr>
            <w:tcW w:w="1571" w:type="dxa"/>
          </w:tcPr>
          <w:p w:rsidR="007E478B" w:rsidRPr="00D22D55" w:rsidRDefault="007E478B" w:rsidP="0063743A">
            <w:pPr>
              <w:ind w:left="0"/>
            </w:pPr>
            <w:r>
              <w:t>CL150</w:t>
            </w:r>
          </w:p>
        </w:tc>
        <w:tc>
          <w:tcPr>
            <w:tcW w:w="3261" w:type="dxa"/>
          </w:tcPr>
          <w:p w:rsidR="007E478B" w:rsidRPr="00D22D55" w:rsidRDefault="007E478B" w:rsidP="0063743A">
            <w:pPr>
              <w:ind w:left="0"/>
            </w:pPr>
            <w:r w:rsidRPr="00D22D55">
              <w:t>De</w:t>
            </w:r>
            <w:r>
              <w:t>tailed Audit Report</w:t>
            </w:r>
          </w:p>
        </w:tc>
        <w:tc>
          <w:tcPr>
            <w:tcW w:w="1039" w:type="dxa"/>
          </w:tcPr>
          <w:p w:rsidR="007E478B" w:rsidRPr="00D22D55" w:rsidRDefault="007E478B" w:rsidP="0063743A">
            <w:pPr>
              <w:ind w:left="0"/>
            </w:pPr>
            <w:r>
              <w:t>CL</w:t>
            </w:r>
          </w:p>
        </w:tc>
        <w:tc>
          <w:tcPr>
            <w:tcW w:w="3071" w:type="dxa"/>
          </w:tcPr>
          <w:p w:rsidR="007E478B" w:rsidRDefault="007E478B" w:rsidP="0063743A">
            <w:pPr>
              <w:ind w:left="0"/>
              <w:jc w:val="left"/>
            </w:pPr>
          </w:p>
        </w:tc>
      </w:tr>
      <w:tr w:rsidR="007E478B" w:rsidTr="0063743A">
        <w:trPr>
          <w:cantSplit/>
        </w:trPr>
        <w:tc>
          <w:tcPr>
            <w:tcW w:w="1571" w:type="dxa"/>
          </w:tcPr>
          <w:p w:rsidR="007E478B" w:rsidRPr="00D22D55" w:rsidRDefault="007E478B" w:rsidP="0063743A">
            <w:pPr>
              <w:ind w:left="0"/>
            </w:pPr>
            <w:r>
              <w:t>CL220A</w:t>
            </w:r>
          </w:p>
        </w:tc>
        <w:tc>
          <w:tcPr>
            <w:tcW w:w="3261" w:type="dxa"/>
          </w:tcPr>
          <w:p w:rsidR="007E478B" w:rsidRPr="00D22D55" w:rsidRDefault="007E478B" w:rsidP="0063743A">
            <w:pPr>
              <w:ind w:left="0"/>
            </w:pPr>
            <w:r w:rsidRPr="00D22D55">
              <w:t>Company Trial Balance</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t>CL220B</w:t>
            </w:r>
          </w:p>
        </w:tc>
        <w:tc>
          <w:tcPr>
            <w:tcW w:w="3261" w:type="dxa"/>
          </w:tcPr>
          <w:p w:rsidR="007E478B" w:rsidRPr="00D22D55" w:rsidRDefault="007E478B" w:rsidP="0063743A">
            <w:pPr>
              <w:ind w:left="0"/>
            </w:pPr>
            <w:r w:rsidRPr="00D22D55">
              <w:t>Closing Account Balance</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rsidRPr="00D22D55">
              <w:t>CL220C</w:t>
            </w:r>
          </w:p>
        </w:tc>
        <w:tc>
          <w:tcPr>
            <w:tcW w:w="3261" w:type="dxa"/>
          </w:tcPr>
          <w:p w:rsidR="007E478B" w:rsidRPr="00D22D55" w:rsidRDefault="007E478B" w:rsidP="0063743A">
            <w:pPr>
              <w:ind w:left="0"/>
            </w:pPr>
            <w:r w:rsidRPr="00D22D55">
              <w:t>Currency Exposure</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t>CL250</w:t>
            </w:r>
          </w:p>
        </w:tc>
        <w:tc>
          <w:tcPr>
            <w:tcW w:w="3261" w:type="dxa"/>
          </w:tcPr>
          <w:p w:rsidR="007E478B" w:rsidRPr="00D22D55" w:rsidRDefault="007E478B" w:rsidP="0063743A">
            <w:pPr>
              <w:ind w:left="0"/>
            </w:pPr>
            <w:r w:rsidRPr="00D22D55">
              <w:t>GL Posting Report for CL</w:t>
            </w:r>
          </w:p>
        </w:tc>
        <w:tc>
          <w:tcPr>
            <w:tcW w:w="1039" w:type="dxa"/>
          </w:tcPr>
          <w:p w:rsidR="007E478B" w:rsidRPr="00D22D55" w:rsidRDefault="007E478B" w:rsidP="0063743A">
            <w:pPr>
              <w:ind w:left="0"/>
            </w:pPr>
            <w:r>
              <w:t>CL</w:t>
            </w:r>
          </w:p>
        </w:tc>
        <w:tc>
          <w:tcPr>
            <w:tcW w:w="3071" w:type="dxa"/>
          </w:tcPr>
          <w:p w:rsidR="007E478B" w:rsidRDefault="007E478B" w:rsidP="0063743A">
            <w:pPr>
              <w:tabs>
                <w:tab w:val="left" w:pos="506"/>
              </w:tabs>
              <w:ind w:left="0"/>
              <w:jc w:val="left"/>
            </w:pPr>
          </w:p>
        </w:tc>
      </w:tr>
      <w:tr w:rsidR="007E478B" w:rsidTr="0063743A">
        <w:trPr>
          <w:cantSplit/>
        </w:trPr>
        <w:tc>
          <w:tcPr>
            <w:tcW w:w="1571" w:type="dxa"/>
          </w:tcPr>
          <w:p w:rsidR="007E478B" w:rsidRPr="00D22D55" w:rsidRDefault="007E478B" w:rsidP="0063743A">
            <w:pPr>
              <w:ind w:left="0"/>
            </w:pPr>
            <w:r>
              <w:t>CL340</w:t>
            </w:r>
          </w:p>
        </w:tc>
        <w:tc>
          <w:tcPr>
            <w:tcW w:w="3261" w:type="dxa"/>
          </w:tcPr>
          <w:p w:rsidR="007E478B" w:rsidRPr="00D22D55" w:rsidRDefault="007E478B" w:rsidP="0063743A">
            <w:pPr>
              <w:ind w:left="0"/>
            </w:pPr>
            <w:r w:rsidRPr="00D22D55">
              <w:t>Aged Credit Detail</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rsidRPr="00D22D55">
              <w:t>CL340S</w:t>
            </w:r>
          </w:p>
        </w:tc>
        <w:tc>
          <w:tcPr>
            <w:tcW w:w="3261" w:type="dxa"/>
          </w:tcPr>
          <w:p w:rsidR="007E478B" w:rsidRPr="00D22D55" w:rsidRDefault="007E478B" w:rsidP="0063743A">
            <w:pPr>
              <w:ind w:left="0"/>
            </w:pPr>
            <w:r w:rsidRPr="00D22D55">
              <w:t>Aged Credit Summary</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rsidRPr="00D22D55">
              <w:t>CL350</w:t>
            </w:r>
          </w:p>
        </w:tc>
        <w:tc>
          <w:tcPr>
            <w:tcW w:w="3261" w:type="dxa"/>
          </w:tcPr>
          <w:p w:rsidR="007E478B" w:rsidRPr="00D22D55" w:rsidRDefault="007E478B" w:rsidP="0063743A">
            <w:pPr>
              <w:ind w:left="0"/>
            </w:pPr>
            <w:r w:rsidRPr="00D22D55">
              <w:t>Period Postings Report</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t>CL360</w:t>
            </w:r>
          </w:p>
        </w:tc>
        <w:tc>
          <w:tcPr>
            <w:tcW w:w="3261" w:type="dxa"/>
          </w:tcPr>
          <w:p w:rsidR="007E478B" w:rsidRPr="00D22D55" w:rsidRDefault="007E478B" w:rsidP="0063743A">
            <w:pPr>
              <w:ind w:left="0"/>
            </w:pPr>
            <w:r w:rsidRPr="00D22D55">
              <w:t>Open Transactions</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t>CL370</w:t>
            </w:r>
          </w:p>
        </w:tc>
        <w:tc>
          <w:tcPr>
            <w:tcW w:w="3261" w:type="dxa"/>
          </w:tcPr>
          <w:p w:rsidR="007E478B" w:rsidRPr="00D22D55" w:rsidRDefault="007E478B" w:rsidP="0063743A">
            <w:pPr>
              <w:ind w:left="0"/>
            </w:pPr>
            <w:r w:rsidRPr="00D22D55">
              <w:t>Supplier Turnover</w:t>
            </w:r>
          </w:p>
        </w:tc>
        <w:tc>
          <w:tcPr>
            <w:tcW w:w="1039" w:type="dxa"/>
          </w:tcPr>
          <w:p w:rsidR="007E478B" w:rsidRPr="00D22D55" w:rsidRDefault="007E478B" w:rsidP="0063743A">
            <w:pPr>
              <w:ind w:left="0"/>
            </w:pPr>
            <w:r>
              <w:t>CL</w:t>
            </w:r>
          </w:p>
        </w:tc>
        <w:tc>
          <w:tcPr>
            <w:tcW w:w="3071" w:type="dxa"/>
          </w:tcPr>
          <w:p w:rsidR="007E478B" w:rsidRDefault="007E478B" w:rsidP="0063743A">
            <w:pPr>
              <w:tabs>
                <w:tab w:val="left" w:pos="388"/>
              </w:tabs>
              <w:ind w:left="3"/>
            </w:pPr>
          </w:p>
        </w:tc>
      </w:tr>
      <w:tr w:rsidR="007E478B" w:rsidTr="0063743A">
        <w:trPr>
          <w:cantSplit/>
        </w:trPr>
        <w:tc>
          <w:tcPr>
            <w:tcW w:w="1571" w:type="dxa"/>
          </w:tcPr>
          <w:p w:rsidR="007E478B" w:rsidRPr="00D22D55" w:rsidRDefault="007E478B" w:rsidP="0063743A">
            <w:pPr>
              <w:ind w:left="0"/>
            </w:pPr>
            <w:r>
              <w:t>CL380</w:t>
            </w:r>
          </w:p>
        </w:tc>
        <w:tc>
          <w:tcPr>
            <w:tcW w:w="3261" w:type="dxa"/>
          </w:tcPr>
          <w:p w:rsidR="007E478B" w:rsidRPr="00D22D55" w:rsidRDefault="007E478B" w:rsidP="0063743A">
            <w:pPr>
              <w:ind w:left="0"/>
            </w:pPr>
            <w:r w:rsidRPr="00D22D55">
              <w:t>Logged Invoice List</w:t>
            </w:r>
          </w:p>
        </w:tc>
        <w:tc>
          <w:tcPr>
            <w:tcW w:w="1039" w:type="dxa"/>
          </w:tcPr>
          <w:p w:rsidR="007E478B" w:rsidRPr="00D22D55" w:rsidRDefault="007E478B" w:rsidP="0063743A">
            <w:pPr>
              <w:ind w:left="0"/>
            </w:pPr>
            <w:r>
              <w:t>CL</w:t>
            </w:r>
          </w:p>
        </w:tc>
        <w:tc>
          <w:tcPr>
            <w:tcW w:w="3071" w:type="dxa"/>
          </w:tcPr>
          <w:p w:rsidR="007E478B" w:rsidRDefault="007E478B" w:rsidP="0063743A">
            <w:pPr>
              <w:ind w:left="0"/>
              <w:jc w:val="left"/>
            </w:pPr>
          </w:p>
        </w:tc>
      </w:tr>
      <w:tr w:rsidR="007E478B" w:rsidTr="0063743A">
        <w:trPr>
          <w:cantSplit/>
        </w:trPr>
        <w:tc>
          <w:tcPr>
            <w:tcW w:w="1571" w:type="dxa"/>
          </w:tcPr>
          <w:p w:rsidR="007E478B" w:rsidRPr="00D22D55" w:rsidRDefault="007E478B" w:rsidP="0063743A">
            <w:pPr>
              <w:ind w:left="0"/>
            </w:pPr>
            <w:r>
              <w:t>CL385</w:t>
            </w:r>
          </w:p>
        </w:tc>
        <w:tc>
          <w:tcPr>
            <w:tcW w:w="3261" w:type="dxa"/>
          </w:tcPr>
          <w:p w:rsidR="007E478B" w:rsidRPr="00D22D55" w:rsidRDefault="007E478B" w:rsidP="0063743A">
            <w:pPr>
              <w:ind w:left="0"/>
            </w:pPr>
            <w:r w:rsidRPr="00D22D55">
              <w:t>Transaction History Report</w:t>
            </w:r>
          </w:p>
        </w:tc>
        <w:tc>
          <w:tcPr>
            <w:tcW w:w="1039" w:type="dxa"/>
          </w:tcPr>
          <w:p w:rsidR="007E478B" w:rsidRPr="00D22D55" w:rsidRDefault="007E478B" w:rsidP="0063743A">
            <w:pPr>
              <w:ind w:left="0"/>
            </w:pPr>
            <w:r>
              <w:t>CL</w:t>
            </w:r>
          </w:p>
        </w:tc>
        <w:tc>
          <w:tcPr>
            <w:tcW w:w="3071" w:type="dxa"/>
          </w:tcPr>
          <w:p w:rsidR="007E478B" w:rsidRDefault="007E478B" w:rsidP="0063743A">
            <w:pPr>
              <w:ind w:left="0"/>
              <w:jc w:val="left"/>
            </w:pPr>
          </w:p>
        </w:tc>
      </w:tr>
      <w:tr w:rsidR="007E478B" w:rsidTr="0063743A">
        <w:trPr>
          <w:cantSplit/>
        </w:trPr>
        <w:tc>
          <w:tcPr>
            <w:tcW w:w="1571" w:type="dxa"/>
          </w:tcPr>
          <w:p w:rsidR="007E478B" w:rsidRPr="00D22D55" w:rsidRDefault="007E478B" w:rsidP="0063743A">
            <w:pPr>
              <w:ind w:left="0"/>
            </w:pPr>
            <w:r>
              <w:t>CL390</w:t>
            </w:r>
          </w:p>
        </w:tc>
        <w:tc>
          <w:tcPr>
            <w:tcW w:w="3261" w:type="dxa"/>
          </w:tcPr>
          <w:p w:rsidR="007E478B" w:rsidRPr="00D22D55" w:rsidRDefault="007E478B" w:rsidP="0063743A">
            <w:pPr>
              <w:ind w:left="0"/>
            </w:pPr>
            <w:r w:rsidRPr="00D22D55">
              <w:t>Approval Details List</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rsidRPr="00D22D55">
              <w:t>C</w:t>
            </w:r>
            <w:r>
              <w:t>L410</w:t>
            </w:r>
          </w:p>
        </w:tc>
        <w:tc>
          <w:tcPr>
            <w:tcW w:w="3261" w:type="dxa"/>
          </w:tcPr>
          <w:p w:rsidR="007E478B" w:rsidRPr="00D22D55" w:rsidRDefault="007E478B" w:rsidP="0063743A">
            <w:pPr>
              <w:ind w:left="0"/>
            </w:pPr>
            <w:r w:rsidRPr="00D22D55">
              <w:t>Supplier Maintenance</w:t>
            </w:r>
          </w:p>
        </w:tc>
        <w:tc>
          <w:tcPr>
            <w:tcW w:w="1039" w:type="dxa"/>
          </w:tcPr>
          <w:p w:rsidR="007E478B" w:rsidRPr="00D22D55" w:rsidRDefault="007E478B" w:rsidP="0063743A">
            <w:pPr>
              <w:ind w:left="0"/>
            </w:pPr>
            <w:r>
              <w:t>CL</w:t>
            </w:r>
          </w:p>
        </w:tc>
        <w:tc>
          <w:tcPr>
            <w:tcW w:w="3071" w:type="dxa"/>
          </w:tcPr>
          <w:p w:rsidR="007E478B" w:rsidRDefault="007E478B" w:rsidP="0063743A">
            <w:pPr>
              <w:ind w:left="3"/>
            </w:pPr>
          </w:p>
        </w:tc>
      </w:tr>
      <w:tr w:rsidR="007E478B" w:rsidTr="0063743A">
        <w:trPr>
          <w:cantSplit/>
        </w:trPr>
        <w:tc>
          <w:tcPr>
            <w:tcW w:w="1571" w:type="dxa"/>
          </w:tcPr>
          <w:p w:rsidR="007E478B" w:rsidRPr="00D22D55" w:rsidRDefault="007E478B" w:rsidP="0063743A">
            <w:pPr>
              <w:ind w:left="0"/>
            </w:pPr>
            <w:r w:rsidRPr="00D22D55">
              <w:t>CL410L</w:t>
            </w:r>
          </w:p>
        </w:tc>
        <w:tc>
          <w:tcPr>
            <w:tcW w:w="3261" w:type="dxa"/>
          </w:tcPr>
          <w:p w:rsidR="007E478B" w:rsidRPr="00D22D55" w:rsidRDefault="007E478B" w:rsidP="0063743A">
            <w:pPr>
              <w:ind w:left="0"/>
            </w:pPr>
            <w:r w:rsidRPr="00D22D55">
              <w:t>Supp</w:t>
            </w:r>
            <w:r>
              <w:t>lier Maintenance Letters</w:t>
            </w:r>
          </w:p>
        </w:tc>
        <w:tc>
          <w:tcPr>
            <w:tcW w:w="1039" w:type="dxa"/>
          </w:tcPr>
          <w:p w:rsidR="007E478B" w:rsidRPr="00D22D55" w:rsidRDefault="007E478B" w:rsidP="0063743A">
            <w:pPr>
              <w:ind w:left="0"/>
            </w:pPr>
            <w:r>
              <w:t>CL</w:t>
            </w:r>
          </w:p>
        </w:tc>
        <w:tc>
          <w:tcPr>
            <w:tcW w:w="3071" w:type="dxa"/>
          </w:tcPr>
          <w:p w:rsidR="007E478B" w:rsidRDefault="007E478B" w:rsidP="0063743A">
            <w:pPr>
              <w:ind w:left="0"/>
            </w:pPr>
          </w:p>
        </w:tc>
      </w:tr>
      <w:tr w:rsidR="007E478B" w:rsidTr="0063743A">
        <w:trPr>
          <w:cantSplit/>
        </w:trPr>
        <w:tc>
          <w:tcPr>
            <w:tcW w:w="1571" w:type="dxa"/>
          </w:tcPr>
          <w:p w:rsidR="007E478B" w:rsidRPr="00D22D55" w:rsidRDefault="007E478B" w:rsidP="0063743A">
            <w:pPr>
              <w:ind w:left="0"/>
            </w:pPr>
            <w:r>
              <w:t>CL420</w:t>
            </w:r>
          </w:p>
        </w:tc>
        <w:tc>
          <w:tcPr>
            <w:tcW w:w="3261" w:type="dxa"/>
          </w:tcPr>
          <w:p w:rsidR="007E478B" w:rsidRPr="00D22D55" w:rsidRDefault="007E478B" w:rsidP="0063743A">
            <w:pPr>
              <w:ind w:left="0"/>
            </w:pPr>
            <w:r w:rsidRPr="00D22D55">
              <w:t>Supplier Enquiry</w:t>
            </w:r>
          </w:p>
        </w:tc>
        <w:tc>
          <w:tcPr>
            <w:tcW w:w="1039" w:type="dxa"/>
          </w:tcPr>
          <w:p w:rsidR="007E478B" w:rsidRPr="00D22D55" w:rsidRDefault="007E478B" w:rsidP="0063743A">
            <w:pPr>
              <w:ind w:left="0"/>
            </w:pPr>
            <w:r>
              <w:t>CL</w:t>
            </w:r>
          </w:p>
        </w:tc>
        <w:tc>
          <w:tcPr>
            <w:tcW w:w="3071" w:type="dxa"/>
          </w:tcPr>
          <w:p w:rsidR="007E478B" w:rsidRPr="004C4BB8" w:rsidRDefault="007E478B" w:rsidP="0063743A">
            <w:pPr>
              <w:ind w:left="0"/>
            </w:pPr>
          </w:p>
        </w:tc>
      </w:tr>
      <w:tr w:rsidR="007E478B" w:rsidTr="0063743A">
        <w:trPr>
          <w:cantSplit/>
        </w:trPr>
        <w:tc>
          <w:tcPr>
            <w:tcW w:w="1571" w:type="dxa"/>
          </w:tcPr>
          <w:p w:rsidR="007E478B" w:rsidRPr="00D22D55" w:rsidRDefault="007E478B" w:rsidP="0063743A">
            <w:pPr>
              <w:ind w:left="0"/>
            </w:pPr>
            <w:r>
              <w:t>CL420L</w:t>
            </w:r>
          </w:p>
        </w:tc>
        <w:tc>
          <w:tcPr>
            <w:tcW w:w="3261" w:type="dxa"/>
          </w:tcPr>
          <w:p w:rsidR="007E478B" w:rsidRPr="00D22D55" w:rsidRDefault="007E478B" w:rsidP="0063743A">
            <w:pPr>
              <w:ind w:left="0"/>
            </w:pPr>
            <w:r w:rsidRPr="00D22D55">
              <w:t>Supplier Enquiry Letters</w:t>
            </w:r>
          </w:p>
        </w:tc>
        <w:tc>
          <w:tcPr>
            <w:tcW w:w="1039" w:type="dxa"/>
          </w:tcPr>
          <w:p w:rsidR="007E478B" w:rsidRPr="00D22D55" w:rsidRDefault="007E478B" w:rsidP="0063743A">
            <w:pPr>
              <w:ind w:left="0"/>
            </w:pPr>
            <w:r>
              <w:t>CL</w:t>
            </w:r>
          </w:p>
        </w:tc>
        <w:tc>
          <w:tcPr>
            <w:tcW w:w="3071" w:type="dxa"/>
          </w:tcPr>
          <w:p w:rsidR="007E478B" w:rsidRPr="004C4BB8" w:rsidRDefault="007E478B" w:rsidP="0063743A">
            <w:pPr>
              <w:ind w:left="0"/>
            </w:pPr>
          </w:p>
        </w:tc>
      </w:tr>
      <w:tr w:rsidR="007E478B" w:rsidTr="0063743A">
        <w:trPr>
          <w:cantSplit/>
        </w:trPr>
        <w:tc>
          <w:tcPr>
            <w:tcW w:w="1571" w:type="dxa"/>
          </w:tcPr>
          <w:p w:rsidR="007E478B" w:rsidRDefault="007E478B" w:rsidP="0063743A">
            <w:pPr>
              <w:ind w:left="0"/>
            </w:pPr>
            <w:r>
              <w:t>CL430</w:t>
            </w:r>
          </w:p>
        </w:tc>
        <w:tc>
          <w:tcPr>
            <w:tcW w:w="3261" w:type="dxa"/>
          </w:tcPr>
          <w:p w:rsidR="007E478B" w:rsidRPr="00D22D55" w:rsidRDefault="007E478B" w:rsidP="0063743A">
            <w:pPr>
              <w:ind w:left="0"/>
            </w:pPr>
            <w:r>
              <w:t>Supplier List</w:t>
            </w:r>
          </w:p>
        </w:tc>
        <w:tc>
          <w:tcPr>
            <w:tcW w:w="1039" w:type="dxa"/>
          </w:tcPr>
          <w:p w:rsidR="007E478B" w:rsidRDefault="007E478B" w:rsidP="0063743A">
            <w:pPr>
              <w:ind w:left="0"/>
            </w:pPr>
            <w:r>
              <w:t>CL</w:t>
            </w:r>
          </w:p>
        </w:tc>
        <w:tc>
          <w:tcPr>
            <w:tcW w:w="3071" w:type="dxa"/>
          </w:tcPr>
          <w:p w:rsidR="007E478B" w:rsidRPr="004C4BB8" w:rsidRDefault="007E478B" w:rsidP="0063743A">
            <w:pPr>
              <w:ind w:left="0"/>
            </w:pPr>
          </w:p>
        </w:tc>
      </w:tr>
      <w:tr w:rsidR="007E478B" w:rsidTr="0063743A">
        <w:trPr>
          <w:cantSplit/>
        </w:trPr>
        <w:tc>
          <w:tcPr>
            <w:tcW w:w="1571" w:type="dxa"/>
          </w:tcPr>
          <w:p w:rsidR="007E478B" w:rsidRPr="006E46B8" w:rsidRDefault="007E478B" w:rsidP="0063743A">
            <w:pPr>
              <w:ind w:left="0"/>
            </w:pPr>
            <w:r w:rsidRPr="006E46B8">
              <w:t>CM210</w:t>
            </w:r>
          </w:p>
        </w:tc>
        <w:tc>
          <w:tcPr>
            <w:tcW w:w="3261" w:type="dxa"/>
          </w:tcPr>
          <w:p w:rsidR="007E478B" w:rsidRPr="006E46B8" w:rsidRDefault="007E478B" w:rsidP="0063743A">
            <w:pPr>
              <w:ind w:left="0"/>
            </w:pPr>
            <w:r>
              <w:t>Trial Balance by Dissection</w:t>
            </w:r>
          </w:p>
        </w:tc>
        <w:tc>
          <w:tcPr>
            <w:tcW w:w="1039" w:type="dxa"/>
          </w:tcPr>
          <w:p w:rsidR="007E478B" w:rsidRPr="004C4BB8" w:rsidRDefault="007E478B" w:rsidP="0063743A">
            <w:pPr>
              <w:ind w:left="0"/>
            </w:pPr>
            <w:r>
              <w:t>CM</w:t>
            </w:r>
          </w:p>
        </w:tc>
        <w:tc>
          <w:tcPr>
            <w:tcW w:w="3071" w:type="dxa"/>
          </w:tcPr>
          <w:p w:rsidR="007E478B" w:rsidRPr="004C4BB8" w:rsidRDefault="007E478B" w:rsidP="0063743A">
            <w:pPr>
              <w:ind w:left="0"/>
            </w:pPr>
          </w:p>
        </w:tc>
      </w:tr>
      <w:tr w:rsidR="007E478B" w:rsidTr="0063743A">
        <w:trPr>
          <w:cantSplit/>
        </w:trPr>
        <w:tc>
          <w:tcPr>
            <w:tcW w:w="1571" w:type="dxa"/>
          </w:tcPr>
          <w:p w:rsidR="007E478B" w:rsidRPr="006E46B8" w:rsidRDefault="007E478B" w:rsidP="0063743A">
            <w:pPr>
              <w:ind w:left="0"/>
            </w:pPr>
            <w:r>
              <w:t>CM220</w:t>
            </w:r>
          </w:p>
        </w:tc>
        <w:tc>
          <w:tcPr>
            <w:tcW w:w="3261" w:type="dxa"/>
          </w:tcPr>
          <w:p w:rsidR="007E478B" w:rsidRPr="006E46B8" w:rsidRDefault="007E478B" w:rsidP="0063743A">
            <w:pPr>
              <w:ind w:left="0"/>
            </w:pPr>
            <w:r w:rsidRPr="006E46B8">
              <w:t>Trial Balance by GL Account</w:t>
            </w:r>
          </w:p>
        </w:tc>
        <w:tc>
          <w:tcPr>
            <w:tcW w:w="1039" w:type="dxa"/>
          </w:tcPr>
          <w:p w:rsidR="007E478B" w:rsidRPr="004C4BB8" w:rsidRDefault="007E478B" w:rsidP="0063743A">
            <w:pPr>
              <w:ind w:left="0"/>
            </w:pPr>
            <w:r>
              <w:t>CM</w:t>
            </w:r>
          </w:p>
        </w:tc>
        <w:tc>
          <w:tcPr>
            <w:tcW w:w="3071" w:type="dxa"/>
          </w:tcPr>
          <w:p w:rsidR="007E478B" w:rsidRPr="004C4BB8" w:rsidRDefault="007E478B" w:rsidP="0063743A">
            <w:pPr>
              <w:tabs>
                <w:tab w:val="left" w:pos="380"/>
              </w:tabs>
              <w:ind w:left="0"/>
            </w:pPr>
          </w:p>
        </w:tc>
      </w:tr>
      <w:tr w:rsidR="007E478B" w:rsidTr="0063743A">
        <w:trPr>
          <w:cantSplit/>
        </w:trPr>
        <w:tc>
          <w:tcPr>
            <w:tcW w:w="1571" w:type="dxa"/>
          </w:tcPr>
          <w:p w:rsidR="007E478B" w:rsidRPr="006E46B8" w:rsidRDefault="007E478B" w:rsidP="0063743A">
            <w:pPr>
              <w:ind w:left="0"/>
            </w:pPr>
            <w:r>
              <w:t>CM230</w:t>
            </w:r>
          </w:p>
        </w:tc>
        <w:tc>
          <w:tcPr>
            <w:tcW w:w="3261" w:type="dxa"/>
          </w:tcPr>
          <w:p w:rsidR="007E478B" w:rsidRPr="006E46B8" w:rsidRDefault="007E478B" w:rsidP="0063743A">
            <w:pPr>
              <w:ind w:left="0"/>
            </w:pPr>
            <w:r w:rsidRPr="006E46B8">
              <w:t>T</w:t>
            </w:r>
            <w:r>
              <w:t>rial Ledger Analysis Report</w:t>
            </w:r>
          </w:p>
        </w:tc>
        <w:tc>
          <w:tcPr>
            <w:tcW w:w="1039" w:type="dxa"/>
          </w:tcPr>
          <w:p w:rsidR="007E478B" w:rsidRPr="008876A5" w:rsidRDefault="007E478B" w:rsidP="0063743A">
            <w:pPr>
              <w:ind w:left="0"/>
            </w:pPr>
            <w:r>
              <w:t>CM</w:t>
            </w:r>
          </w:p>
        </w:tc>
        <w:tc>
          <w:tcPr>
            <w:tcW w:w="3071" w:type="dxa"/>
          </w:tcPr>
          <w:p w:rsidR="007E478B" w:rsidRDefault="007E478B" w:rsidP="0063743A">
            <w:pPr>
              <w:ind w:left="0"/>
              <w:jc w:val="left"/>
            </w:pPr>
          </w:p>
        </w:tc>
      </w:tr>
      <w:tr w:rsidR="007E478B" w:rsidTr="0063743A">
        <w:trPr>
          <w:cantSplit/>
        </w:trPr>
        <w:tc>
          <w:tcPr>
            <w:tcW w:w="1571" w:type="dxa"/>
          </w:tcPr>
          <w:p w:rsidR="007E478B" w:rsidRPr="006E46B8" w:rsidRDefault="007E478B" w:rsidP="0063743A">
            <w:pPr>
              <w:ind w:left="0"/>
            </w:pPr>
            <w:r>
              <w:t>CM330</w:t>
            </w:r>
          </w:p>
        </w:tc>
        <w:tc>
          <w:tcPr>
            <w:tcW w:w="3261" w:type="dxa"/>
          </w:tcPr>
          <w:p w:rsidR="007E478B" w:rsidRPr="006E46B8" w:rsidRDefault="007E478B" w:rsidP="0063743A">
            <w:pPr>
              <w:ind w:left="0"/>
            </w:pPr>
            <w:r>
              <w:t>Cash Book Print</w:t>
            </w:r>
          </w:p>
        </w:tc>
        <w:tc>
          <w:tcPr>
            <w:tcW w:w="1039" w:type="dxa"/>
          </w:tcPr>
          <w:p w:rsidR="007E478B" w:rsidRPr="008876A5" w:rsidRDefault="007E478B" w:rsidP="0063743A">
            <w:pPr>
              <w:ind w:left="0"/>
            </w:pPr>
            <w:r>
              <w:t>CM</w:t>
            </w:r>
          </w:p>
        </w:tc>
        <w:tc>
          <w:tcPr>
            <w:tcW w:w="3071" w:type="dxa"/>
          </w:tcPr>
          <w:p w:rsidR="007E478B" w:rsidRDefault="007E478B" w:rsidP="0063743A">
            <w:pPr>
              <w:ind w:left="3"/>
            </w:pPr>
          </w:p>
        </w:tc>
      </w:tr>
      <w:tr w:rsidR="007E478B" w:rsidTr="0063743A">
        <w:trPr>
          <w:cantSplit/>
        </w:trPr>
        <w:tc>
          <w:tcPr>
            <w:tcW w:w="1571" w:type="dxa"/>
          </w:tcPr>
          <w:p w:rsidR="007E478B" w:rsidRDefault="007E478B" w:rsidP="0063743A">
            <w:pPr>
              <w:ind w:left="0"/>
            </w:pPr>
            <w:r>
              <w:t>CM350</w:t>
            </w:r>
          </w:p>
        </w:tc>
        <w:tc>
          <w:tcPr>
            <w:tcW w:w="3261" w:type="dxa"/>
          </w:tcPr>
          <w:p w:rsidR="007E478B" w:rsidRDefault="007E478B" w:rsidP="0063743A">
            <w:pPr>
              <w:ind w:left="0"/>
            </w:pPr>
            <w:r w:rsidRPr="006E46B8">
              <w:t xml:space="preserve">Unpresented Items Report      </w:t>
            </w:r>
          </w:p>
        </w:tc>
        <w:tc>
          <w:tcPr>
            <w:tcW w:w="1039" w:type="dxa"/>
          </w:tcPr>
          <w:p w:rsidR="007E478B" w:rsidRPr="008876A5" w:rsidRDefault="007E478B" w:rsidP="0063743A">
            <w:pPr>
              <w:ind w:left="0"/>
            </w:pPr>
            <w:r>
              <w:t>CM</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rsidRPr="009C2392">
              <w:t>DL1</w:t>
            </w:r>
            <w:r>
              <w:t>30</w:t>
            </w:r>
          </w:p>
        </w:tc>
        <w:tc>
          <w:tcPr>
            <w:tcW w:w="3261" w:type="dxa"/>
          </w:tcPr>
          <w:p w:rsidR="007E478B" w:rsidRPr="009C2392" w:rsidRDefault="007E478B" w:rsidP="0063743A">
            <w:pPr>
              <w:ind w:left="0"/>
            </w:pPr>
            <w:r w:rsidRPr="009C2392">
              <w:t xml:space="preserve">Bank Deposit Report           </w:t>
            </w:r>
          </w:p>
        </w:tc>
        <w:tc>
          <w:tcPr>
            <w:tcW w:w="1039" w:type="dxa"/>
          </w:tcPr>
          <w:p w:rsidR="007E478B" w:rsidRPr="008876A5"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DL140</w:t>
            </w:r>
          </w:p>
        </w:tc>
        <w:tc>
          <w:tcPr>
            <w:tcW w:w="3261" w:type="dxa"/>
          </w:tcPr>
          <w:p w:rsidR="007E478B" w:rsidRPr="009C2392" w:rsidRDefault="007E478B" w:rsidP="0063743A">
            <w:pPr>
              <w:ind w:left="0"/>
            </w:pPr>
            <w:r w:rsidRPr="009C2392">
              <w:t xml:space="preserve">Detailed Audit Report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DL220A</w:t>
            </w:r>
          </w:p>
        </w:tc>
        <w:tc>
          <w:tcPr>
            <w:tcW w:w="3261" w:type="dxa"/>
          </w:tcPr>
          <w:p w:rsidR="007E478B" w:rsidRPr="009C2392" w:rsidRDefault="007E478B" w:rsidP="0063743A">
            <w:pPr>
              <w:ind w:left="0"/>
            </w:pPr>
            <w:r w:rsidRPr="009C2392">
              <w:t xml:space="preserve">Company Trial Balance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rsidRPr="009C2392">
              <w:t>DL220B</w:t>
            </w:r>
          </w:p>
        </w:tc>
        <w:tc>
          <w:tcPr>
            <w:tcW w:w="3261" w:type="dxa"/>
          </w:tcPr>
          <w:p w:rsidR="007E478B" w:rsidRPr="009C2392" w:rsidRDefault="007E478B" w:rsidP="0063743A">
            <w:pPr>
              <w:ind w:left="0"/>
            </w:pPr>
            <w:r w:rsidRPr="009C2392">
              <w:t xml:space="preserve">Closing Account Balances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rsidRPr="009C2392">
              <w:t>DL220C</w:t>
            </w:r>
          </w:p>
        </w:tc>
        <w:tc>
          <w:tcPr>
            <w:tcW w:w="3261" w:type="dxa"/>
          </w:tcPr>
          <w:p w:rsidR="007E478B" w:rsidRPr="009C2392" w:rsidRDefault="007E478B" w:rsidP="0063743A">
            <w:pPr>
              <w:ind w:left="0"/>
            </w:pPr>
            <w:r w:rsidRPr="009C2392">
              <w:t xml:space="preserve">Currency Exposure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DL230</w:t>
            </w:r>
          </w:p>
        </w:tc>
        <w:tc>
          <w:tcPr>
            <w:tcW w:w="3261" w:type="dxa"/>
          </w:tcPr>
          <w:p w:rsidR="007E478B" w:rsidRPr="009C2392" w:rsidRDefault="007E478B" w:rsidP="0063743A">
            <w:pPr>
              <w:ind w:left="0"/>
            </w:pPr>
            <w:r w:rsidRPr="009C2392">
              <w:t xml:space="preserve">Statements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DL250</w:t>
            </w:r>
          </w:p>
        </w:tc>
        <w:tc>
          <w:tcPr>
            <w:tcW w:w="3261" w:type="dxa"/>
          </w:tcPr>
          <w:p w:rsidR="007E478B" w:rsidRPr="009C2392" w:rsidRDefault="007E478B" w:rsidP="0063743A">
            <w:pPr>
              <w:ind w:left="0"/>
            </w:pPr>
            <w:r w:rsidRPr="009C2392">
              <w:t xml:space="preserve">GL Posting Report for DL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DL340</w:t>
            </w:r>
          </w:p>
        </w:tc>
        <w:tc>
          <w:tcPr>
            <w:tcW w:w="3261" w:type="dxa"/>
          </w:tcPr>
          <w:p w:rsidR="007E478B" w:rsidRPr="009C2392" w:rsidRDefault="007E478B" w:rsidP="0063743A">
            <w:pPr>
              <w:ind w:left="0"/>
            </w:pPr>
            <w:r w:rsidRPr="009C2392">
              <w:t xml:space="preserve">Aged Debt Detail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DL340S</w:t>
            </w:r>
          </w:p>
        </w:tc>
        <w:tc>
          <w:tcPr>
            <w:tcW w:w="3261" w:type="dxa"/>
          </w:tcPr>
          <w:p w:rsidR="007E478B" w:rsidRPr="009C2392" w:rsidRDefault="007E478B" w:rsidP="0063743A">
            <w:pPr>
              <w:ind w:left="0"/>
            </w:pPr>
            <w:r w:rsidRPr="009C2392">
              <w:t xml:space="preserve">Aged Debt Summary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rsidRPr="009C2392">
              <w:t xml:space="preserve">DL350 </w:t>
            </w:r>
          </w:p>
        </w:tc>
        <w:tc>
          <w:tcPr>
            <w:tcW w:w="3261" w:type="dxa"/>
          </w:tcPr>
          <w:p w:rsidR="007E478B" w:rsidRPr="009C2392" w:rsidRDefault="007E478B" w:rsidP="0063743A">
            <w:pPr>
              <w:ind w:left="0"/>
            </w:pPr>
            <w:r w:rsidRPr="009C2392">
              <w:t xml:space="preserve">Period Postings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rsidRPr="009C2392">
              <w:t xml:space="preserve">DL360            </w:t>
            </w:r>
          </w:p>
        </w:tc>
        <w:tc>
          <w:tcPr>
            <w:tcW w:w="3261" w:type="dxa"/>
          </w:tcPr>
          <w:p w:rsidR="007E478B" w:rsidRPr="009C2392" w:rsidRDefault="007E478B" w:rsidP="0063743A">
            <w:pPr>
              <w:ind w:left="0"/>
            </w:pPr>
            <w:r w:rsidRPr="009C2392">
              <w:t xml:space="preserve">Open Transactions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DL370</w:t>
            </w:r>
          </w:p>
        </w:tc>
        <w:tc>
          <w:tcPr>
            <w:tcW w:w="3261" w:type="dxa"/>
          </w:tcPr>
          <w:p w:rsidR="007E478B" w:rsidRPr="009C2392" w:rsidRDefault="007E478B" w:rsidP="0063743A">
            <w:pPr>
              <w:ind w:left="0"/>
            </w:pPr>
            <w:r w:rsidRPr="009C2392">
              <w:t xml:space="preserve">Customer Turnover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DL380</w:t>
            </w:r>
          </w:p>
        </w:tc>
        <w:tc>
          <w:tcPr>
            <w:tcW w:w="3261" w:type="dxa"/>
          </w:tcPr>
          <w:p w:rsidR="007E478B" w:rsidRPr="009C2392" w:rsidRDefault="007E478B" w:rsidP="0063743A">
            <w:pPr>
              <w:ind w:left="0"/>
            </w:pPr>
            <w:r w:rsidRPr="009C2392">
              <w:t xml:space="preserve">Transaction History Report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DL410</w:t>
            </w:r>
          </w:p>
        </w:tc>
        <w:tc>
          <w:tcPr>
            <w:tcW w:w="3261" w:type="dxa"/>
          </w:tcPr>
          <w:p w:rsidR="007E478B" w:rsidRPr="009C2392" w:rsidRDefault="007E478B" w:rsidP="0063743A">
            <w:pPr>
              <w:ind w:left="0"/>
            </w:pPr>
            <w:r w:rsidRPr="009C2392">
              <w:t xml:space="preserve">Customer Maintenance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rsidRPr="009C2392">
              <w:t xml:space="preserve">DL410L </w:t>
            </w:r>
          </w:p>
        </w:tc>
        <w:tc>
          <w:tcPr>
            <w:tcW w:w="3261" w:type="dxa"/>
          </w:tcPr>
          <w:p w:rsidR="007E478B" w:rsidRPr="009C2392" w:rsidRDefault="007E478B" w:rsidP="0063743A">
            <w:pPr>
              <w:ind w:left="0"/>
            </w:pPr>
            <w:r w:rsidRPr="009C2392">
              <w:t xml:space="preserve">Customer Maintenance Letters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DL420</w:t>
            </w:r>
          </w:p>
        </w:tc>
        <w:tc>
          <w:tcPr>
            <w:tcW w:w="3261" w:type="dxa"/>
          </w:tcPr>
          <w:p w:rsidR="007E478B" w:rsidRPr="009C2392" w:rsidRDefault="007E478B" w:rsidP="0063743A">
            <w:pPr>
              <w:ind w:left="0"/>
            </w:pPr>
            <w:r w:rsidRPr="009C2392">
              <w:t xml:space="preserve">Customer Enquiry Documents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DL420L</w:t>
            </w:r>
          </w:p>
        </w:tc>
        <w:tc>
          <w:tcPr>
            <w:tcW w:w="3261" w:type="dxa"/>
          </w:tcPr>
          <w:p w:rsidR="007E478B" w:rsidRPr="009C2392" w:rsidRDefault="007E478B" w:rsidP="0063743A">
            <w:pPr>
              <w:ind w:left="0"/>
            </w:pPr>
            <w:r w:rsidRPr="009C2392">
              <w:t xml:space="preserve">Customer Enquiry Letters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DL420R</w:t>
            </w:r>
          </w:p>
        </w:tc>
        <w:tc>
          <w:tcPr>
            <w:tcW w:w="3261" w:type="dxa"/>
          </w:tcPr>
          <w:p w:rsidR="007E478B" w:rsidRPr="009C2392" w:rsidRDefault="007E478B" w:rsidP="0063743A">
            <w:pPr>
              <w:ind w:left="0"/>
            </w:pPr>
            <w:r w:rsidRPr="009C2392">
              <w:t xml:space="preserve">Customer Enquiry Reports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9C2392" w:rsidRDefault="007E478B" w:rsidP="0063743A">
            <w:pPr>
              <w:ind w:left="0"/>
            </w:pPr>
            <w:r>
              <w:t>DL430</w:t>
            </w:r>
          </w:p>
        </w:tc>
        <w:tc>
          <w:tcPr>
            <w:tcW w:w="3261" w:type="dxa"/>
          </w:tcPr>
          <w:p w:rsidR="007E478B" w:rsidRPr="009C2392" w:rsidRDefault="007E478B" w:rsidP="0063743A">
            <w:pPr>
              <w:ind w:left="0"/>
            </w:pPr>
            <w:r w:rsidRPr="009C2392">
              <w:t xml:space="preserve">Customer List                 </w:t>
            </w:r>
          </w:p>
        </w:tc>
        <w:tc>
          <w:tcPr>
            <w:tcW w:w="1039" w:type="dxa"/>
          </w:tcPr>
          <w:p w:rsidR="007E478B" w:rsidRPr="00F02DAC"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Default="007E478B" w:rsidP="0063743A">
            <w:pPr>
              <w:ind w:left="0"/>
            </w:pPr>
            <w:r>
              <w:t>DL440</w:t>
            </w:r>
          </w:p>
        </w:tc>
        <w:tc>
          <w:tcPr>
            <w:tcW w:w="3261" w:type="dxa"/>
          </w:tcPr>
          <w:p w:rsidR="007E478B" w:rsidRDefault="007E478B" w:rsidP="0063743A">
            <w:pPr>
              <w:ind w:left="0"/>
            </w:pPr>
            <w:r w:rsidRPr="009C2392">
              <w:t xml:space="preserve">Customer Addresses            </w:t>
            </w:r>
          </w:p>
        </w:tc>
        <w:tc>
          <w:tcPr>
            <w:tcW w:w="1039" w:type="dxa"/>
          </w:tcPr>
          <w:p w:rsidR="007E478B" w:rsidRPr="00D746C9" w:rsidRDefault="007E478B" w:rsidP="0063743A">
            <w:pPr>
              <w:ind w:left="0"/>
            </w:pPr>
            <w:r>
              <w:t>DL</w:t>
            </w:r>
          </w:p>
        </w:tc>
        <w:tc>
          <w:tcPr>
            <w:tcW w:w="3071" w:type="dxa"/>
          </w:tcPr>
          <w:p w:rsidR="007E478B" w:rsidRDefault="007E478B" w:rsidP="0063743A">
            <w:pPr>
              <w:ind w:left="0"/>
            </w:pPr>
          </w:p>
        </w:tc>
      </w:tr>
      <w:tr w:rsidR="007E478B" w:rsidTr="0063743A">
        <w:trPr>
          <w:cantSplit/>
        </w:trPr>
        <w:tc>
          <w:tcPr>
            <w:tcW w:w="1571" w:type="dxa"/>
          </w:tcPr>
          <w:p w:rsidR="007E478B" w:rsidRPr="000D574F" w:rsidRDefault="007E478B" w:rsidP="0063743A">
            <w:pPr>
              <w:ind w:left="0"/>
            </w:pPr>
            <w:r>
              <w:t>ED100PLE</w:t>
            </w:r>
          </w:p>
        </w:tc>
        <w:tc>
          <w:tcPr>
            <w:tcW w:w="3261" w:type="dxa"/>
          </w:tcPr>
          <w:p w:rsidR="007E478B" w:rsidRPr="000D574F" w:rsidRDefault="007E478B" w:rsidP="0063743A">
            <w:pPr>
              <w:ind w:left="0"/>
            </w:pPr>
            <w:r w:rsidRPr="000D574F">
              <w:t xml:space="preserve">EDI Product List Export       </w:t>
            </w:r>
          </w:p>
        </w:tc>
        <w:tc>
          <w:tcPr>
            <w:tcW w:w="1039" w:type="dxa"/>
          </w:tcPr>
          <w:p w:rsidR="007E478B" w:rsidRPr="00F02DAC" w:rsidRDefault="007E478B" w:rsidP="0063743A">
            <w:pPr>
              <w:ind w:left="0"/>
            </w:pPr>
            <w:r>
              <w:t>EDI</w:t>
            </w:r>
          </w:p>
        </w:tc>
        <w:tc>
          <w:tcPr>
            <w:tcW w:w="3071" w:type="dxa"/>
          </w:tcPr>
          <w:p w:rsidR="007E478B" w:rsidRDefault="007E478B" w:rsidP="0063743A">
            <w:pPr>
              <w:tabs>
                <w:tab w:val="left" w:pos="475"/>
              </w:tabs>
              <w:ind w:left="0"/>
            </w:pPr>
          </w:p>
        </w:tc>
      </w:tr>
      <w:tr w:rsidR="007E478B" w:rsidTr="0063743A">
        <w:trPr>
          <w:cantSplit/>
        </w:trPr>
        <w:tc>
          <w:tcPr>
            <w:tcW w:w="1571" w:type="dxa"/>
          </w:tcPr>
          <w:p w:rsidR="007E478B" w:rsidRPr="000D574F" w:rsidRDefault="007E478B" w:rsidP="0063743A">
            <w:pPr>
              <w:ind w:left="0"/>
            </w:pPr>
            <w:r w:rsidRPr="000D574F">
              <w:t>ED100POE</w:t>
            </w:r>
          </w:p>
        </w:tc>
        <w:tc>
          <w:tcPr>
            <w:tcW w:w="3261" w:type="dxa"/>
          </w:tcPr>
          <w:p w:rsidR="007E478B" w:rsidRPr="000D574F" w:rsidRDefault="007E478B" w:rsidP="0063743A">
            <w:pPr>
              <w:ind w:left="0"/>
            </w:pPr>
            <w:r w:rsidRPr="000D574F">
              <w:t xml:space="preserve">EDI Purchase Order Export     </w:t>
            </w:r>
          </w:p>
        </w:tc>
        <w:tc>
          <w:tcPr>
            <w:tcW w:w="1039" w:type="dxa"/>
          </w:tcPr>
          <w:p w:rsidR="007E478B" w:rsidRPr="00F02DAC" w:rsidRDefault="007E478B" w:rsidP="0063743A">
            <w:pPr>
              <w:ind w:left="0"/>
            </w:pPr>
            <w:r>
              <w:t>EDI</w:t>
            </w:r>
          </w:p>
        </w:tc>
        <w:tc>
          <w:tcPr>
            <w:tcW w:w="3071" w:type="dxa"/>
          </w:tcPr>
          <w:p w:rsidR="007E478B" w:rsidRDefault="007E478B" w:rsidP="0063743A">
            <w:pPr>
              <w:ind w:left="0"/>
            </w:pPr>
          </w:p>
        </w:tc>
      </w:tr>
      <w:tr w:rsidR="007E478B" w:rsidTr="0063743A">
        <w:trPr>
          <w:cantSplit/>
        </w:trPr>
        <w:tc>
          <w:tcPr>
            <w:tcW w:w="1571" w:type="dxa"/>
          </w:tcPr>
          <w:p w:rsidR="007E478B" w:rsidRPr="000D574F" w:rsidRDefault="007E478B" w:rsidP="0063743A">
            <w:pPr>
              <w:ind w:left="0"/>
            </w:pPr>
            <w:r>
              <w:t>ED100SAE</w:t>
            </w:r>
          </w:p>
        </w:tc>
        <w:tc>
          <w:tcPr>
            <w:tcW w:w="3261" w:type="dxa"/>
          </w:tcPr>
          <w:p w:rsidR="007E478B" w:rsidRPr="000D574F" w:rsidRDefault="007E478B" w:rsidP="0063743A">
            <w:pPr>
              <w:ind w:left="0"/>
            </w:pPr>
            <w:r w:rsidRPr="000D574F">
              <w:t xml:space="preserve">EDI Sales Acknowledgement Exp </w:t>
            </w:r>
          </w:p>
        </w:tc>
        <w:tc>
          <w:tcPr>
            <w:tcW w:w="1039" w:type="dxa"/>
          </w:tcPr>
          <w:p w:rsidR="007E478B" w:rsidRPr="00F02DAC" w:rsidRDefault="007E478B" w:rsidP="0063743A">
            <w:pPr>
              <w:ind w:left="0"/>
            </w:pPr>
            <w:r>
              <w:t>EDI</w:t>
            </w:r>
          </w:p>
        </w:tc>
        <w:tc>
          <w:tcPr>
            <w:tcW w:w="3071" w:type="dxa"/>
          </w:tcPr>
          <w:p w:rsidR="007E478B" w:rsidRDefault="007E478B" w:rsidP="0063743A">
            <w:pPr>
              <w:ind w:left="0"/>
            </w:pPr>
          </w:p>
        </w:tc>
      </w:tr>
      <w:tr w:rsidR="007E478B" w:rsidTr="0063743A">
        <w:tc>
          <w:tcPr>
            <w:tcW w:w="1571" w:type="dxa"/>
          </w:tcPr>
          <w:p w:rsidR="007E478B" w:rsidRPr="000D574F" w:rsidRDefault="007E478B" w:rsidP="0063743A">
            <w:pPr>
              <w:ind w:left="0"/>
            </w:pPr>
            <w:r>
              <w:t>ED100SBE</w:t>
            </w:r>
          </w:p>
        </w:tc>
        <w:tc>
          <w:tcPr>
            <w:tcW w:w="3261" w:type="dxa"/>
          </w:tcPr>
          <w:p w:rsidR="007E478B" w:rsidRPr="000D574F" w:rsidRDefault="007E478B" w:rsidP="0063743A">
            <w:pPr>
              <w:ind w:left="0"/>
            </w:pPr>
            <w:r w:rsidRPr="000D574F">
              <w:t xml:space="preserve">EDI Stock Balance Export      </w:t>
            </w:r>
          </w:p>
        </w:tc>
        <w:tc>
          <w:tcPr>
            <w:tcW w:w="1039" w:type="dxa"/>
          </w:tcPr>
          <w:p w:rsidR="007E478B" w:rsidRPr="00F02DAC" w:rsidRDefault="007E478B" w:rsidP="0063743A">
            <w:pPr>
              <w:ind w:left="0"/>
            </w:pPr>
            <w:r>
              <w:t>EDI</w:t>
            </w:r>
          </w:p>
        </w:tc>
        <w:tc>
          <w:tcPr>
            <w:tcW w:w="3071" w:type="dxa"/>
          </w:tcPr>
          <w:p w:rsidR="007E478B" w:rsidRDefault="007E478B" w:rsidP="0063743A">
            <w:pPr>
              <w:ind w:left="0"/>
            </w:pPr>
          </w:p>
        </w:tc>
      </w:tr>
      <w:tr w:rsidR="007E478B" w:rsidTr="0063743A">
        <w:trPr>
          <w:cantSplit/>
        </w:trPr>
        <w:tc>
          <w:tcPr>
            <w:tcW w:w="1571" w:type="dxa"/>
          </w:tcPr>
          <w:p w:rsidR="007E478B" w:rsidRPr="000D574F" w:rsidRDefault="007E478B" w:rsidP="0063743A">
            <w:pPr>
              <w:ind w:left="0"/>
            </w:pPr>
            <w:r w:rsidRPr="000D574F">
              <w:t>ED100SIE</w:t>
            </w:r>
          </w:p>
        </w:tc>
        <w:tc>
          <w:tcPr>
            <w:tcW w:w="3261" w:type="dxa"/>
          </w:tcPr>
          <w:p w:rsidR="007E478B" w:rsidRPr="000D574F" w:rsidRDefault="007E478B" w:rsidP="0063743A">
            <w:pPr>
              <w:ind w:left="0"/>
            </w:pPr>
            <w:r w:rsidRPr="000D574F">
              <w:t xml:space="preserve">EDI Sales Invoice Export      </w:t>
            </w:r>
          </w:p>
        </w:tc>
        <w:tc>
          <w:tcPr>
            <w:tcW w:w="1039" w:type="dxa"/>
          </w:tcPr>
          <w:p w:rsidR="007E478B" w:rsidRPr="00F02DAC" w:rsidRDefault="007E478B" w:rsidP="0063743A">
            <w:pPr>
              <w:ind w:left="0"/>
            </w:pPr>
            <w:r>
              <w:t>EDI</w:t>
            </w:r>
          </w:p>
        </w:tc>
        <w:tc>
          <w:tcPr>
            <w:tcW w:w="3071" w:type="dxa"/>
          </w:tcPr>
          <w:p w:rsidR="007E478B" w:rsidRDefault="007E478B" w:rsidP="0063743A">
            <w:pPr>
              <w:ind w:left="0"/>
            </w:pPr>
          </w:p>
        </w:tc>
      </w:tr>
      <w:tr w:rsidR="007E478B" w:rsidTr="0063743A">
        <w:trPr>
          <w:cantSplit/>
        </w:trPr>
        <w:tc>
          <w:tcPr>
            <w:tcW w:w="1571" w:type="dxa"/>
          </w:tcPr>
          <w:p w:rsidR="007E478B" w:rsidRPr="000D574F" w:rsidRDefault="007E478B" w:rsidP="0063743A">
            <w:pPr>
              <w:ind w:left="0"/>
            </w:pPr>
            <w:r>
              <w:t>ED100SOE</w:t>
            </w:r>
          </w:p>
        </w:tc>
        <w:tc>
          <w:tcPr>
            <w:tcW w:w="3261" w:type="dxa"/>
          </w:tcPr>
          <w:p w:rsidR="007E478B" w:rsidRPr="000D574F" w:rsidRDefault="007E478B" w:rsidP="0063743A">
            <w:pPr>
              <w:ind w:left="0"/>
            </w:pPr>
            <w:r w:rsidRPr="000D574F">
              <w:t xml:space="preserve">EDI Sales Order Export        </w:t>
            </w:r>
          </w:p>
        </w:tc>
        <w:tc>
          <w:tcPr>
            <w:tcW w:w="1039" w:type="dxa"/>
          </w:tcPr>
          <w:p w:rsidR="007E478B" w:rsidRPr="00F02DAC" w:rsidRDefault="007E478B" w:rsidP="0063743A">
            <w:pPr>
              <w:ind w:left="0"/>
            </w:pPr>
            <w:r>
              <w:t>EDI</w:t>
            </w:r>
          </w:p>
        </w:tc>
        <w:tc>
          <w:tcPr>
            <w:tcW w:w="3071" w:type="dxa"/>
          </w:tcPr>
          <w:p w:rsidR="007E478B" w:rsidRDefault="007E478B" w:rsidP="0063743A">
            <w:pPr>
              <w:ind w:left="0"/>
            </w:pPr>
          </w:p>
        </w:tc>
      </w:tr>
    </w:tbl>
    <w:p w:rsidR="007E478B" w:rsidRDefault="007E478B" w:rsidP="007E478B">
      <w:pPr>
        <w:ind w:left="0"/>
        <w:contextualSpacing/>
      </w:pPr>
    </w:p>
    <w:p w:rsidR="007E478B" w:rsidRDefault="007E478B" w:rsidP="007E478B">
      <w:pPr>
        <w:pStyle w:val="ListParagraph"/>
        <w:numPr>
          <w:ilvl w:val="0"/>
          <w:numId w:val="30"/>
        </w:numPr>
      </w:pPr>
      <w:r>
        <w:t>Imports</w:t>
      </w:r>
    </w:p>
    <w:tbl>
      <w:tblPr>
        <w:tblStyle w:val="TableGrid"/>
        <w:tblW w:w="8942" w:type="dxa"/>
        <w:tblInd w:w="125" w:type="dxa"/>
        <w:tblLook w:val="04A0" w:firstRow="1" w:lastRow="0" w:firstColumn="1" w:lastColumn="0" w:noHBand="0" w:noVBand="1"/>
      </w:tblPr>
      <w:tblGrid>
        <w:gridCol w:w="1571"/>
        <w:gridCol w:w="3261"/>
        <w:gridCol w:w="992"/>
        <w:gridCol w:w="3118"/>
      </w:tblGrid>
      <w:tr w:rsidR="007E478B" w:rsidRPr="00DC49A0" w:rsidTr="0063743A">
        <w:tc>
          <w:tcPr>
            <w:tcW w:w="1571" w:type="dxa"/>
          </w:tcPr>
          <w:p w:rsidR="007E478B" w:rsidRDefault="007E478B" w:rsidP="0063743A">
            <w:pPr>
              <w:tabs>
                <w:tab w:val="left" w:pos="1068"/>
              </w:tabs>
              <w:jc w:val="left"/>
            </w:pPr>
            <w:r>
              <w:t>Import Point</w:t>
            </w:r>
          </w:p>
        </w:tc>
        <w:tc>
          <w:tcPr>
            <w:tcW w:w="3261" w:type="dxa"/>
          </w:tcPr>
          <w:p w:rsidR="007E478B" w:rsidRDefault="007E478B" w:rsidP="0063743A">
            <w:pPr>
              <w:ind w:left="0"/>
              <w:jc w:val="left"/>
            </w:pPr>
            <w:r>
              <w:t>Description</w:t>
            </w:r>
          </w:p>
        </w:tc>
        <w:tc>
          <w:tcPr>
            <w:tcW w:w="992" w:type="dxa"/>
          </w:tcPr>
          <w:p w:rsidR="007E478B" w:rsidRDefault="007E478B" w:rsidP="0063743A">
            <w:pPr>
              <w:ind w:left="0"/>
              <w:jc w:val="left"/>
            </w:pPr>
            <w:r>
              <w:t>Module</w:t>
            </w:r>
          </w:p>
        </w:tc>
        <w:tc>
          <w:tcPr>
            <w:tcW w:w="3118" w:type="dxa"/>
          </w:tcPr>
          <w:p w:rsidR="007E478B" w:rsidRDefault="007E478B" w:rsidP="0063743A">
            <w:pPr>
              <w:ind w:left="0"/>
              <w:jc w:val="left"/>
            </w:pPr>
            <w:r>
              <w:t>Notes</w:t>
            </w:r>
          </w:p>
        </w:tc>
      </w:tr>
      <w:tr w:rsidR="007E478B" w:rsidRPr="00DC49A0" w:rsidTr="0063743A">
        <w:tc>
          <w:tcPr>
            <w:tcW w:w="1571" w:type="dxa"/>
          </w:tcPr>
          <w:p w:rsidR="007E478B" w:rsidRPr="00991C68" w:rsidRDefault="007E478B" w:rsidP="0063743A">
            <w:r>
              <w:t>ED100PLI</w:t>
            </w:r>
          </w:p>
        </w:tc>
        <w:tc>
          <w:tcPr>
            <w:tcW w:w="3261" w:type="dxa"/>
          </w:tcPr>
          <w:p w:rsidR="007E478B" w:rsidRPr="00991C68" w:rsidRDefault="007E478B" w:rsidP="0063743A">
            <w:pPr>
              <w:ind w:left="0"/>
            </w:pPr>
            <w:r w:rsidRPr="00991C68">
              <w:t xml:space="preserve">EDI Product List Import         </w:t>
            </w:r>
          </w:p>
        </w:tc>
        <w:tc>
          <w:tcPr>
            <w:tcW w:w="992" w:type="dxa"/>
          </w:tcPr>
          <w:p w:rsidR="007E478B" w:rsidRPr="00DC49A0" w:rsidRDefault="007E478B" w:rsidP="0063743A">
            <w:pPr>
              <w:ind w:left="0" w:right="0"/>
            </w:pPr>
            <w:r>
              <w:t>E</w:t>
            </w:r>
            <w:r w:rsidRPr="007C3E30">
              <w:t>DI</w:t>
            </w:r>
          </w:p>
        </w:tc>
        <w:tc>
          <w:tcPr>
            <w:tcW w:w="3118" w:type="dxa"/>
          </w:tcPr>
          <w:p w:rsidR="007E478B" w:rsidRDefault="007E478B" w:rsidP="0063743A">
            <w:pPr>
              <w:ind w:left="0" w:right="0"/>
            </w:pPr>
          </w:p>
        </w:tc>
      </w:tr>
      <w:tr w:rsidR="007E478B" w:rsidRPr="00DC49A0" w:rsidTr="0063743A">
        <w:tc>
          <w:tcPr>
            <w:tcW w:w="1571" w:type="dxa"/>
          </w:tcPr>
          <w:p w:rsidR="007E478B" w:rsidRPr="00991C68" w:rsidRDefault="007E478B" w:rsidP="0063743A">
            <w:r>
              <w:t>ED100POI</w:t>
            </w:r>
          </w:p>
        </w:tc>
        <w:tc>
          <w:tcPr>
            <w:tcW w:w="3261" w:type="dxa"/>
          </w:tcPr>
          <w:p w:rsidR="007E478B" w:rsidRPr="00991C68" w:rsidRDefault="007E478B" w:rsidP="0063743A">
            <w:pPr>
              <w:ind w:left="0"/>
            </w:pPr>
            <w:r w:rsidRPr="00991C68">
              <w:t xml:space="preserve">EDI Purchase Order Import       </w:t>
            </w:r>
          </w:p>
        </w:tc>
        <w:tc>
          <w:tcPr>
            <w:tcW w:w="992" w:type="dxa"/>
          </w:tcPr>
          <w:p w:rsidR="007E478B" w:rsidRPr="00DC49A0" w:rsidRDefault="007E478B" w:rsidP="0063743A">
            <w:pPr>
              <w:ind w:left="0" w:right="0"/>
            </w:pPr>
            <w:r>
              <w:t>E</w:t>
            </w:r>
            <w:r w:rsidRPr="007C3E30">
              <w:t>DI</w:t>
            </w:r>
          </w:p>
        </w:tc>
        <w:tc>
          <w:tcPr>
            <w:tcW w:w="3118" w:type="dxa"/>
          </w:tcPr>
          <w:p w:rsidR="007E478B" w:rsidRDefault="007E478B" w:rsidP="0063743A">
            <w:pPr>
              <w:ind w:left="0" w:right="0"/>
            </w:pPr>
          </w:p>
        </w:tc>
      </w:tr>
      <w:tr w:rsidR="007E478B" w:rsidRPr="00DC49A0" w:rsidTr="0063743A">
        <w:tc>
          <w:tcPr>
            <w:tcW w:w="1571" w:type="dxa"/>
          </w:tcPr>
          <w:p w:rsidR="007E478B" w:rsidRPr="00991C68" w:rsidRDefault="007E478B" w:rsidP="0063743A">
            <w:r>
              <w:t>ED100SBI</w:t>
            </w:r>
          </w:p>
        </w:tc>
        <w:tc>
          <w:tcPr>
            <w:tcW w:w="3261" w:type="dxa"/>
          </w:tcPr>
          <w:p w:rsidR="007E478B" w:rsidRPr="00991C68" w:rsidRDefault="007E478B" w:rsidP="0063743A">
            <w:pPr>
              <w:ind w:left="0"/>
            </w:pPr>
            <w:r w:rsidRPr="00991C68">
              <w:t xml:space="preserve">EDI Stock Balance Import        </w:t>
            </w:r>
          </w:p>
        </w:tc>
        <w:tc>
          <w:tcPr>
            <w:tcW w:w="992" w:type="dxa"/>
          </w:tcPr>
          <w:p w:rsidR="007E478B" w:rsidRPr="00DC49A0" w:rsidRDefault="007E478B" w:rsidP="0063743A">
            <w:pPr>
              <w:ind w:left="0" w:right="0"/>
            </w:pPr>
            <w:r>
              <w:t>E</w:t>
            </w:r>
            <w:r w:rsidRPr="007C3E30">
              <w:t>DI</w:t>
            </w:r>
          </w:p>
        </w:tc>
        <w:tc>
          <w:tcPr>
            <w:tcW w:w="3118" w:type="dxa"/>
          </w:tcPr>
          <w:p w:rsidR="007E478B" w:rsidRDefault="007E478B" w:rsidP="0063743A">
            <w:pPr>
              <w:ind w:left="0" w:right="0"/>
            </w:pPr>
          </w:p>
        </w:tc>
      </w:tr>
      <w:tr w:rsidR="007E478B" w:rsidRPr="00DC49A0" w:rsidTr="0063743A">
        <w:tc>
          <w:tcPr>
            <w:tcW w:w="1571" w:type="dxa"/>
          </w:tcPr>
          <w:p w:rsidR="007E478B" w:rsidRDefault="007E478B" w:rsidP="0063743A">
            <w:r>
              <w:t>ED100SOI</w:t>
            </w:r>
          </w:p>
        </w:tc>
        <w:tc>
          <w:tcPr>
            <w:tcW w:w="3261" w:type="dxa"/>
          </w:tcPr>
          <w:p w:rsidR="007E478B" w:rsidRDefault="007E478B" w:rsidP="0063743A">
            <w:pPr>
              <w:ind w:left="0"/>
            </w:pPr>
            <w:r w:rsidRPr="00731A4C">
              <w:t xml:space="preserve">EDI Sales Order Import        </w:t>
            </w:r>
          </w:p>
        </w:tc>
        <w:tc>
          <w:tcPr>
            <w:tcW w:w="992" w:type="dxa"/>
          </w:tcPr>
          <w:p w:rsidR="007E478B" w:rsidRPr="007C3E30" w:rsidRDefault="007E478B" w:rsidP="0063743A">
            <w:pPr>
              <w:ind w:left="0" w:right="0"/>
            </w:pPr>
            <w:r>
              <w:t>E</w:t>
            </w:r>
            <w:r w:rsidRPr="007C3E30">
              <w:t>DI</w:t>
            </w:r>
          </w:p>
        </w:tc>
        <w:tc>
          <w:tcPr>
            <w:tcW w:w="3118" w:type="dxa"/>
          </w:tcPr>
          <w:p w:rsidR="007E478B" w:rsidRDefault="007E478B" w:rsidP="0063743A">
            <w:pPr>
              <w:ind w:left="0" w:right="0"/>
            </w:pPr>
          </w:p>
        </w:tc>
      </w:tr>
    </w:tbl>
    <w:p w:rsidR="00623DA6" w:rsidRDefault="00623DA6" w:rsidP="00AA6838">
      <w:pPr>
        <w:pStyle w:val="BodyText"/>
      </w:pPr>
    </w:p>
    <w:p w:rsidR="00623DA6" w:rsidRDefault="00623DA6">
      <w:pPr>
        <w:spacing w:before="0" w:after="0"/>
        <w:ind w:left="0" w:right="0"/>
        <w:jc w:val="left"/>
      </w:pPr>
      <w:r>
        <w:br w:type="page"/>
      </w:r>
    </w:p>
    <w:p w:rsidR="00623DA6" w:rsidRDefault="00623DA6" w:rsidP="00AA6838">
      <w:pPr>
        <w:pStyle w:val="BodyText"/>
      </w:pPr>
    </w:p>
    <w:p w:rsidR="00623DA6" w:rsidRDefault="00623DA6" w:rsidP="00AA6838">
      <w:pPr>
        <w:pStyle w:val="BodyText"/>
        <w:sectPr w:rsidR="00623DA6" w:rsidSect="00EC0E0B">
          <w:headerReference w:type="even" r:id="rId66"/>
          <w:headerReference w:type="default" r:id="rId67"/>
          <w:headerReference w:type="first" r:id="rId68"/>
          <w:type w:val="oddPage"/>
          <w:pgSz w:w="11906" w:h="16838" w:code="9"/>
          <w:pgMar w:top="1440" w:right="1440" w:bottom="1440" w:left="1440" w:header="720" w:footer="284" w:gutter="0"/>
          <w:cols w:space="720"/>
          <w:titlePg/>
          <w:docGrid w:linePitch="272"/>
        </w:sectPr>
      </w:pPr>
    </w:p>
    <w:p w:rsidR="00C32D92" w:rsidRDefault="00C32D92" w:rsidP="00C32D92">
      <w:pPr>
        <w:pStyle w:val="Heading2"/>
      </w:pPr>
      <w:bookmarkStart w:id="275" w:name="_Toc32481999"/>
      <w:bookmarkStart w:id="276" w:name="_Toc33087033"/>
      <w:bookmarkStart w:id="277" w:name="_Toc33087679"/>
      <w:bookmarkStart w:id="278" w:name="_Toc33087958"/>
      <w:bookmarkStart w:id="279" w:name="_Toc33108802"/>
      <w:bookmarkStart w:id="280" w:name="_Toc34407032"/>
      <w:bookmarkStart w:id="281" w:name="_Toc35353019"/>
      <w:bookmarkStart w:id="282" w:name="_Toc35353227"/>
      <w:bookmarkStart w:id="283" w:name="_Toc36110724"/>
      <w:r>
        <w:t>Index</w:t>
      </w:r>
      <w:bookmarkEnd w:id="275"/>
      <w:bookmarkEnd w:id="276"/>
      <w:bookmarkEnd w:id="277"/>
      <w:bookmarkEnd w:id="278"/>
      <w:bookmarkEnd w:id="279"/>
      <w:bookmarkEnd w:id="280"/>
      <w:bookmarkEnd w:id="281"/>
      <w:bookmarkEnd w:id="282"/>
      <w:bookmarkEnd w:id="283"/>
    </w:p>
    <w:p w:rsidR="00C64DCA" w:rsidRDefault="00AA6838" w:rsidP="00AA6838">
      <w:pPr>
        <w:pStyle w:val="BodyText"/>
        <w:rPr>
          <w:noProof/>
        </w:rPr>
        <w:sectPr w:rsidR="00C64DCA" w:rsidSect="00C64DCA">
          <w:headerReference w:type="even" r:id="rId69"/>
          <w:headerReference w:type="first" r:id="rId70"/>
          <w:pgSz w:w="11906" w:h="16838" w:code="9"/>
          <w:pgMar w:top="1440" w:right="1440" w:bottom="1440" w:left="1440" w:header="720" w:footer="284" w:gutter="0"/>
          <w:cols w:space="720"/>
          <w:docGrid w:linePitch="272"/>
        </w:sectPr>
      </w:pPr>
      <w:r>
        <w:fldChar w:fldCharType="begin"/>
      </w:r>
      <w:r>
        <w:instrText xml:space="preserve"> INDEX \h "A" \c "2" \z "2057" </w:instrText>
      </w:r>
      <w:r>
        <w:fldChar w:fldCharType="separate"/>
      </w:r>
    </w:p>
    <w:p w:rsidR="00C64DCA" w:rsidRDefault="00C64DCA">
      <w:pPr>
        <w:pStyle w:val="IndexHeading"/>
        <w:keepNext/>
        <w:tabs>
          <w:tab w:val="right" w:leader="dot" w:pos="4143"/>
        </w:tabs>
        <w:rPr>
          <w:rFonts w:eastAsiaTheme="minorEastAsia" w:cstheme="minorBidi"/>
          <w:b w:val="0"/>
          <w:bCs w:val="0"/>
          <w:noProof/>
        </w:rPr>
      </w:pPr>
      <w:r>
        <w:rPr>
          <w:noProof/>
        </w:rPr>
        <w:t>A</w:t>
      </w:r>
    </w:p>
    <w:p w:rsidR="00C64DCA" w:rsidRDefault="00C64DCA">
      <w:pPr>
        <w:pStyle w:val="Index1"/>
        <w:tabs>
          <w:tab w:val="right" w:leader="dot" w:pos="4143"/>
        </w:tabs>
        <w:rPr>
          <w:noProof/>
        </w:rPr>
      </w:pPr>
      <w:r>
        <w:rPr>
          <w:noProof/>
        </w:rPr>
        <w:t>Abandon E</w:t>
      </w:r>
      <w:r w:rsidRPr="001B01A2">
        <w:rPr>
          <w:noProof/>
          <w:u w:val="single"/>
        </w:rPr>
        <w:t>x</w:t>
      </w:r>
      <w:r>
        <w:rPr>
          <w:noProof/>
        </w:rPr>
        <w:t>port, 12</w:t>
      </w:r>
    </w:p>
    <w:p w:rsidR="00C64DCA" w:rsidRDefault="00C64DCA">
      <w:pPr>
        <w:pStyle w:val="Index1"/>
        <w:tabs>
          <w:tab w:val="right" w:leader="dot" w:pos="4143"/>
        </w:tabs>
        <w:rPr>
          <w:noProof/>
        </w:rPr>
      </w:pPr>
      <w:r>
        <w:rPr>
          <w:noProof/>
        </w:rPr>
        <w:t>Action, 8</w:t>
      </w:r>
    </w:p>
    <w:p w:rsidR="00C64DCA" w:rsidRDefault="00C64DCA">
      <w:pPr>
        <w:pStyle w:val="Index1"/>
        <w:tabs>
          <w:tab w:val="right" w:leader="dot" w:pos="4143"/>
        </w:tabs>
        <w:rPr>
          <w:noProof/>
        </w:rPr>
      </w:pPr>
      <w:r>
        <w:rPr>
          <w:noProof/>
        </w:rPr>
        <w:t>Action to take if file exists, 45</w:t>
      </w:r>
    </w:p>
    <w:p w:rsidR="00C64DCA" w:rsidRDefault="00C64DCA">
      <w:pPr>
        <w:pStyle w:val="Index1"/>
        <w:tabs>
          <w:tab w:val="right" w:leader="dot" w:pos="4143"/>
        </w:tabs>
        <w:rPr>
          <w:noProof/>
        </w:rPr>
      </w:pPr>
      <w:r>
        <w:rPr>
          <w:noProof/>
        </w:rPr>
        <w:t>Add Constant, 25</w:t>
      </w:r>
    </w:p>
    <w:p w:rsidR="00C64DCA" w:rsidRDefault="00C64DCA">
      <w:pPr>
        <w:pStyle w:val="Index1"/>
        <w:tabs>
          <w:tab w:val="right" w:leader="dot" w:pos="4143"/>
        </w:tabs>
        <w:rPr>
          <w:noProof/>
        </w:rPr>
      </w:pPr>
      <w:r>
        <w:rPr>
          <w:noProof/>
        </w:rPr>
        <w:t>Add new items and refresh exiting ones, 29</w:t>
      </w:r>
    </w:p>
    <w:p w:rsidR="00C64DCA" w:rsidRDefault="00C64DCA">
      <w:pPr>
        <w:pStyle w:val="Index1"/>
        <w:tabs>
          <w:tab w:val="right" w:leader="dot" w:pos="4143"/>
        </w:tabs>
        <w:rPr>
          <w:noProof/>
        </w:rPr>
      </w:pPr>
      <w:r>
        <w:rPr>
          <w:noProof/>
        </w:rPr>
        <w:t>Advanced Options window</w:t>
      </w:r>
    </w:p>
    <w:p w:rsidR="00C64DCA" w:rsidRDefault="00C64DCA">
      <w:pPr>
        <w:pStyle w:val="Index2"/>
        <w:tabs>
          <w:tab w:val="right" w:leader="dot" w:pos="4143"/>
        </w:tabs>
        <w:rPr>
          <w:noProof/>
        </w:rPr>
      </w:pPr>
      <w:r>
        <w:rPr>
          <w:noProof/>
        </w:rPr>
        <w:t>Items for export, 26</w:t>
      </w:r>
    </w:p>
    <w:p w:rsidR="00C64DCA" w:rsidRDefault="00C64DCA">
      <w:pPr>
        <w:pStyle w:val="Index1"/>
        <w:tabs>
          <w:tab w:val="right" w:leader="dot" w:pos="4143"/>
        </w:tabs>
        <w:rPr>
          <w:noProof/>
        </w:rPr>
      </w:pPr>
      <w:r>
        <w:rPr>
          <w:noProof/>
        </w:rPr>
        <w:t>All Available Items For This Export Point, 20</w:t>
      </w:r>
    </w:p>
    <w:p w:rsidR="00C64DCA" w:rsidRDefault="00C64DCA">
      <w:pPr>
        <w:pStyle w:val="Index1"/>
        <w:tabs>
          <w:tab w:val="right" w:leader="dot" w:pos="4143"/>
        </w:tabs>
        <w:rPr>
          <w:noProof/>
        </w:rPr>
      </w:pPr>
      <w:r>
        <w:rPr>
          <w:noProof/>
        </w:rPr>
        <w:t>Append to Existing File, 12</w:t>
      </w:r>
    </w:p>
    <w:p w:rsidR="00C64DCA" w:rsidRDefault="00C64DCA">
      <w:pPr>
        <w:pStyle w:val="Index1"/>
        <w:tabs>
          <w:tab w:val="right" w:leader="dot" w:pos="4143"/>
        </w:tabs>
        <w:rPr>
          <w:noProof/>
        </w:rPr>
      </w:pPr>
      <w:r>
        <w:rPr>
          <w:noProof/>
        </w:rPr>
        <w:t>Auto Build, 25</w:t>
      </w:r>
    </w:p>
    <w:p w:rsidR="00C64DCA" w:rsidRDefault="00C64DCA">
      <w:pPr>
        <w:pStyle w:val="IndexHeading"/>
        <w:keepNext/>
        <w:tabs>
          <w:tab w:val="right" w:leader="dot" w:pos="4143"/>
        </w:tabs>
        <w:rPr>
          <w:rFonts w:eastAsiaTheme="minorEastAsia" w:cstheme="minorBidi"/>
          <w:b w:val="0"/>
          <w:bCs w:val="0"/>
          <w:noProof/>
        </w:rPr>
      </w:pPr>
      <w:r>
        <w:rPr>
          <w:noProof/>
        </w:rPr>
        <w:t>B</w:t>
      </w:r>
    </w:p>
    <w:p w:rsidR="00C64DCA" w:rsidRDefault="00C64DCA">
      <w:pPr>
        <w:pStyle w:val="Index1"/>
        <w:tabs>
          <w:tab w:val="right" w:leader="dot" w:pos="4143"/>
        </w:tabs>
        <w:rPr>
          <w:noProof/>
        </w:rPr>
      </w:pPr>
      <w:r>
        <w:rPr>
          <w:noProof/>
        </w:rPr>
        <w:t>Basis For New File Structure menu, 20</w:t>
      </w:r>
    </w:p>
    <w:p w:rsidR="00C64DCA" w:rsidRDefault="00C64DCA">
      <w:pPr>
        <w:pStyle w:val="Index1"/>
        <w:tabs>
          <w:tab w:val="right" w:leader="dot" w:pos="4143"/>
        </w:tabs>
        <w:rPr>
          <w:noProof/>
        </w:rPr>
      </w:pPr>
      <w:r>
        <w:rPr>
          <w:noProof/>
        </w:rPr>
        <w:t>Build/Update File Structure window, 29</w:t>
      </w:r>
    </w:p>
    <w:p w:rsidR="00C64DCA" w:rsidRDefault="00C64DCA">
      <w:pPr>
        <w:pStyle w:val="IndexHeading"/>
        <w:keepNext/>
        <w:tabs>
          <w:tab w:val="right" w:leader="dot" w:pos="4143"/>
        </w:tabs>
        <w:rPr>
          <w:rFonts w:eastAsiaTheme="minorEastAsia" w:cstheme="minorBidi"/>
          <w:b w:val="0"/>
          <w:bCs w:val="0"/>
          <w:noProof/>
        </w:rPr>
      </w:pPr>
      <w:r>
        <w:rPr>
          <w:noProof/>
        </w:rPr>
        <w:t>C</w:t>
      </w:r>
    </w:p>
    <w:p w:rsidR="00C64DCA" w:rsidRDefault="00C64DCA">
      <w:pPr>
        <w:pStyle w:val="Index1"/>
        <w:tabs>
          <w:tab w:val="right" w:leader="dot" w:pos="4143"/>
        </w:tabs>
        <w:rPr>
          <w:noProof/>
        </w:rPr>
      </w:pPr>
      <w:r>
        <w:rPr>
          <w:noProof/>
        </w:rPr>
        <w:t>Change Export Details, 12</w:t>
      </w:r>
    </w:p>
    <w:p w:rsidR="00C64DCA" w:rsidRDefault="00C64DCA">
      <w:pPr>
        <w:pStyle w:val="Index1"/>
        <w:tabs>
          <w:tab w:val="right" w:leader="dot" w:pos="4143"/>
        </w:tabs>
        <w:rPr>
          <w:noProof/>
        </w:rPr>
      </w:pPr>
      <w:r>
        <w:rPr>
          <w:noProof/>
        </w:rPr>
        <w:t>Column separator, 33</w:t>
      </w:r>
    </w:p>
    <w:p w:rsidR="00C64DCA" w:rsidRDefault="00C64DCA">
      <w:pPr>
        <w:pStyle w:val="Index1"/>
        <w:tabs>
          <w:tab w:val="right" w:leader="dot" w:pos="4143"/>
        </w:tabs>
        <w:rPr>
          <w:noProof/>
        </w:rPr>
      </w:pPr>
      <w:r>
        <w:rPr>
          <w:noProof/>
        </w:rPr>
        <w:t>Column titles, 35</w:t>
      </w:r>
    </w:p>
    <w:p w:rsidR="00C64DCA" w:rsidRDefault="00C64DCA">
      <w:pPr>
        <w:pStyle w:val="Index1"/>
        <w:tabs>
          <w:tab w:val="right" w:leader="dot" w:pos="4143"/>
        </w:tabs>
        <w:rPr>
          <w:noProof/>
        </w:rPr>
      </w:pPr>
      <w:r>
        <w:rPr>
          <w:noProof/>
        </w:rPr>
        <w:t>Confirm Deletion window</w:t>
      </w:r>
    </w:p>
    <w:p w:rsidR="00C64DCA" w:rsidRDefault="00C64DCA">
      <w:pPr>
        <w:pStyle w:val="Index2"/>
        <w:tabs>
          <w:tab w:val="right" w:leader="dot" w:pos="4143"/>
        </w:tabs>
        <w:rPr>
          <w:noProof/>
        </w:rPr>
      </w:pPr>
      <w:r>
        <w:rPr>
          <w:noProof/>
        </w:rPr>
        <w:t>Items for Export, 30</w:t>
      </w:r>
    </w:p>
    <w:p w:rsidR="00C64DCA" w:rsidRDefault="00C64DCA">
      <w:pPr>
        <w:pStyle w:val="Index1"/>
        <w:tabs>
          <w:tab w:val="right" w:leader="dot" w:pos="4143"/>
        </w:tabs>
        <w:rPr>
          <w:noProof/>
        </w:rPr>
      </w:pPr>
      <w:r>
        <w:rPr>
          <w:noProof/>
        </w:rPr>
        <w:t>Copy A File Structure From Another Export Point, 21</w:t>
      </w:r>
    </w:p>
    <w:p w:rsidR="00C64DCA" w:rsidRDefault="00C64DCA">
      <w:pPr>
        <w:pStyle w:val="Index1"/>
        <w:tabs>
          <w:tab w:val="right" w:leader="dot" w:pos="4143"/>
        </w:tabs>
        <w:rPr>
          <w:noProof/>
        </w:rPr>
      </w:pPr>
      <w:r>
        <w:rPr>
          <w:noProof/>
        </w:rPr>
        <w:t>Copy Another File Structure From This Export Point, 20</w:t>
      </w:r>
    </w:p>
    <w:p w:rsidR="00C64DCA" w:rsidRDefault="00C64DCA">
      <w:pPr>
        <w:pStyle w:val="Index1"/>
        <w:tabs>
          <w:tab w:val="right" w:leader="dot" w:pos="4143"/>
        </w:tabs>
        <w:rPr>
          <w:noProof/>
        </w:rPr>
      </w:pPr>
      <w:r>
        <w:rPr>
          <w:noProof/>
        </w:rPr>
        <w:t>Create A New File Structure From Scratch, 21</w:t>
      </w:r>
    </w:p>
    <w:p w:rsidR="00C64DCA" w:rsidRDefault="00C64DCA">
      <w:pPr>
        <w:pStyle w:val="IndexHeading"/>
        <w:keepNext/>
        <w:tabs>
          <w:tab w:val="right" w:leader="dot" w:pos="4143"/>
        </w:tabs>
        <w:rPr>
          <w:rFonts w:eastAsiaTheme="minorEastAsia" w:cstheme="minorBidi"/>
          <w:b w:val="0"/>
          <w:bCs w:val="0"/>
          <w:noProof/>
        </w:rPr>
      </w:pPr>
      <w:r>
        <w:rPr>
          <w:noProof/>
        </w:rPr>
        <w:t>D</w:t>
      </w:r>
    </w:p>
    <w:p w:rsidR="00C64DCA" w:rsidRDefault="00C64DCA">
      <w:pPr>
        <w:pStyle w:val="Index1"/>
        <w:tabs>
          <w:tab w:val="right" w:leader="dot" w:pos="4143"/>
        </w:tabs>
        <w:rPr>
          <w:noProof/>
        </w:rPr>
      </w:pPr>
      <w:r>
        <w:rPr>
          <w:noProof/>
        </w:rPr>
        <w:t>Data Export Set-Up, 13</w:t>
      </w:r>
    </w:p>
    <w:p w:rsidR="00C64DCA" w:rsidRDefault="00C64DCA">
      <w:pPr>
        <w:pStyle w:val="Index1"/>
        <w:tabs>
          <w:tab w:val="right" w:leader="dot" w:pos="4143"/>
        </w:tabs>
        <w:rPr>
          <w:noProof/>
        </w:rPr>
      </w:pPr>
      <w:r>
        <w:rPr>
          <w:noProof/>
        </w:rPr>
        <w:t>Data type, 10, 38</w:t>
      </w:r>
    </w:p>
    <w:p w:rsidR="00C64DCA" w:rsidRDefault="00C64DCA">
      <w:pPr>
        <w:pStyle w:val="Index1"/>
        <w:tabs>
          <w:tab w:val="right" w:leader="dot" w:pos="4143"/>
        </w:tabs>
        <w:rPr>
          <w:noProof/>
        </w:rPr>
      </w:pPr>
      <w:r>
        <w:rPr>
          <w:noProof/>
        </w:rPr>
        <w:t>Data types, 42</w:t>
      </w:r>
    </w:p>
    <w:p w:rsidR="00C64DCA" w:rsidRDefault="00C64DCA">
      <w:pPr>
        <w:pStyle w:val="Index1"/>
        <w:tabs>
          <w:tab w:val="right" w:leader="dot" w:pos="4143"/>
        </w:tabs>
        <w:rPr>
          <w:noProof/>
        </w:rPr>
      </w:pPr>
      <w:r>
        <w:rPr>
          <w:noProof/>
        </w:rPr>
        <w:t>Data Types and Locations</w:t>
      </w:r>
    </w:p>
    <w:p w:rsidR="00C64DCA" w:rsidRDefault="00C64DCA">
      <w:pPr>
        <w:pStyle w:val="Index2"/>
        <w:tabs>
          <w:tab w:val="right" w:leader="dot" w:pos="4143"/>
        </w:tabs>
        <w:rPr>
          <w:noProof/>
        </w:rPr>
      </w:pPr>
      <w:r>
        <w:rPr>
          <w:noProof/>
        </w:rPr>
        <w:t>Introduction, 42</w:t>
      </w:r>
    </w:p>
    <w:p w:rsidR="00C64DCA" w:rsidRDefault="00C64DCA">
      <w:pPr>
        <w:pStyle w:val="Index1"/>
        <w:tabs>
          <w:tab w:val="right" w:leader="dot" w:pos="4143"/>
        </w:tabs>
        <w:rPr>
          <w:noProof/>
        </w:rPr>
      </w:pPr>
      <w:r>
        <w:rPr>
          <w:noProof/>
        </w:rPr>
        <w:t>Data Types/Locations, 38</w:t>
      </w:r>
    </w:p>
    <w:p w:rsidR="00C64DCA" w:rsidRDefault="00C64DCA">
      <w:pPr>
        <w:pStyle w:val="Index1"/>
        <w:tabs>
          <w:tab w:val="right" w:leader="dot" w:pos="4143"/>
        </w:tabs>
        <w:rPr>
          <w:noProof/>
        </w:rPr>
      </w:pPr>
      <w:r>
        <w:rPr>
          <w:noProof/>
        </w:rPr>
        <w:t>Date format, 33</w:t>
      </w:r>
    </w:p>
    <w:p w:rsidR="00C64DCA" w:rsidRDefault="00C64DCA">
      <w:pPr>
        <w:pStyle w:val="Index1"/>
        <w:tabs>
          <w:tab w:val="right" w:leader="dot" w:pos="4143"/>
        </w:tabs>
        <w:rPr>
          <w:noProof/>
        </w:rPr>
      </w:pPr>
      <w:r>
        <w:rPr>
          <w:noProof/>
        </w:rPr>
        <w:t>Description, 48</w:t>
      </w:r>
    </w:p>
    <w:p w:rsidR="00C64DCA" w:rsidRDefault="00C64DCA">
      <w:pPr>
        <w:pStyle w:val="Index2"/>
        <w:tabs>
          <w:tab w:val="right" w:leader="dot" w:pos="4143"/>
        </w:tabs>
        <w:rPr>
          <w:noProof/>
        </w:rPr>
      </w:pPr>
      <w:r>
        <w:rPr>
          <w:noProof/>
        </w:rPr>
        <w:t>Row, 22</w:t>
      </w:r>
    </w:p>
    <w:p w:rsidR="00C64DCA" w:rsidRDefault="00C64DCA">
      <w:pPr>
        <w:pStyle w:val="IndexHeading"/>
        <w:keepNext/>
        <w:tabs>
          <w:tab w:val="right" w:leader="dot" w:pos="4143"/>
        </w:tabs>
        <w:rPr>
          <w:rFonts w:eastAsiaTheme="minorEastAsia" w:cstheme="minorBidi"/>
          <w:b w:val="0"/>
          <w:bCs w:val="0"/>
          <w:noProof/>
        </w:rPr>
      </w:pPr>
      <w:r>
        <w:rPr>
          <w:noProof/>
        </w:rPr>
        <w:t>E</w:t>
      </w:r>
    </w:p>
    <w:p w:rsidR="00C64DCA" w:rsidRDefault="00C64DCA">
      <w:pPr>
        <w:pStyle w:val="Index1"/>
        <w:tabs>
          <w:tab w:val="right" w:leader="dot" w:pos="4143"/>
        </w:tabs>
        <w:rPr>
          <w:noProof/>
        </w:rPr>
      </w:pPr>
      <w:r>
        <w:rPr>
          <w:noProof/>
        </w:rPr>
        <w:t>End of row?, 23</w:t>
      </w:r>
    </w:p>
    <w:p w:rsidR="00C64DCA" w:rsidRDefault="00C64DCA">
      <w:pPr>
        <w:pStyle w:val="Index1"/>
        <w:tabs>
          <w:tab w:val="right" w:leader="dot" w:pos="4143"/>
        </w:tabs>
        <w:rPr>
          <w:noProof/>
        </w:rPr>
      </w:pPr>
      <w:r>
        <w:rPr>
          <w:noProof/>
        </w:rPr>
        <w:t>End row if the following record is the same type?, 23</w:t>
      </w:r>
    </w:p>
    <w:p w:rsidR="00C64DCA" w:rsidRDefault="00C64DCA">
      <w:pPr>
        <w:pStyle w:val="Index1"/>
        <w:tabs>
          <w:tab w:val="right" w:leader="dot" w:pos="4143"/>
        </w:tabs>
        <w:rPr>
          <w:noProof/>
        </w:rPr>
      </w:pPr>
      <w:r>
        <w:rPr>
          <w:noProof/>
        </w:rPr>
        <w:t>End?, 27</w:t>
      </w:r>
    </w:p>
    <w:p w:rsidR="00C64DCA" w:rsidRDefault="00C64DCA">
      <w:pPr>
        <w:pStyle w:val="Index1"/>
        <w:tabs>
          <w:tab w:val="right" w:leader="dot" w:pos="4143"/>
        </w:tabs>
        <w:rPr>
          <w:noProof/>
        </w:rPr>
      </w:pPr>
      <w:r>
        <w:rPr>
          <w:noProof/>
        </w:rPr>
        <w:t>Escape sequence, 36</w:t>
      </w:r>
    </w:p>
    <w:p w:rsidR="00C64DCA" w:rsidRDefault="00C64DCA">
      <w:pPr>
        <w:pStyle w:val="Index1"/>
        <w:tabs>
          <w:tab w:val="right" w:leader="dot" w:pos="4143"/>
        </w:tabs>
        <w:rPr>
          <w:noProof/>
        </w:rPr>
      </w:pPr>
      <w:r w:rsidRPr="001B01A2">
        <w:rPr>
          <w:iCs/>
          <w:noProof/>
        </w:rPr>
        <w:t>Export</w:t>
      </w:r>
      <w:r>
        <w:rPr>
          <w:noProof/>
        </w:rPr>
        <w:t>, 39, 42, 46</w:t>
      </w:r>
    </w:p>
    <w:p w:rsidR="00C64DCA" w:rsidRDefault="00C64DCA">
      <w:pPr>
        <w:pStyle w:val="Index1"/>
        <w:tabs>
          <w:tab w:val="right" w:leader="dot" w:pos="4143"/>
        </w:tabs>
        <w:rPr>
          <w:noProof/>
        </w:rPr>
      </w:pPr>
      <w:r>
        <w:rPr>
          <w:noProof/>
        </w:rPr>
        <w:t>Export characters, 27</w:t>
      </w:r>
    </w:p>
    <w:p w:rsidR="00C64DCA" w:rsidRDefault="00C64DCA">
      <w:pPr>
        <w:pStyle w:val="Index1"/>
        <w:tabs>
          <w:tab w:val="right" w:leader="dot" w:pos="4143"/>
        </w:tabs>
        <w:rPr>
          <w:noProof/>
        </w:rPr>
      </w:pPr>
      <w:r>
        <w:rPr>
          <w:noProof/>
        </w:rPr>
        <w:t>Export Details window, 9</w:t>
      </w:r>
    </w:p>
    <w:p w:rsidR="00C64DCA" w:rsidRDefault="00C64DCA">
      <w:pPr>
        <w:pStyle w:val="Index1"/>
        <w:tabs>
          <w:tab w:val="right" w:leader="dot" w:pos="4143"/>
        </w:tabs>
        <w:rPr>
          <w:noProof/>
        </w:rPr>
      </w:pPr>
      <w:r>
        <w:rPr>
          <w:noProof/>
        </w:rPr>
        <w:t>Export Name, 9</w:t>
      </w:r>
    </w:p>
    <w:p w:rsidR="00C64DCA" w:rsidRDefault="00C64DCA">
      <w:pPr>
        <w:pStyle w:val="Index1"/>
        <w:tabs>
          <w:tab w:val="right" w:leader="dot" w:pos="4143"/>
        </w:tabs>
        <w:rPr>
          <w:noProof/>
        </w:rPr>
      </w:pPr>
      <w:r>
        <w:rPr>
          <w:noProof/>
        </w:rPr>
        <w:t>Export numeric format, 27</w:t>
      </w:r>
    </w:p>
    <w:p w:rsidR="00C64DCA" w:rsidRDefault="00C64DCA">
      <w:pPr>
        <w:pStyle w:val="Index1"/>
        <w:tabs>
          <w:tab w:val="right" w:leader="dot" w:pos="4143"/>
        </w:tabs>
        <w:rPr>
          <w:noProof/>
        </w:rPr>
      </w:pPr>
      <w:r>
        <w:rPr>
          <w:noProof/>
        </w:rPr>
        <w:t>Export point, 19</w:t>
      </w:r>
    </w:p>
    <w:p w:rsidR="00C64DCA" w:rsidRDefault="00C64DCA">
      <w:pPr>
        <w:pStyle w:val="Index1"/>
        <w:tabs>
          <w:tab w:val="right" w:leader="dot" w:pos="4143"/>
        </w:tabs>
        <w:rPr>
          <w:noProof/>
        </w:rPr>
      </w:pPr>
      <w:r>
        <w:rPr>
          <w:noProof/>
        </w:rPr>
        <w:t>Export Point Filters window, 31</w:t>
      </w:r>
    </w:p>
    <w:p w:rsidR="00C64DCA" w:rsidRDefault="00C64DCA">
      <w:pPr>
        <w:pStyle w:val="Index1"/>
        <w:tabs>
          <w:tab w:val="right" w:leader="dot" w:pos="4143"/>
        </w:tabs>
        <w:rPr>
          <w:noProof/>
        </w:rPr>
      </w:pPr>
      <w:r>
        <w:rPr>
          <w:noProof/>
        </w:rPr>
        <w:t>Export Points – Advanced Options window, 37</w:t>
      </w:r>
    </w:p>
    <w:p w:rsidR="00C64DCA" w:rsidRDefault="00C64DCA">
      <w:pPr>
        <w:pStyle w:val="Index1"/>
        <w:tabs>
          <w:tab w:val="right" w:leader="dot" w:pos="4143"/>
        </w:tabs>
        <w:rPr>
          <w:noProof/>
        </w:rPr>
      </w:pPr>
      <w:r>
        <w:rPr>
          <w:noProof/>
        </w:rPr>
        <w:t>Export row Id’s?, 35</w:t>
      </w:r>
    </w:p>
    <w:p w:rsidR="00C64DCA" w:rsidRDefault="00C64DCA">
      <w:pPr>
        <w:pStyle w:val="Index1"/>
        <w:tabs>
          <w:tab w:val="right" w:leader="dot" w:pos="4143"/>
        </w:tabs>
        <w:rPr>
          <w:noProof/>
        </w:rPr>
      </w:pPr>
      <w:r>
        <w:rPr>
          <w:noProof/>
        </w:rPr>
        <w:t>Export Set-Up window, 14</w:t>
      </w:r>
    </w:p>
    <w:p w:rsidR="00C64DCA" w:rsidRDefault="00C64DCA">
      <w:pPr>
        <w:pStyle w:val="IndexHeading"/>
        <w:keepNext/>
        <w:tabs>
          <w:tab w:val="right" w:leader="dot" w:pos="4143"/>
        </w:tabs>
        <w:rPr>
          <w:rFonts w:eastAsiaTheme="minorEastAsia" w:cstheme="minorBidi"/>
          <w:b w:val="0"/>
          <w:bCs w:val="0"/>
          <w:noProof/>
        </w:rPr>
      </w:pPr>
      <w:r>
        <w:rPr>
          <w:noProof/>
        </w:rPr>
        <w:t>F</w:t>
      </w:r>
    </w:p>
    <w:p w:rsidR="00C64DCA" w:rsidRDefault="00C64DCA">
      <w:pPr>
        <w:pStyle w:val="Index1"/>
        <w:tabs>
          <w:tab w:val="right" w:leader="dot" w:pos="4143"/>
        </w:tabs>
        <w:rPr>
          <w:noProof/>
        </w:rPr>
      </w:pPr>
      <w:r w:rsidRPr="001B01A2">
        <w:rPr>
          <w:bCs/>
          <w:noProof/>
        </w:rPr>
        <w:t>Field names (6 character technical codes)</w:t>
      </w:r>
      <w:r>
        <w:rPr>
          <w:noProof/>
        </w:rPr>
        <w:t>, 35</w:t>
      </w:r>
    </w:p>
    <w:p w:rsidR="00C64DCA" w:rsidRDefault="00C64DCA">
      <w:pPr>
        <w:pStyle w:val="Index1"/>
        <w:tabs>
          <w:tab w:val="right" w:leader="dot" w:pos="4143"/>
        </w:tabs>
        <w:rPr>
          <w:noProof/>
        </w:rPr>
      </w:pPr>
      <w:r>
        <w:rPr>
          <w:noProof/>
        </w:rPr>
        <w:t>File format, 10</w:t>
      </w:r>
    </w:p>
    <w:p w:rsidR="00C64DCA" w:rsidRDefault="00C64DCA">
      <w:pPr>
        <w:pStyle w:val="Index1"/>
        <w:tabs>
          <w:tab w:val="right" w:leader="dot" w:pos="4143"/>
        </w:tabs>
        <w:rPr>
          <w:noProof/>
        </w:rPr>
      </w:pPr>
      <w:r>
        <w:rPr>
          <w:noProof/>
        </w:rPr>
        <w:t>File Formats – Advanced Options window, 34</w:t>
      </w:r>
    </w:p>
    <w:p w:rsidR="00C64DCA" w:rsidRDefault="00C64DCA">
      <w:pPr>
        <w:pStyle w:val="Index1"/>
        <w:tabs>
          <w:tab w:val="right" w:leader="dot" w:pos="4143"/>
        </w:tabs>
        <w:rPr>
          <w:noProof/>
        </w:rPr>
      </w:pPr>
      <w:r>
        <w:rPr>
          <w:noProof/>
        </w:rPr>
        <w:t>File Formats window, 32</w:t>
      </w:r>
    </w:p>
    <w:p w:rsidR="00C64DCA" w:rsidRDefault="00C64DCA">
      <w:pPr>
        <w:pStyle w:val="Index1"/>
        <w:tabs>
          <w:tab w:val="right" w:leader="dot" w:pos="4143"/>
        </w:tabs>
        <w:rPr>
          <w:noProof/>
        </w:rPr>
      </w:pPr>
      <w:r>
        <w:rPr>
          <w:noProof/>
        </w:rPr>
        <w:t>File name, 7</w:t>
      </w:r>
    </w:p>
    <w:p w:rsidR="00C64DCA" w:rsidRDefault="00C64DCA">
      <w:pPr>
        <w:pStyle w:val="Index1"/>
        <w:tabs>
          <w:tab w:val="right" w:leader="dot" w:pos="4143"/>
        </w:tabs>
        <w:rPr>
          <w:noProof/>
        </w:rPr>
      </w:pPr>
      <w:r>
        <w:rPr>
          <w:noProof/>
        </w:rPr>
        <w:t>File structure, 10</w:t>
      </w:r>
    </w:p>
    <w:p w:rsidR="00C64DCA" w:rsidRDefault="00C64DCA">
      <w:pPr>
        <w:pStyle w:val="Index1"/>
        <w:tabs>
          <w:tab w:val="right" w:leader="dot" w:pos="4143"/>
        </w:tabs>
        <w:rPr>
          <w:noProof/>
        </w:rPr>
      </w:pPr>
      <w:r>
        <w:rPr>
          <w:noProof/>
        </w:rPr>
        <w:t>File Structure window, 19</w:t>
      </w:r>
    </w:p>
    <w:p w:rsidR="00C64DCA" w:rsidRDefault="00C64DCA">
      <w:pPr>
        <w:pStyle w:val="Index1"/>
        <w:tabs>
          <w:tab w:val="right" w:leader="dot" w:pos="4143"/>
        </w:tabs>
        <w:rPr>
          <w:noProof/>
        </w:rPr>
      </w:pPr>
      <w:r>
        <w:rPr>
          <w:noProof/>
        </w:rPr>
        <w:t>File Structures</w:t>
      </w:r>
    </w:p>
    <w:p w:rsidR="00C64DCA" w:rsidRDefault="00C64DCA">
      <w:pPr>
        <w:pStyle w:val="Index2"/>
        <w:tabs>
          <w:tab w:val="right" w:leader="dot" w:pos="4143"/>
        </w:tabs>
        <w:rPr>
          <w:noProof/>
        </w:rPr>
      </w:pPr>
      <w:r>
        <w:rPr>
          <w:noProof/>
        </w:rPr>
        <w:t>Introduction, 18</w:t>
      </w:r>
    </w:p>
    <w:p w:rsidR="00C64DCA" w:rsidRDefault="00C64DCA">
      <w:pPr>
        <w:pStyle w:val="Index1"/>
        <w:tabs>
          <w:tab w:val="right" w:leader="dot" w:pos="4143"/>
        </w:tabs>
        <w:rPr>
          <w:noProof/>
        </w:rPr>
      </w:pPr>
      <w:r>
        <w:rPr>
          <w:noProof/>
        </w:rPr>
        <w:t>File Type/Extension, 32</w:t>
      </w:r>
    </w:p>
    <w:p w:rsidR="00C64DCA" w:rsidRDefault="00C64DCA">
      <w:pPr>
        <w:pStyle w:val="Index1"/>
        <w:tabs>
          <w:tab w:val="right" w:leader="dot" w:pos="4143"/>
        </w:tabs>
        <w:rPr>
          <w:noProof/>
        </w:rPr>
      </w:pPr>
      <w:r w:rsidRPr="001B01A2">
        <w:rPr>
          <w:bCs/>
          <w:noProof/>
        </w:rPr>
        <w:t>Fixed path</w:t>
      </w:r>
      <w:r>
        <w:rPr>
          <w:noProof/>
        </w:rPr>
        <w:t>, 46</w:t>
      </w:r>
    </w:p>
    <w:p w:rsidR="00C64DCA" w:rsidRDefault="00C64DCA">
      <w:pPr>
        <w:pStyle w:val="Index1"/>
        <w:tabs>
          <w:tab w:val="right" w:leader="dot" w:pos="4143"/>
        </w:tabs>
        <w:rPr>
          <w:noProof/>
        </w:rPr>
      </w:pPr>
      <w:r>
        <w:rPr>
          <w:noProof/>
        </w:rPr>
        <w:t>Fixed Text, 28</w:t>
      </w:r>
    </w:p>
    <w:p w:rsidR="00C64DCA" w:rsidRDefault="00C64DCA">
      <w:pPr>
        <w:pStyle w:val="Index1"/>
        <w:tabs>
          <w:tab w:val="right" w:leader="dot" w:pos="4143"/>
        </w:tabs>
        <w:rPr>
          <w:noProof/>
        </w:rPr>
      </w:pPr>
      <w:r>
        <w:rPr>
          <w:noProof/>
        </w:rPr>
        <w:t>Format, 7, 34</w:t>
      </w:r>
    </w:p>
    <w:p w:rsidR="00C64DCA" w:rsidRDefault="00C64DCA">
      <w:pPr>
        <w:pStyle w:val="IndexHeading"/>
        <w:keepNext/>
        <w:tabs>
          <w:tab w:val="right" w:leader="dot" w:pos="4143"/>
        </w:tabs>
        <w:rPr>
          <w:rFonts w:eastAsiaTheme="minorEastAsia" w:cstheme="minorBidi"/>
          <w:b w:val="0"/>
          <w:bCs w:val="0"/>
          <w:noProof/>
        </w:rPr>
      </w:pPr>
      <w:r>
        <w:rPr>
          <w:noProof/>
        </w:rPr>
        <w:t>H</w:t>
      </w:r>
    </w:p>
    <w:p w:rsidR="00C64DCA" w:rsidRDefault="00C64DCA">
      <w:pPr>
        <w:pStyle w:val="Index1"/>
        <w:tabs>
          <w:tab w:val="right" w:leader="dot" w:pos="4143"/>
        </w:tabs>
        <w:rPr>
          <w:noProof/>
        </w:rPr>
      </w:pPr>
      <w:r>
        <w:rPr>
          <w:noProof/>
        </w:rPr>
        <w:t>Hex String, 28</w:t>
      </w:r>
    </w:p>
    <w:p w:rsidR="00C64DCA" w:rsidRDefault="00C64DCA">
      <w:pPr>
        <w:pStyle w:val="Index1"/>
        <w:tabs>
          <w:tab w:val="right" w:leader="dot" w:pos="4143"/>
        </w:tabs>
        <w:rPr>
          <w:noProof/>
        </w:rPr>
      </w:pPr>
      <w:r>
        <w:rPr>
          <w:noProof/>
        </w:rPr>
        <w:t>Hex to export, 24</w:t>
      </w:r>
    </w:p>
    <w:p w:rsidR="00C64DCA" w:rsidRDefault="00C64DCA">
      <w:pPr>
        <w:pStyle w:val="IndexHeading"/>
        <w:keepNext/>
        <w:tabs>
          <w:tab w:val="right" w:leader="dot" w:pos="4143"/>
        </w:tabs>
        <w:rPr>
          <w:rFonts w:eastAsiaTheme="minorEastAsia" w:cstheme="minorBidi"/>
          <w:b w:val="0"/>
          <w:bCs w:val="0"/>
          <w:noProof/>
        </w:rPr>
      </w:pPr>
      <w:r>
        <w:rPr>
          <w:noProof/>
        </w:rPr>
        <w:t>I</w:t>
      </w:r>
    </w:p>
    <w:p w:rsidR="00C64DCA" w:rsidRDefault="00C64DCA">
      <w:pPr>
        <w:pStyle w:val="Index1"/>
        <w:tabs>
          <w:tab w:val="right" w:leader="dot" w:pos="4143"/>
        </w:tabs>
        <w:rPr>
          <w:noProof/>
        </w:rPr>
      </w:pPr>
      <w:r>
        <w:rPr>
          <w:noProof/>
        </w:rPr>
        <w:t>Ignore this Export, 12</w:t>
      </w:r>
    </w:p>
    <w:p w:rsidR="00C64DCA" w:rsidRDefault="00C64DCA">
      <w:pPr>
        <w:pStyle w:val="Index1"/>
        <w:tabs>
          <w:tab w:val="right" w:leader="dot" w:pos="4143"/>
        </w:tabs>
        <w:rPr>
          <w:noProof/>
        </w:rPr>
      </w:pPr>
      <w:r>
        <w:rPr>
          <w:noProof/>
        </w:rPr>
        <w:t>Include Cash Manager export points?, 31</w:t>
      </w:r>
    </w:p>
    <w:p w:rsidR="00C64DCA" w:rsidRDefault="00C64DCA">
      <w:pPr>
        <w:pStyle w:val="Index1"/>
        <w:tabs>
          <w:tab w:val="right" w:leader="dot" w:pos="4143"/>
        </w:tabs>
        <w:rPr>
          <w:noProof/>
        </w:rPr>
      </w:pPr>
      <w:r>
        <w:rPr>
          <w:noProof/>
        </w:rPr>
        <w:t>Include column titles?, 33</w:t>
      </w:r>
    </w:p>
    <w:p w:rsidR="00C64DCA" w:rsidRDefault="00C64DCA">
      <w:pPr>
        <w:pStyle w:val="Index1"/>
        <w:tabs>
          <w:tab w:val="right" w:leader="dot" w:pos="4143"/>
        </w:tabs>
        <w:rPr>
          <w:noProof/>
        </w:rPr>
      </w:pPr>
      <w:r>
        <w:rPr>
          <w:noProof/>
        </w:rPr>
        <w:t>Include Creditors Ledger export points?, 31</w:t>
      </w:r>
    </w:p>
    <w:p w:rsidR="00C64DCA" w:rsidRDefault="00C64DCA">
      <w:pPr>
        <w:pStyle w:val="Index1"/>
        <w:tabs>
          <w:tab w:val="right" w:leader="dot" w:pos="4143"/>
        </w:tabs>
        <w:rPr>
          <w:noProof/>
        </w:rPr>
      </w:pPr>
      <w:r>
        <w:rPr>
          <w:noProof/>
        </w:rPr>
        <w:t>Include Debtors Ledger export points?, 31</w:t>
      </w:r>
    </w:p>
    <w:p w:rsidR="00C64DCA" w:rsidRDefault="00C64DCA">
      <w:pPr>
        <w:pStyle w:val="Index1"/>
        <w:tabs>
          <w:tab w:val="right" w:leader="dot" w:pos="4143"/>
        </w:tabs>
        <w:rPr>
          <w:noProof/>
        </w:rPr>
      </w:pPr>
      <w:r>
        <w:rPr>
          <w:noProof/>
        </w:rPr>
        <w:t>Include E.D.I. export points?, 31</w:t>
      </w:r>
    </w:p>
    <w:p w:rsidR="00C64DCA" w:rsidRDefault="00C64DCA">
      <w:pPr>
        <w:pStyle w:val="Index1"/>
        <w:tabs>
          <w:tab w:val="right" w:leader="dot" w:pos="4143"/>
        </w:tabs>
        <w:rPr>
          <w:noProof/>
        </w:rPr>
      </w:pPr>
      <w:r>
        <w:rPr>
          <w:noProof/>
        </w:rPr>
        <w:t>Insert Item, 25</w:t>
      </w:r>
    </w:p>
    <w:p w:rsidR="00C64DCA" w:rsidRDefault="00C64DCA">
      <w:pPr>
        <w:pStyle w:val="Index1"/>
        <w:tabs>
          <w:tab w:val="right" w:leader="dot" w:pos="4143"/>
        </w:tabs>
        <w:rPr>
          <w:noProof/>
        </w:rPr>
      </w:pPr>
      <w:r>
        <w:rPr>
          <w:noProof/>
        </w:rPr>
        <w:t>Introduction</w:t>
      </w:r>
    </w:p>
    <w:p w:rsidR="00C64DCA" w:rsidRDefault="00C64DCA">
      <w:pPr>
        <w:pStyle w:val="Index2"/>
        <w:tabs>
          <w:tab w:val="right" w:leader="dot" w:pos="4143"/>
        </w:tabs>
        <w:rPr>
          <w:noProof/>
        </w:rPr>
      </w:pPr>
      <w:r>
        <w:rPr>
          <w:noProof/>
        </w:rPr>
        <w:t>Data Types and Locations, 42</w:t>
      </w:r>
    </w:p>
    <w:p w:rsidR="00C64DCA" w:rsidRDefault="00C64DCA">
      <w:pPr>
        <w:pStyle w:val="Index2"/>
        <w:tabs>
          <w:tab w:val="right" w:leader="dot" w:pos="4143"/>
        </w:tabs>
        <w:rPr>
          <w:noProof/>
        </w:rPr>
      </w:pPr>
      <w:r>
        <w:rPr>
          <w:noProof/>
        </w:rPr>
        <w:t>Program Types and Locations, 46</w:t>
      </w:r>
    </w:p>
    <w:p w:rsidR="00C64DCA" w:rsidRDefault="00C64DCA">
      <w:pPr>
        <w:pStyle w:val="Index2"/>
        <w:tabs>
          <w:tab w:val="right" w:leader="dot" w:pos="4143"/>
        </w:tabs>
        <w:rPr>
          <w:noProof/>
        </w:rPr>
      </w:pPr>
      <w:r>
        <w:rPr>
          <w:noProof/>
        </w:rPr>
        <w:t>Template Types/Locations, 39</w:t>
      </w:r>
    </w:p>
    <w:p w:rsidR="00C64DCA" w:rsidRDefault="00C64DCA">
      <w:pPr>
        <w:pStyle w:val="Index1"/>
        <w:tabs>
          <w:tab w:val="right" w:leader="dot" w:pos="4143"/>
        </w:tabs>
        <w:rPr>
          <w:noProof/>
        </w:rPr>
      </w:pPr>
      <w:r>
        <w:rPr>
          <w:noProof/>
        </w:rPr>
        <w:t>Items for Export window, 23</w:t>
      </w:r>
    </w:p>
    <w:p w:rsidR="00C64DCA" w:rsidRDefault="00C64DCA">
      <w:pPr>
        <w:pStyle w:val="Index1"/>
        <w:tabs>
          <w:tab w:val="right" w:leader="dot" w:pos="4143"/>
        </w:tabs>
        <w:rPr>
          <w:noProof/>
        </w:rPr>
      </w:pPr>
      <w:r>
        <w:rPr>
          <w:noProof/>
        </w:rPr>
        <w:t>Items to Export, 18, 23</w:t>
      </w:r>
    </w:p>
    <w:p w:rsidR="00C64DCA" w:rsidRDefault="00C64DCA">
      <w:pPr>
        <w:pStyle w:val="IndexHeading"/>
        <w:keepNext/>
        <w:tabs>
          <w:tab w:val="right" w:leader="dot" w:pos="4143"/>
        </w:tabs>
        <w:rPr>
          <w:rFonts w:eastAsiaTheme="minorEastAsia" w:cstheme="minorBidi"/>
          <w:b w:val="0"/>
          <w:bCs w:val="0"/>
          <w:noProof/>
        </w:rPr>
      </w:pPr>
      <w:r>
        <w:rPr>
          <w:noProof/>
        </w:rPr>
        <w:t>L</w:t>
      </w:r>
    </w:p>
    <w:p w:rsidR="00C64DCA" w:rsidRDefault="00C64DCA">
      <w:pPr>
        <w:pStyle w:val="Index1"/>
        <w:tabs>
          <w:tab w:val="right" w:leader="dot" w:pos="4143"/>
        </w:tabs>
        <w:rPr>
          <w:noProof/>
        </w:rPr>
      </w:pPr>
      <w:r>
        <w:rPr>
          <w:noProof/>
        </w:rPr>
        <w:t>Leading spaces, 35</w:t>
      </w:r>
    </w:p>
    <w:p w:rsidR="00C64DCA" w:rsidRDefault="00C64DCA">
      <w:pPr>
        <w:pStyle w:val="Index1"/>
        <w:tabs>
          <w:tab w:val="right" w:leader="dot" w:pos="4143"/>
        </w:tabs>
        <w:rPr>
          <w:noProof/>
        </w:rPr>
      </w:pPr>
      <w:r w:rsidRPr="001B01A2">
        <w:rPr>
          <w:iCs/>
          <w:noProof/>
        </w:rPr>
        <w:t>Leading zeroes</w:t>
      </w:r>
      <w:r>
        <w:rPr>
          <w:noProof/>
        </w:rPr>
        <w:t>, 35</w:t>
      </w:r>
    </w:p>
    <w:p w:rsidR="00C64DCA" w:rsidRDefault="00C64DCA">
      <w:pPr>
        <w:pStyle w:val="Index1"/>
        <w:tabs>
          <w:tab w:val="right" w:leader="dot" w:pos="4143"/>
        </w:tabs>
        <w:rPr>
          <w:noProof/>
        </w:rPr>
      </w:pPr>
      <w:r>
        <w:rPr>
          <w:noProof/>
        </w:rPr>
        <w:t>Local PC, 49</w:t>
      </w:r>
    </w:p>
    <w:p w:rsidR="00C64DCA" w:rsidRDefault="00C64DCA">
      <w:pPr>
        <w:pStyle w:val="Index1"/>
        <w:tabs>
          <w:tab w:val="right" w:leader="dot" w:pos="4143"/>
        </w:tabs>
        <w:rPr>
          <w:noProof/>
        </w:rPr>
      </w:pPr>
      <w:r>
        <w:rPr>
          <w:noProof/>
        </w:rPr>
        <w:t>Location/Folder, 42, 46</w:t>
      </w:r>
    </w:p>
    <w:p w:rsidR="00C64DCA" w:rsidRDefault="00C64DCA">
      <w:pPr>
        <w:pStyle w:val="Index1"/>
        <w:tabs>
          <w:tab w:val="right" w:leader="dot" w:pos="4143"/>
        </w:tabs>
        <w:rPr>
          <w:noProof/>
        </w:rPr>
      </w:pPr>
      <w:r>
        <w:rPr>
          <w:noProof/>
        </w:rPr>
        <w:t>Locations, 44</w:t>
      </w:r>
    </w:p>
    <w:p w:rsidR="00C64DCA" w:rsidRDefault="00C64DCA">
      <w:pPr>
        <w:pStyle w:val="IndexHeading"/>
        <w:keepNext/>
        <w:tabs>
          <w:tab w:val="right" w:leader="dot" w:pos="4143"/>
        </w:tabs>
        <w:rPr>
          <w:rFonts w:eastAsiaTheme="minorEastAsia" w:cstheme="minorBidi"/>
          <w:b w:val="0"/>
          <w:bCs w:val="0"/>
          <w:noProof/>
        </w:rPr>
      </w:pPr>
      <w:r>
        <w:rPr>
          <w:noProof/>
        </w:rPr>
        <w:t>M</w:t>
      </w:r>
    </w:p>
    <w:p w:rsidR="00C64DCA" w:rsidRDefault="00C64DCA">
      <w:pPr>
        <w:pStyle w:val="Index1"/>
        <w:tabs>
          <w:tab w:val="right" w:leader="dot" w:pos="4143"/>
        </w:tabs>
        <w:rPr>
          <w:noProof/>
        </w:rPr>
      </w:pPr>
      <w:r>
        <w:rPr>
          <w:noProof/>
        </w:rPr>
        <w:t>Maintain Data Locations window, 44</w:t>
      </w:r>
    </w:p>
    <w:p w:rsidR="00C64DCA" w:rsidRDefault="00C64DCA">
      <w:pPr>
        <w:pStyle w:val="Index1"/>
        <w:tabs>
          <w:tab w:val="right" w:leader="dot" w:pos="4143"/>
        </w:tabs>
        <w:rPr>
          <w:noProof/>
        </w:rPr>
      </w:pPr>
      <w:r>
        <w:rPr>
          <w:noProof/>
        </w:rPr>
        <w:t>Maintain Data Types window, 43</w:t>
      </w:r>
    </w:p>
    <w:p w:rsidR="00C64DCA" w:rsidRDefault="00C64DCA">
      <w:pPr>
        <w:pStyle w:val="Index1"/>
        <w:tabs>
          <w:tab w:val="right" w:leader="dot" w:pos="4143"/>
        </w:tabs>
        <w:rPr>
          <w:noProof/>
        </w:rPr>
      </w:pPr>
      <w:r>
        <w:rPr>
          <w:noProof/>
        </w:rPr>
        <w:t>Maintain Program Locations window, 48</w:t>
      </w:r>
    </w:p>
    <w:p w:rsidR="00C64DCA" w:rsidRDefault="00C64DCA">
      <w:pPr>
        <w:pStyle w:val="Index1"/>
        <w:tabs>
          <w:tab w:val="right" w:leader="dot" w:pos="4143"/>
        </w:tabs>
        <w:rPr>
          <w:noProof/>
        </w:rPr>
      </w:pPr>
      <w:r>
        <w:rPr>
          <w:noProof/>
        </w:rPr>
        <w:t>Maintain Program Types window, 47</w:t>
      </w:r>
    </w:p>
    <w:p w:rsidR="00C64DCA" w:rsidRDefault="00C64DCA">
      <w:pPr>
        <w:pStyle w:val="Index1"/>
        <w:tabs>
          <w:tab w:val="right" w:leader="dot" w:pos="4143"/>
        </w:tabs>
        <w:rPr>
          <w:noProof/>
        </w:rPr>
      </w:pPr>
      <w:r>
        <w:rPr>
          <w:noProof/>
        </w:rPr>
        <w:t>Maintain Template Locations window, 41</w:t>
      </w:r>
    </w:p>
    <w:p w:rsidR="00C64DCA" w:rsidRDefault="00C64DCA">
      <w:pPr>
        <w:pStyle w:val="Index1"/>
        <w:tabs>
          <w:tab w:val="right" w:leader="dot" w:pos="4143"/>
        </w:tabs>
        <w:rPr>
          <w:noProof/>
        </w:rPr>
      </w:pPr>
      <w:r>
        <w:rPr>
          <w:noProof/>
        </w:rPr>
        <w:t>Maintain Template Types window, 40</w:t>
      </w:r>
    </w:p>
    <w:p w:rsidR="00C64DCA" w:rsidRDefault="00C64DCA">
      <w:pPr>
        <w:pStyle w:val="Index1"/>
        <w:tabs>
          <w:tab w:val="right" w:leader="dot" w:pos="4143"/>
        </w:tabs>
        <w:rPr>
          <w:noProof/>
        </w:rPr>
      </w:pPr>
      <w:r>
        <w:rPr>
          <w:noProof/>
        </w:rPr>
        <w:t>Make duplicate (user defined) column titles unique?, 35</w:t>
      </w:r>
    </w:p>
    <w:p w:rsidR="00C64DCA" w:rsidRDefault="00C64DCA">
      <w:pPr>
        <w:pStyle w:val="Index1"/>
        <w:tabs>
          <w:tab w:val="right" w:leader="dot" w:pos="4143"/>
        </w:tabs>
        <w:rPr>
          <w:noProof/>
        </w:rPr>
      </w:pPr>
      <w:r>
        <w:rPr>
          <w:noProof/>
        </w:rPr>
        <w:t>Maximum width print, 8</w:t>
      </w:r>
    </w:p>
    <w:p w:rsidR="00C64DCA" w:rsidRDefault="00C64DCA">
      <w:pPr>
        <w:pStyle w:val="Index1"/>
        <w:tabs>
          <w:tab w:val="right" w:leader="dot" w:pos="4143"/>
        </w:tabs>
        <w:rPr>
          <w:noProof/>
        </w:rPr>
      </w:pPr>
      <w:r>
        <w:rPr>
          <w:noProof/>
        </w:rPr>
        <w:t>Move Item, 25</w:t>
      </w:r>
    </w:p>
    <w:p w:rsidR="00C64DCA" w:rsidRDefault="00C64DCA">
      <w:pPr>
        <w:pStyle w:val="Index1"/>
        <w:tabs>
          <w:tab w:val="right" w:leader="dot" w:pos="4143"/>
        </w:tabs>
        <w:rPr>
          <w:noProof/>
        </w:rPr>
      </w:pPr>
      <w:r>
        <w:rPr>
          <w:noProof/>
        </w:rPr>
        <w:t>Move Item Down, 25</w:t>
      </w:r>
    </w:p>
    <w:p w:rsidR="00C64DCA" w:rsidRDefault="00C64DCA">
      <w:pPr>
        <w:pStyle w:val="Index1"/>
        <w:tabs>
          <w:tab w:val="right" w:leader="dot" w:pos="4143"/>
        </w:tabs>
        <w:rPr>
          <w:noProof/>
        </w:rPr>
      </w:pPr>
      <w:r>
        <w:rPr>
          <w:noProof/>
        </w:rPr>
        <w:t>Move Item Up, 25</w:t>
      </w:r>
    </w:p>
    <w:p w:rsidR="00C64DCA" w:rsidRDefault="00C64DCA">
      <w:pPr>
        <w:pStyle w:val="IndexHeading"/>
        <w:keepNext/>
        <w:tabs>
          <w:tab w:val="right" w:leader="dot" w:pos="4143"/>
        </w:tabs>
        <w:rPr>
          <w:rFonts w:eastAsiaTheme="minorEastAsia" w:cstheme="minorBidi"/>
          <w:b w:val="0"/>
          <w:bCs w:val="0"/>
          <w:noProof/>
        </w:rPr>
      </w:pPr>
      <w:r>
        <w:rPr>
          <w:noProof/>
        </w:rPr>
        <w:t>N</w:t>
      </w:r>
    </w:p>
    <w:p w:rsidR="00C64DCA" w:rsidRDefault="00C64DCA">
      <w:pPr>
        <w:pStyle w:val="Index1"/>
        <w:tabs>
          <w:tab w:val="right" w:leader="dot" w:pos="4143"/>
        </w:tabs>
        <w:rPr>
          <w:noProof/>
        </w:rPr>
      </w:pPr>
      <w:r>
        <w:rPr>
          <w:noProof/>
        </w:rPr>
        <w:t>New Row, 28</w:t>
      </w:r>
    </w:p>
    <w:p w:rsidR="00C64DCA" w:rsidRDefault="00C64DCA">
      <w:pPr>
        <w:pStyle w:val="IndexHeading"/>
        <w:keepNext/>
        <w:tabs>
          <w:tab w:val="right" w:leader="dot" w:pos="4143"/>
        </w:tabs>
        <w:rPr>
          <w:rFonts w:eastAsiaTheme="minorEastAsia" w:cstheme="minorBidi"/>
          <w:b w:val="0"/>
          <w:bCs w:val="0"/>
          <w:noProof/>
        </w:rPr>
      </w:pPr>
      <w:r>
        <w:rPr>
          <w:noProof/>
        </w:rPr>
        <w:t>O</w:t>
      </w:r>
    </w:p>
    <w:p w:rsidR="00C64DCA" w:rsidRDefault="00C64DCA">
      <w:pPr>
        <w:pStyle w:val="Index1"/>
        <w:tabs>
          <w:tab w:val="right" w:leader="dot" w:pos="4143"/>
        </w:tabs>
        <w:rPr>
          <w:noProof/>
        </w:rPr>
      </w:pPr>
      <w:r>
        <w:rPr>
          <w:noProof/>
        </w:rPr>
        <w:t>Occurs, 27</w:t>
      </w:r>
    </w:p>
    <w:p w:rsidR="00C64DCA" w:rsidRDefault="00C64DCA">
      <w:pPr>
        <w:pStyle w:val="Index1"/>
        <w:tabs>
          <w:tab w:val="right" w:leader="dot" w:pos="4143"/>
        </w:tabs>
        <w:rPr>
          <w:noProof/>
        </w:rPr>
      </w:pPr>
      <w:r>
        <w:rPr>
          <w:noProof/>
        </w:rPr>
        <w:t>Omit title?, 26</w:t>
      </w:r>
    </w:p>
    <w:p w:rsidR="00C64DCA" w:rsidRDefault="00C64DCA">
      <w:pPr>
        <w:pStyle w:val="Index1"/>
        <w:tabs>
          <w:tab w:val="right" w:leader="dot" w:pos="4143"/>
        </w:tabs>
        <w:rPr>
          <w:noProof/>
        </w:rPr>
      </w:pPr>
      <w:r>
        <w:rPr>
          <w:noProof/>
        </w:rPr>
        <w:t>Only add new items, 29</w:t>
      </w:r>
    </w:p>
    <w:p w:rsidR="00C64DCA" w:rsidRDefault="00C64DCA">
      <w:pPr>
        <w:pStyle w:val="Index1"/>
        <w:tabs>
          <w:tab w:val="right" w:leader="dot" w:pos="4143"/>
        </w:tabs>
        <w:rPr>
          <w:noProof/>
        </w:rPr>
      </w:pPr>
      <w:r>
        <w:rPr>
          <w:noProof/>
        </w:rPr>
        <w:t>Operator, 41, 44, 48</w:t>
      </w:r>
    </w:p>
    <w:p w:rsidR="00C64DCA" w:rsidRDefault="00C64DCA">
      <w:pPr>
        <w:pStyle w:val="Index1"/>
        <w:tabs>
          <w:tab w:val="right" w:leader="dot" w:pos="4143"/>
        </w:tabs>
        <w:rPr>
          <w:noProof/>
        </w:rPr>
      </w:pPr>
      <w:r>
        <w:rPr>
          <w:noProof/>
        </w:rPr>
        <w:t>Output File Exists menu, 11</w:t>
      </w:r>
    </w:p>
    <w:p w:rsidR="00C64DCA" w:rsidRDefault="00C64DCA">
      <w:pPr>
        <w:pStyle w:val="Index1"/>
        <w:tabs>
          <w:tab w:val="right" w:leader="dot" w:pos="4143"/>
        </w:tabs>
        <w:rPr>
          <w:noProof/>
        </w:rPr>
      </w:pPr>
      <w:r>
        <w:rPr>
          <w:noProof/>
        </w:rPr>
        <w:t>Overwrite Existing File, 12</w:t>
      </w:r>
    </w:p>
    <w:p w:rsidR="00C64DCA" w:rsidRDefault="00C64DCA">
      <w:pPr>
        <w:pStyle w:val="IndexHeading"/>
        <w:keepNext/>
        <w:tabs>
          <w:tab w:val="right" w:leader="dot" w:pos="4143"/>
        </w:tabs>
        <w:rPr>
          <w:rFonts w:eastAsiaTheme="minorEastAsia" w:cstheme="minorBidi"/>
          <w:b w:val="0"/>
          <w:bCs w:val="0"/>
          <w:noProof/>
        </w:rPr>
      </w:pPr>
      <w:r>
        <w:rPr>
          <w:noProof/>
        </w:rPr>
        <w:t>P</w:t>
      </w:r>
    </w:p>
    <w:p w:rsidR="00C64DCA" w:rsidRDefault="00C64DCA">
      <w:pPr>
        <w:pStyle w:val="Index1"/>
        <w:tabs>
          <w:tab w:val="right" w:leader="dot" w:pos="4143"/>
        </w:tabs>
        <w:rPr>
          <w:noProof/>
        </w:rPr>
      </w:pPr>
      <w:r>
        <w:rPr>
          <w:noProof/>
        </w:rPr>
        <w:t>Parameters, 38, 46</w:t>
      </w:r>
    </w:p>
    <w:p w:rsidR="00C64DCA" w:rsidRDefault="00C64DCA">
      <w:pPr>
        <w:pStyle w:val="Index1"/>
        <w:tabs>
          <w:tab w:val="right" w:leader="dot" w:pos="4143"/>
        </w:tabs>
        <w:rPr>
          <w:noProof/>
        </w:rPr>
      </w:pPr>
      <w:r>
        <w:rPr>
          <w:noProof/>
        </w:rPr>
        <w:t>Path, 41, 49</w:t>
      </w:r>
    </w:p>
    <w:p w:rsidR="00C64DCA" w:rsidRDefault="00C64DCA">
      <w:pPr>
        <w:pStyle w:val="Index1"/>
        <w:tabs>
          <w:tab w:val="right" w:leader="dot" w:pos="4143"/>
        </w:tabs>
        <w:rPr>
          <w:noProof/>
        </w:rPr>
      </w:pPr>
      <w:r>
        <w:rPr>
          <w:noProof/>
        </w:rPr>
        <w:t>Personalised, 42, 46</w:t>
      </w:r>
    </w:p>
    <w:p w:rsidR="00C64DCA" w:rsidRDefault="00C64DCA">
      <w:pPr>
        <w:pStyle w:val="Index1"/>
        <w:tabs>
          <w:tab w:val="right" w:leader="dot" w:pos="4143"/>
        </w:tabs>
        <w:rPr>
          <w:noProof/>
        </w:rPr>
      </w:pPr>
      <w:r>
        <w:rPr>
          <w:noProof/>
        </w:rPr>
        <w:t>Print Format, 7</w:t>
      </w:r>
    </w:p>
    <w:p w:rsidR="00C64DCA" w:rsidRDefault="00C64DCA">
      <w:pPr>
        <w:pStyle w:val="Index1"/>
        <w:tabs>
          <w:tab w:val="right" w:leader="dot" w:pos="4143"/>
        </w:tabs>
        <w:rPr>
          <w:noProof/>
        </w:rPr>
      </w:pPr>
      <w:r>
        <w:rPr>
          <w:noProof/>
        </w:rPr>
        <w:t>Print maximum width, 8</w:t>
      </w:r>
    </w:p>
    <w:p w:rsidR="00C64DCA" w:rsidRDefault="00C64DCA">
      <w:pPr>
        <w:pStyle w:val="Index1"/>
        <w:tabs>
          <w:tab w:val="right" w:leader="dot" w:pos="4143"/>
        </w:tabs>
        <w:rPr>
          <w:noProof/>
        </w:rPr>
      </w:pPr>
      <w:r>
        <w:rPr>
          <w:noProof/>
        </w:rPr>
        <w:t>Print Options window, 7</w:t>
      </w:r>
    </w:p>
    <w:p w:rsidR="00C64DCA" w:rsidRDefault="00C64DCA">
      <w:pPr>
        <w:pStyle w:val="Index1"/>
        <w:tabs>
          <w:tab w:val="right" w:leader="dot" w:pos="4143"/>
        </w:tabs>
        <w:rPr>
          <w:noProof/>
        </w:rPr>
      </w:pPr>
      <w:r>
        <w:rPr>
          <w:noProof/>
        </w:rPr>
        <w:t>Printer Name, 7</w:t>
      </w:r>
    </w:p>
    <w:p w:rsidR="00C64DCA" w:rsidRDefault="00C64DCA">
      <w:pPr>
        <w:pStyle w:val="Index1"/>
        <w:tabs>
          <w:tab w:val="right" w:leader="dot" w:pos="4143"/>
        </w:tabs>
        <w:rPr>
          <w:noProof/>
        </w:rPr>
      </w:pPr>
      <w:r>
        <w:rPr>
          <w:noProof/>
        </w:rPr>
        <w:t>Program type, 10, 38</w:t>
      </w:r>
    </w:p>
    <w:p w:rsidR="00C64DCA" w:rsidRDefault="00C64DCA">
      <w:pPr>
        <w:pStyle w:val="Index1"/>
        <w:tabs>
          <w:tab w:val="right" w:leader="dot" w:pos="4143"/>
        </w:tabs>
        <w:rPr>
          <w:noProof/>
        </w:rPr>
      </w:pPr>
      <w:r>
        <w:rPr>
          <w:noProof/>
        </w:rPr>
        <w:t>Program Types, 46</w:t>
      </w:r>
    </w:p>
    <w:p w:rsidR="00C64DCA" w:rsidRDefault="00C64DCA">
      <w:pPr>
        <w:pStyle w:val="Index1"/>
        <w:tabs>
          <w:tab w:val="right" w:leader="dot" w:pos="4143"/>
        </w:tabs>
        <w:rPr>
          <w:noProof/>
        </w:rPr>
      </w:pPr>
      <w:r>
        <w:rPr>
          <w:noProof/>
        </w:rPr>
        <w:t>Program Types and Locations</w:t>
      </w:r>
    </w:p>
    <w:p w:rsidR="00C64DCA" w:rsidRDefault="00C64DCA">
      <w:pPr>
        <w:pStyle w:val="Index2"/>
        <w:tabs>
          <w:tab w:val="right" w:leader="dot" w:pos="4143"/>
        </w:tabs>
        <w:rPr>
          <w:noProof/>
        </w:rPr>
      </w:pPr>
      <w:r>
        <w:rPr>
          <w:noProof/>
        </w:rPr>
        <w:t>Introduction, 46</w:t>
      </w:r>
    </w:p>
    <w:p w:rsidR="00C64DCA" w:rsidRDefault="00C64DCA">
      <w:pPr>
        <w:pStyle w:val="Index1"/>
        <w:tabs>
          <w:tab w:val="right" w:leader="dot" w:pos="4143"/>
        </w:tabs>
        <w:rPr>
          <w:noProof/>
        </w:rPr>
      </w:pPr>
      <w:r>
        <w:rPr>
          <w:noProof/>
        </w:rPr>
        <w:t>Program Types/Locations, 38</w:t>
      </w:r>
    </w:p>
    <w:p w:rsidR="00C64DCA" w:rsidRDefault="00C64DCA">
      <w:pPr>
        <w:pStyle w:val="IndexHeading"/>
        <w:keepNext/>
        <w:tabs>
          <w:tab w:val="right" w:leader="dot" w:pos="4143"/>
        </w:tabs>
        <w:rPr>
          <w:rFonts w:eastAsiaTheme="minorEastAsia" w:cstheme="minorBidi"/>
          <w:b w:val="0"/>
          <w:bCs w:val="0"/>
          <w:noProof/>
        </w:rPr>
      </w:pPr>
      <w:r>
        <w:rPr>
          <w:noProof/>
        </w:rPr>
        <w:t>Q</w:t>
      </w:r>
    </w:p>
    <w:p w:rsidR="00C64DCA" w:rsidRDefault="00C64DCA">
      <w:pPr>
        <w:pStyle w:val="Index1"/>
        <w:tabs>
          <w:tab w:val="right" w:leader="dot" w:pos="4143"/>
        </w:tabs>
        <w:rPr>
          <w:noProof/>
        </w:rPr>
      </w:pPr>
      <w:r>
        <w:rPr>
          <w:noProof/>
        </w:rPr>
        <w:t>Quotes around text, 33</w:t>
      </w:r>
    </w:p>
    <w:p w:rsidR="00C64DCA" w:rsidRDefault="00C64DCA">
      <w:pPr>
        <w:pStyle w:val="IndexHeading"/>
        <w:keepNext/>
        <w:tabs>
          <w:tab w:val="right" w:leader="dot" w:pos="4143"/>
        </w:tabs>
        <w:rPr>
          <w:rFonts w:eastAsiaTheme="minorEastAsia" w:cstheme="minorBidi"/>
          <w:b w:val="0"/>
          <w:bCs w:val="0"/>
          <w:noProof/>
        </w:rPr>
      </w:pPr>
      <w:r>
        <w:rPr>
          <w:noProof/>
        </w:rPr>
        <w:t>R</w:t>
      </w:r>
    </w:p>
    <w:p w:rsidR="00C64DCA" w:rsidRDefault="00C64DCA">
      <w:pPr>
        <w:pStyle w:val="Index1"/>
        <w:tabs>
          <w:tab w:val="right" w:leader="dot" w:pos="4143"/>
        </w:tabs>
        <w:rPr>
          <w:noProof/>
        </w:rPr>
      </w:pPr>
      <w:r>
        <w:rPr>
          <w:noProof/>
        </w:rPr>
        <w:t>Refresh existing items, 29</w:t>
      </w:r>
    </w:p>
    <w:p w:rsidR="00C64DCA" w:rsidRDefault="00C64DCA">
      <w:pPr>
        <w:pStyle w:val="Index1"/>
        <w:tabs>
          <w:tab w:val="right" w:leader="dot" w:pos="4143"/>
        </w:tabs>
        <w:rPr>
          <w:noProof/>
        </w:rPr>
      </w:pPr>
      <w:r>
        <w:rPr>
          <w:noProof/>
        </w:rPr>
        <w:t>Replace embedded quotes?, 36</w:t>
      </w:r>
    </w:p>
    <w:p w:rsidR="00C64DCA" w:rsidRDefault="00C64DCA">
      <w:pPr>
        <w:pStyle w:val="Index1"/>
        <w:tabs>
          <w:tab w:val="right" w:leader="dot" w:pos="4143"/>
        </w:tabs>
        <w:rPr>
          <w:noProof/>
        </w:rPr>
      </w:pPr>
      <w:r>
        <w:rPr>
          <w:noProof/>
        </w:rPr>
        <w:t>Replace embedded separators?, 36</w:t>
      </w:r>
    </w:p>
    <w:p w:rsidR="00C64DCA" w:rsidRDefault="00C64DCA">
      <w:pPr>
        <w:pStyle w:val="Index1"/>
        <w:tabs>
          <w:tab w:val="right" w:leader="dot" w:pos="4143"/>
        </w:tabs>
        <w:rPr>
          <w:noProof/>
        </w:rPr>
      </w:pPr>
      <w:r>
        <w:rPr>
          <w:noProof/>
        </w:rPr>
        <w:t>Row, 22</w:t>
      </w:r>
    </w:p>
    <w:p w:rsidR="00C64DCA" w:rsidRDefault="00C64DCA">
      <w:pPr>
        <w:pStyle w:val="Index1"/>
        <w:tabs>
          <w:tab w:val="right" w:leader="dot" w:pos="4143"/>
        </w:tabs>
        <w:rPr>
          <w:noProof/>
        </w:rPr>
      </w:pPr>
      <w:r>
        <w:rPr>
          <w:noProof/>
        </w:rPr>
        <w:t>Row-Id, 22</w:t>
      </w:r>
    </w:p>
    <w:p w:rsidR="00C64DCA" w:rsidRDefault="00C64DCA">
      <w:pPr>
        <w:pStyle w:val="Index1"/>
        <w:tabs>
          <w:tab w:val="right" w:leader="dot" w:pos="4143"/>
        </w:tabs>
        <w:rPr>
          <w:noProof/>
        </w:rPr>
      </w:pPr>
      <w:r>
        <w:rPr>
          <w:noProof/>
        </w:rPr>
        <w:t>Rows, 18</w:t>
      </w:r>
    </w:p>
    <w:p w:rsidR="00C64DCA" w:rsidRDefault="00C64DCA">
      <w:pPr>
        <w:pStyle w:val="Index1"/>
        <w:tabs>
          <w:tab w:val="right" w:leader="dot" w:pos="4143"/>
        </w:tabs>
        <w:rPr>
          <w:noProof/>
        </w:rPr>
      </w:pPr>
      <w:r>
        <w:rPr>
          <w:noProof/>
        </w:rPr>
        <w:t>Rows For Export window, 21</w:t>
      </w:r>
    </w:p>
    <w:p w:rsidR="00C64DCA" w:rsidRDefault="00C64DCA">
      <w:pPr>
        <w:pStyle w:val="Index1"/>
        <w:tabs>
          <w:tab w:val="right" w:leader="dot" w:pos="4143"/>
        </w:tabs>
        <w:rPr>
          <w:noProof/>
        </w:rPr>
      </w:pPr>
      <w:r>
        <w:rPr>
          <w:noProof/>
        </w:rPr>
        <w:t>Rows to Export, 20</w:t>
      </w:r>
    </w:p>
    <w:p w:rsidR="00C64DCA" w:rsidRDefault="00C64DCA">
      <w:pPr>
        <w:pStyle w:val="Index1"/>
        <w:tabs>
          <w:tab w:val="right" w:leader="dot" w:pos="4143"/>
        </w:tabs>
        <w:rPr>
          <w:noProof/>
        </w:rPr>
      </w:pPr>
      <w:r>
        <w:rPr>
          <w:noProof/>
        </w:rPr>
        <w:t>Run program on, 49</w:t>
      </w:r>
    </w:p>
    <w:p w:rsidR="00C64DCA" w:rsidRDefault="00C64DCA">
      <w:pPr>
        <w:pStyle w:val="IndexHeading"/>
        <w:keepNext/>
        <w:tabs>
          <w:tab w:val="right" w:leader="dot" w:pos="4143"/>
        </w:tabs>
        <w:rPr>
          <w:rFonts w:eastAsiaTheme="minorEastAsia" w:cstheme="minorBidi"/>
          <w:b w:val="0"/>
          <w:bCs w:val="0"/>
          <w:noProof/>
        </w:rPr>
      </w:pPr>
      <w:r>
        <w:rPr>
          <w:noProof/>
        </w:rPr>
        <w:t>S</w:t>
      </w:r>
    </w:p>
    <w:p w:rsidR="00C64DCA" w:rsidRDefault="00C64DCA">
      <w:pPr>
        <w:pStyle w:val="Index1"/>
        <w:tabs>
          <w:tab w:val="right" w:leader="dot" w:pos="4143"/>
        </w:tabs>
        <w:rPr>
          <w:noProof/>
        </w:rPr>
      </w:pPr>
      <w:r>
        <w:rPr>
          <w:noProof/>
        </w:rPr>
        <w:t>Select Export Point window, 16</w:t>
      </w:r>
    </w:p>
    <w:p w:rsidR="00C64DCA" w:rsidRDefault="00C64DCA">
      <w:pPr>
        <w:pStyle w:val="Index1"/>
        <w:tabs>
          <w:tab w:val="right" w:leader="dot" w:pos="4143"/>
        </w:tabs>
        <w:rPr>
          <w:noProof/>
        </w:rPr>
      </w:pPr>
      <w:r>
        <w:rPr>
          <w:noProof/>
        </w:rPr>
        <w:t>Select File Structure window, 17</w:t>
      </w:r>
    </w:p>
    <w:p w:rsidR="00C64DCA" w:rsidRDefault="00C64DCA">
      <w:pPr>
        <w:pStyle w:val="Index1"/>
        <w:tabs>
          <w:tab w:val="right" w:leader="dot" w:pos="4143"/>
        </w:tabs>
        <w:rPr>
          <w:noProof/>
        </w:rPr>
      </w:pPr>
      <w:r>
        <w:rPr>
          <w:noProof/>
        </w:rPr>
        <w:t>Separator string, 33</w:t>
      </w:r>
    </w:p>
    <w:p w:rsidR="00C64DCA" w:rsidRDefault="00C64DCA">
      <w:pPr>
        <w:pStyle w:val="Index1"/>
        <w:tabs>
          <w:tab w:val="right" w:leader="dot" w:pos="4143"/>
        </w:tabs>
        <w:rPr>
          <w:noProof/>
        </w:rPr>
      </w:pPr>
      <w:r>
        <w:rPr>
          <w:noProof/>
        </w:rPr>
        <w:t>Sequence, 22</w:t>
      </w:r>
    </w:p>
    <w:p w:rsidR="00C64DCA" w:rsidRDefault="00C64DCA">
      <w:pPr>
        <w:pStyle w:val="Index1"/>
        <w:tabs>
          <w:tab w:val="right" w:leader="dot" w:pos="4143"/>
        </w:tabs>
        <w:rPr>
          <w:noProof/>
        </w:rPr>
      </w:pPr>
      <w:r>
        <w:rPr>
          <w:noProof/>
        </w:rPr>
        <w:t>Server, 49</w:t>
      </w:r>
    </w:p>
    <w:p w:rsidR="00C64DCA" w:rsidRDefault="00C64DCA">
      <w:pPr>
        <w:pStyle w:val="Index1"/>
        <w:tabs>
          <w:tab w:val="right" w:leader="dot" w:pos="4143"/>
        </w:tabs>
        <w:rPr>
          <w:noProof/>
        </w:rPr>
      </w:pPr>
      <w:r>
        <w:rPr>
          <w:noProof/>
        </w:rPr>
        <w:t>Short name, 24</w:t>
      </w:r>
    </w:p>
    <w:p w:rsidR="00C64DCA" w:rsidRDefault="00C64DCA">
      <w:pPr>
        <w:pStyle w:val="Index1"/>
        <w:tabs>
          <w:tab w:val="right" w:leader="dot" w:pos="4143"/>
        </w:tabs>
        <w:rPr>
          <w:noProof/>
        </w:rPr>
      </w:pPr>
      <w:r w:rsidRPr="001B01A2">
        <w:rPr>
          <w:bCs/>
          <w:noProof/>
        </w:rPr>
        <w:t>Short names (16 characters set by system)</w:t>
      </w:r>
      <w:r>
        <w:rPr>
          <w:noProof/>
        </w:rPr>
        <w:t>., 35</w:t>
      </w:r>
    </w:p>
    <w:p w:rsidR="00C64DCA" w:rsidRDefault="00C64DCA">
      <w:pPr>
        <w:pStyle w:val="Index1"/>
        <w:tabs>
          <w:tab w:val="right" w:leader="dot" w:pos="4143"/>
        </w:tabs>
        <w:rPr>
          <w:noProof/>
        </w:rPr>
      </w:pPr>
      <w:r>
        <w:rPr>
          <w:noProof/>
        </w:rPr>
        <w:t>Size, 24</w:t>
      </w:r>
    </w:p>
    <w:p w:rsidR="00C64DCA" w:rsidRDefault="00C64DCA">
      <w:pPr>
        <w:pStyle w:val="Index1"/>
        <w:tabs>
          <w:tab w:val="right" w:leader="dot" w:pos="4143"/>
        </w:tabs>
        <w:rPr>
          <w:noProof/>
        </w:rPr>
      </w:pPr>
      <w:r>
        <w:rPr>
          <w:noProof/>
        </w:rPr>
        <w:t>Skipped, 28</w:t>
      </w:r>
    </w:p>
    <w:p w:rsidR="00C64DCA" w:rsidRDefault="00C64DCA">
      <w:pPr>
        <w:pStyle w:val="Index1"/>
        <w:tabs>
          <w:tab w:val="right" w:leader="dot" w:pos="4143"/>
        </w:tabs>
        <w:rPr>
          <w:noProof/>
        </w:rPr>
      </w:pPr>
      <w:r>
        <w:rPr>
          <w:noProof/>
        </w:rPr>
        <w:t>Spaces, 28</w:t>
      </w:r>
    </w:p>
    <w:p w:rsidR="00C64DCA" w:rsidRDefault="00C64DCA">
      <w:pPr>
        <w:pStyle w:val="Index1"/>
        <w:tabs>
          <w:tab w:val="right" w:leader="dot" w:pos="4143"/>
        </w:tabs>
        <w:rPr>
          <w:noProof/>
        </w:rPr>
      </w:pPr>
      <w:r>
        <w:rPr>
          <w:noProof/>
        </w:rPr>
        <w:t>Structure, 17, 18</w:t>
      </w:r>
    </w:p>
    <w:p w:rsidR="00C64DCA" w:rsidRDefault="00C64DCA">
      <w:pPr>
        <w:pStyle w:val="Index1"/>
        <w:tabs>
          <w:tab w:val="right" w:leader="dot" w:pos="4143"/>
        </w:tabs>
        <w:rPr>
          <w:noProof/>
        </w:rPr>
      </w:pPr>
      <w:r>
        <w:rPr>
          <w:noProof/>
        </w:rPr>
        <w:t>Structure Name, 19</w:t>
      </w:r>
    </w:p>
    <w:p w:rsidR="00C64DCA" w:rsidRDefault="00C64DCA">
      <w:pPr>
        <w:pStyle w:val="IndexHeading"/>
        <w:keepNext/>
        <w:tabs>
          <w:tab w:val="right" w:leader="dot" w:pos="4143"/>
        </w:tabs>
        <w:rPr>
          <w:rFonts w:eastAsiaTheme="minorEastAsia" w:cstheme="minorBidi"/>
          <w:b w:val="0"/>
          <w:bCs w:val="0"/>
          <w:noProof/>
        </w:rPr>
      </w:pPr>
      <w:r>
        <w:rPr>
          <w:noProof/>
        </w:rPr>
        <w:t>T</w:t>
      </w:r>
    </w:p>
    <w:p w:rsidR="00C64DCA" w:rsidRDefault="00C64DCA">
      <w:pPr>
        <w:pStyle w:val="Index1"/>
        <w:tabs>
          <w:tab w:val="right" w:leader="dot" w:pos="4143"/>
        </w:tabs>
        <w:rPr>
          <w:noProof/>
        </w:rPr>
      </w:pPr>
      <w:r>
        <w:rPr>
          <w:noProof/>
        </w:rPr>
        <w:t>Template type, 10, 38</w:t>
      </w:r>
    </w:p>
    <w:p w:rsidR="00C64DCA" w:rsidRDefault="00C64DCA">
      <w:pPr>
        <w:pStyle w:val="Index1"/>
        <w:tabs>
          <w:tab w:val="right" w:leader="dot" w:pos="4143"/>
        </w:tabs>
        <w:rPr>
          <w:noProof/>
        </w:rPr>
      </w:pPr>
      <w:r w:rsidRPr="001B01A2">
        <w:rPr>
          <w:iCs/>
          <w:noProof/>
        </w:rPr>
        <w:t>Template Types</w:t>
      </w:r>
      <w:r>
        <w:rPr>
          <w:noProof/>
        </w:rPr>
        <w:t>, 39</w:t>
      </w:r>
    </w:p>
    <w:p w:rsidR="00C64DCA" w:rsidRDefault="00C64DCA">
      <w:pPr>
        <w:pStyle w:val="Index1"/>
        <w:tabs>
          <w:tab w:val="right" w:leader="dot" w:pos="4143"/>
        </w:tabs>
        <w:rPr>
          <w:noProof/>
        </w:rPr>
      </w:pPr>
      <w:r>
        <w:rPr>
          <w:noProof/>
        </w:rPr>
        <w:t>Template Types/Locations, 38</w:t>
      </w:r>
    </w:p>
    <w:p w:rsidR="00C64DCA" w:rsidRDefault="00C64DCA">
      <w:pPr>
        <w:pStyle w:val="Index2"/>
        <w:tabs>
          <w:tab w:val="right" w:leader="dot" w:pos="4143"/>
        </w:tabs>
        <w:rPr>
          <w:noProof/>
        </w:rPr>
      </w:pPr>
      <w:r>
        <w:rPr>
          <w:noProof/>
        </w:rPr>
        <w:t>Introduction, 39</w:t>
      </w:r>
    </w:p>
    <w:p w:rsidR="00C64DCA" w:rsidRDefault="00C64DCA">
      <w:pPr>
        <w:pStyle w:val="Index1"/>
        <w:tabs>
          <w:tab w:val="right" w:leader="dot" w:pos="4143"/>
        </w:tabs>
        <w:rPr>
          <w:noProof/>
        </w:rPr>
      </w:pPr>
      <w:r>
        <w:rPr>
          <w:noProof/>
        </w:rPr>
        <w:t>Text to export, 24</w:t>
      </w:r>
    </w:p>
    <w:p w:rsidR="00C64DCA" w:rsidRDefault="00C64DCA">
      <w:pPr>
        <w:pStyle w:val="Index1"/>
        <w:tabs>
          <w:tab w:val="right" w:leader="dot" w:pos="4143"/>
        </w:tabs>
        <w:rPr>
          <w:noProof/>
        </w:rPr>
      </w:pPr>
      <w:r>
        <w:rPr>
          <w:noProof/>
        </w:rPr>
        <w:t>Text to export / Hex to export / Description, 24</w:t>
      </w:r>
    </w:p>
    <w:p w:rsidR="00C64DCA" w:rsidRDefault="00C64DCA">
      <w:pPr>
        <w:pStyle w:val="Index1"/>
        <w:tabs>
          <w:tab w:val="right" w:leader="dot" w:pos="4143"/>
        </w:tabs>
        <w:rPr>
          <w:noProof/>
        </w:rPr>
      </w:pPr>
      <w:r>
        <w:rPr>
          <w:noProof/>
        </w:rPr>
        <w:t>The location/folder is fixed for this type, 40, 43</w:t>
      </w:r>
    </w:p>
    <w:p w:rsidR="00C64DCA" w:rsidRDefault="00C64DCA">
      <w:pPr>
        <w:pStyle w:val="Index1"/>
        <w:tabs>
          <w:tab w:val="right" w:leader="dot" w:pos="4143"/>
        </w:tabs>
        <w:rPr>
          <w:noProof/>
        </w:rPr>
      </w:pPr>
      <w:r>
        <w:rPr>
          <w:noProof/>
        </w:rPr>
        <w:t>The location/folder is fixed for this type?, 48</w:t>
      </w:r>
    </w:p>
    <w:p w:rsidR="00C64DCA" w:rsidRDefault="00C64DCA">
      <w:pPr>
        <w:pStyle w:val="Index1"/>
        <w:tabs>
          <w:tab w:val="right" w:leader="dot" w:pos="4143"/>
        </w:tabs>
        <w:rPr>
          <w:noProof/>
        </w:rPr>
      </w:pPr>
      <w:r>
        <w:rPr>
          <w:noProof/>
        </w:rPr>
        <w:t>Trailing spaces, 35</w:t>
      </w:r>
    </w:p>
    <w:p w:rsidR="00C64DCA" w:rsidRDefault="00C64DCA">
      <w:pPr>
        <w:pStyle w:val="Index1"/>
        <w:tabs>
          <w:tab w:val="right" w:leader="dot" w:pos="4143"/>
        </w:tabs>
        <w:rPr>
          <w:noProof/>
        </w:rPr>
      </w:pPr>
      <w:r w:rsidRPr="001B01A2">
        <w:rPr>
          <w:iCs/>
          <w:noProof/>
        </w:rPr>
        <w:t>Trailing zeroes</w:t>
      </w:r>
      <w:r>
        <w:rPr>
          <w:noProof/>
        </w:rPr>
        <w:t>, 36</w:t>
      </w:r>
    </w:p>
    <w:p w:rsidR="00C64DCA" w:rsidRDefault="00C64DCA">
      <w:pPr>
        <w:pStyle w:val="Index1"/>
        <w:tabs>
          <w:tab w:val="right" w:leader="dot" w:pos="4143"/>
        </w:tabs>
        <w:rPr>
          <w:noProof/>
        </w:rPr>
      </w:pPr>
      <w:r>
        <w:rPr>
          <w:noProof/>
        </w:rPr>
        <w:t>Type, 48</w:t>
      </w:r>
    </w:p>
    <w:p w:rsidR="00C64DCA" w:rsidRDefault="00C64DCA">
      <w:pPr>
        <w:pStyle w:val="Index1"/>
        <w:tabs>
          <w:tab w:val="right" w:leader="dot" w:pos="4143"/>
        </w:tabs>
        <w:rPr>
          <w:noProof/>
        </w:rPr>
      </w:pPr>
      <w:r>
        <w:rPr>
          <w:noProof/>
        </w:rPr>
        <w:t>Type of Constant menu, 27</w:t>
      </w:r>
    </w:p>
    <w:p w:rsidR="00C64DCA" w:rsidRDefault="00C64DCA">
      <w:pPr>
        <w:pStyle w:val="Index1"/>
        <w:tabs>
          <w:tab w:val="right" w:leader="dot" w:pos="4143"/>
        </w:tabs>
        <w:rPr>
          <w:noProof/>
        </w:rPr>
      </w:pPr>
      <w:r>
        <w:rPr>
          <w:noProof/>
        </w:rPr>
        <w:t>Type of Details menu, 14</w:t>
      </w:r>
    </w:p>
    <w:p w:rsidR="00C64DCA" w:rsidRDefault="00C64DCA">
      <w:pPr>
        <w:pStyle w:val="IndexHeading"/>
        <w:keepNext/>
        <w:tabs>
          <w:tab w:val="right" w:leader="dot" w:pos="4143"/>
        </w:tabs>
        <w:rPr>
          <w:rFonts w:eastAsiaTheme="minorEastAsia" w:cstheme="minorBidi"/>
          <w:b w:val="0"/>
          <w:bCs w:val="0"/>
          <w:noProof/>
        </w:rPr>
      </w:pPr>
      <w:r>
        <w:rPr>
          <w:noProof/>
        </w:rPr>
        <w:t>U</w:t>
      </w:r>
    </w:p>
    <w:p w:rsidR="00C64DCA" w:rsidRDefault="00C64DCA">
      <w:pPr>
        <w:pStyle w:val="Index1"/>
        <w:tabs>
          <w:tab w:val="right" w:leader="dot" w:pos="4143"/>
        </w:tabs>
        <w:rPr>
          <w:noProof/>
        </w:rPr>
      </w:pPr>
      <w:r>
        <w:rPr>
          <w:noProof/>
        </w:rPr>
        <w:t>Use fixed file name and location?, 10, 37</w:t>
      </w:r>
    </w:p>
    <w:p w:rsidR="00C64DCA" w:rsidRDefault="00C64DCA">
      <w:pPr>
        <w:pStyle w:val="Index1"/>
        <w:tabs>
          <w:tab w:val="right" w:leader="dot" w:pos="4143"/>
        </w:tabs>
        <w:rPr>
          <w:noProof/>
        </w:rPr>
      </w:pPr>
      <w:r w:rsidRPr="001B01A2">
        <w:rPr>
          <w:bCs/>
          <w:noProof/>
        </w:rPr>
        <w:t>User defined item names set within file structures</w:t>
      </w:r>
      <w:r>
        <w:rPr>
          <w:noProof/>
        </w:rPr>
        <w:t>., 35</w:t>
      </w:r>
    </w:p>
    <w:p w:rsidR="00C64DCA" w:rsidRDefault="00C64DCA">
      <w:pPr>
        <w:pStyle w:val="IndexHeading"/>
        <w:keepNext/>
        <w:tabs>
          <w:tab w:val="right" w:leader="dot" w:pos="4143"/>
        </w:tabs>
        <w:rPr>
          <w:rFonts w:eastAsiaTheme="minorEastAsia" w:cstheme="minorBidi"/>
          <w:b w:val="0"/>
          <w:bCs w:val="0"/>
          <w:noProof/>
        </w:rPr>
      </w:pPr>
      <w:r>
        <w:rPr>
          <w:noProof/>
        </w:rPr>
        <w:t>W</w:t>
      </w:r>
    </w:p>
    <w:p w:rsidR="00C64DCA" w:rsidRDefault="00C64DCA">
      <w:pPr>
        <w:pStyle w:val="Index1"/>
        <w:tabs>
          <w:tab w:val="right" w:leader="dot" w:pos="4143"/>
        </w:tabs>
        <w:rPr>
          <w:noProof/>
        </w:rPr>
      </w:pPr>
      <w:r>
        <w:rPr>
          <w:noProof/>
        </w:rPr>
        <w:t>Wait for program to complete?, 49</w:t>
      </w:r>
    </w:p>
    <w:p w:rsidR="00C64DCA" w:rsidRDefault="00C64DCA">
      <w:pPr>
        <w:pStyle w:val="IndexHeading"/>
        <w:keepNext/>
        <w:tabs>
          <w:tab w:val="right" w:leader="dot" w:pos="4143"/>
        </w:tabs>
        <w:rPr>
          <w:rFonts w:eastAsiaTheme="minorEastAsia" w:cstheme="minorBidi"/>
          <w:b w:val="0"/>
          <w:bCs w:val="0"/>
          <w:noProof/>
        </w:rPr>
      </w:pPr>
      <w:r>
        <w:rPr>
          <w:noProof/>
        </w:rPr>
        <w:t>Z</w:t>
      </w:r>
    </w:p>
    <w:p w:rsidR="00C64DCA" w:rsidRDefault="00C64DCA">
      <w:pPr>
        <w:pStyle w:val="Index1"/>
        <w:tabs>
          <w:tab w:val="right" w:leader="dot" w:pos="4143"/>
        </w:tabs>
        <w:rPr>
          <w:noProof/>
        </w:rPr>
      </w:pPr>
      <w:r>
        <w:rPr>
          <w:noProof/>
        </w:rPr>
        <w:t>Zero fill?, 27</w:t>
      </w:r>
    </w:p>
    <w:p w:rsidR="00C64DCA" w:rsidRDefault="00C64DCA">
      <w:pPr>
        <w:pStyle w:val="Index1"/>
        <w:tabs>
          <w:tab w:val="right" w:leader="dot" w:pos="4143"/>
        </w:tabs>
        <w:rPr>
          <w:noProof/>
        </w:rPr>
      </w:pPr>
      <w:r>
        <w:rPr>
          <w:noProof/>
        </w:rPr>
        <w:t>Zeroes, 28</w:t>
      </w:r>
    </w:p>
    <w:p w:rsidR="00C64DCA" w:rsidRDefault="00C64DCA" w:rsidP="00AA6838">
      <w:pPr>
        <w:pStyle w:val="BodyText"/>
        <w:rPr>
          <w:noProof/>
        </w:rPr>
        <w:sectPr w:rsidR="00C64DCA" w:rsidSect="00C64DCA">
          <w:type w:val="continuous"/>
          <w:pgSz w:w="11906" w:h="16838" w:code="9"/>
          <w:pgMar w:top="1440" w:right="1440" w:bottom="1440" w:left="1440" w:header="720" w:footer="284" w:gutter="0"/>
          <w:cols w:num="2" w:space="720"/>
          <w:docGrid w:linePitch="272"/>
        </w:sectPr>
      </w:pPr>
    </w:p>
    <w:p w:rsidR="00CE594D" w:rsidRPr="00283B51" w:rsidRDefault="00AA6838" w:rsidP="00AA6838">
      <w:pPr>
        <w:pStyle w:val="BodyText"/>
      </w:pPr>
      <w:r>
        <w:fldChar w:fldCharType="end"/>
      </w:r>
    </w:p>
    <w:sectPr w:rsidR="00CE594D" w:rsidRPr="00283B51" w:rsidSect="00C64DCA">
      <w:type w:val="continuous"/>
      <w:pgSz w:w="11906" w:h="16838" w:code="9"/>
      <w:pgMar w:top="1440" w:right="1440" w:bottom="1440" w:left="1440" w:header="72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EE7" w:rsidRDefault="00B31EE7" w:rsidP="0084700C">
      <w:r>
        <w:separator/>
      </w:r>
    </w:p>
  </w:endnote>
  <w:endnote w:type="continuationSeparator" w:id="0">
    <w:p w:rsidR="00B31EE7" w:rsidRDefault="00B31EE7" w:rsidP="0084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Segoe UI"/>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P TypographicSymbol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1578AE" w:rsidRDefault="00B31EE7" w:rsidP="001578AE">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3D3D17">
    <w:pPr>
      <w:pStyle w:val="OddFooter"/>
      <w:tabs>
        <w:tab w:val="left" w:pos="142"/>
        <w:tab w:val="left" w:pos="7279"/>
      </w:tabs>
      <w:ind w:left="0"/>
      <w:rPr>
        <w:noProof w:val="0"/>
      </w:rPr>
    </w:pPr>
    <w:r>
      <w:rPr>
        <w:noProof w:val="0"/>
      </w:rPr>
      <w:t>Global 3000 Data Export and Import Manual</w:t>
    </w:r>
    <w:r>
      <w:rPr>
        <w:noProof w:val="0"/>
      </w:rPr>
      <w:tab/>
    </w:r>
    <w:r>
      <w:rPr>
        <w:noProof w:val="0"/>
      </w:rPr>
      <w:ptab w:relativeTo="margin" w:alignment="right" w:leader="none"/>
    </w:r>
    <w:r>
      <w:rPr>
        <w:rStyle w:val="PageNumber"/>
        <w:noProof w:val="0"/>
      </w:rPr>
      <w:fldChar w:fldCharType="begin"/>
    </w:r>
    <w:r>
      <w:rPr>
        <w:rStyle w:val="PageNumber"/>
        <w:noProof w:val="0"/>
      </w:rPr>
      <w:instrText xml:space="preserve"> PAGE </w:instrText>
    </w:r>
    <w:r>
      <w:rPr>
        <w:rStyle w:val="PageNumber"/>
        <w:noProof w:val="0"/>
      </w:rPr>
      <w:fldChar w:fldCharType="separate"/>
    </w:r>
    <w:r w:rsidR="00AE2E50">
      <w:rPr>
        <w:rStyle w:val="PageNumber"/>
      </w:rPr>
      <w:t>13</w:t>
    </w:r>
    <w:r>
      <w:rPr>
        <w:rStyle w:val="PageNumbe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3D3D17">
    <w:pPr>
      <w:pStyle w:val="EvenFooter"/>
      <w:tabs>
        <w:tab w:val="clear" w:pos="8346"/>
      </w:tabs>
      <w:ind w:left="0" w:right="0"/>
      <w:jc w:val="both"/>
    </w:pPr>
    <w:r>
      <w:rPr>
        <w:rStyle w:val="PageNumber"/>
      </w:rPr>
      <w:fldChar w:fldCharType="begin"/>
    </w:r>
    <w:r>
      <w:rPr>
        <w:rStyle w:val="PageNumber"/>
      </w:rPr>
      <w:instrText xml:space="preserve"> PAGE </w:instrText>
    </w:r>
    <w:r>
      <w:rPr>
        <w:rStyle w:val="PageNumber"/>
      </w:rPr>
      <w:fldChar w:fldCharType="separate"/>
    </w:r>
    <w:r w:rsidR="00AE2E50">
      <w:rPr>
        <w:rStyle w:val="PageNumber"/>
        <w:noProof/>
      </w:rPr>
      <w:t>20</w:t>
    </w:r>
    <w:r>
      <w:rPr>
        <w:rStyle w:val="PageNumber"/>
      </w:rPr>
      <w:fldChar w:fldCharType="end"/>
    </w:r>
    <w:r>
      <w:rPr>
        <w:rStyle w:val="PageNumber"/>
      </w:rPr>
      <w:tab/>
      <w:t xml:space="preserve">                                                                               Global 3000 Data Export and Import Manual</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0366DF">
    <w:pPr>
      <w:pStyle w:val="OddFooter"/>
      <w:tabs>
        <w:tab w:val="left" w:pos="142"/>
        <w:tab w:val="left" w:pos="7873"/>
        <w:tab w:val="left" w:pos="8789"/>
      </w:tabs>
      <w:ind w:left="0"/>
      <w:rPr>
        <w:noProof w:val="0"/>
      </w:rPr>
    </w:pPr>
    <w:r>
      <w:rPr>
        <w:noProof w:val="0"/>
      </w:rPr>
      <w:t>Global 3000 Data Export and Import Manual</w:t>
    </w:r>
    <w:r>
      <w:rPr>
        <w:noProof w:val="0"/>
      </w:rPr>
      <w:tab/>
    </w:r>
    <w:r>
      <w:rPr>
        <w:noProof w:val="0"/>
      </w:rPr>
      <w:tab/>
    </w:r>
    <w:r>
      <w:rPr>
        <w:noProof w:val="0"/>
      </w:rPr>
      <w:tab/>
    </w:r>
    <w:r>
      <w:rPr>
        <w:rStyle w:val="PageNumber"/>
        <w:noProof w:val="0"/>
      </w:rPr>
      <w:fldChar w:fldCharType="begin"/>
    </w:r>
    <w:r>
      <w:rPr>
        <w:rStyle w:val="PageNumber"/>
        <w:noProof w:val="0"/>
      </w:rPr>
      <w:instrText xml:space="preserve"> PAGE </w:instrText>
    </w:r>
    <w:r>
      <w:rPr>
        <w:rStyle w:val="PageNumber"/>
        <w:noProof w:val="0"/>
      </w:rPr>
      <w:fldChar w:fldCharType="separate"/>
    </w:r>
    <w:r w:rsidR="00AE2E50">
      <w:rPr>
        <w:rStyle w:val="PageNumber"/>
      </w:rPr>
      <w:t>3</w:t>
    </w:r>
    <w:r>
      <w:rPr>
        <w:rStyle w:val="PageNumbe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EE7" w:rsidRDefault="00B31EE7" w:rsidP="0084700C">
      <w:r>
        <w:separator/>
      </w:r>
    </w:p>
  </w:footnote>
  <w:footnote w:type="continuationSeparator" w:id="0">
    <w:p w:rsidR="00B31EE7" w:rsidRDefault="00B31EE7" w:rsidP="00847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13129B" w:rsidRDefault="00B31EE7" w:rsidP="0013129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BC0EDE">
    <w:pPr>
      <w:pStyle w:val="EvenHeader"/>
      <w:tabs>
        <w:tab w:val="left" w:pos="1775"/>
      </w:tabs>
    </w:pPr>
    <w:r>
      <w:t>Data Export Set-Up</w:t>
    </w:r>
    <w:r>
      <w:tab/>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OddHeader"/>
    </w:pPr>
    <w:r>
      <w:t>Data Export Set-Up</w:t>
    </w:r>
  </w:p>
  <w:p w:rsidR="00B31EE7" w:rsidRDefault="00B31EE7"/>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BC0EDE">
    <w:pPr>
      <w:pStyle w:val="EvenHeader"/>
      <w:tabs>
        <w:tab w:val="left" w:pos="1775"/>
      </w:tabs>
    </w:pPr>
    <w:r>
      <w:t>File Structures</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OddHeader"/>
    </w:pPr>
    <w:r>
      <w:t>File Structures</w:t>
    </w:r>
  </w:p>
  <w:p w:rsidR="00B31EE7" w:rsidRDefault="00B31EE7"/>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BC0EDE">
    <w:pPr>
      <w:pStyle w:val="EvenHeader"/>
      <w:tabs>
        <w:tab w:val="left" w:pos="1775"/>
      </w:tabs>
    </w:pPr>
    <w:r>
      <w:t>File Formats</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881B12">
    <w:pPr>
      <w:pStyle w:val="EvenHeader"/>
      <w:tabs>
        <w:tab w:val="left" w:pos="1775"/>
      </w:tabs>
      <w:jc w:val="right"/>
    </w:pPr>
    <w:r>
      <w:t>File Formats</w:t>
    </w:r>
  </w:p>
  <w:p w:rsidR="00B31EE7" w:rsidRDefault="00B31EE7"/>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BC0EDE">
    <w:pPr>
      <w:pStyle w:val="EvenHeader"/>
      <w:tabs>
        <w:tab w:val="left" w:pos="1775"/>
      </w:tabs>
    </w:pPr>
    <w:r>
      <w:t>Export Points</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0366DF">
    <w:pPr>
      <w:pStyle w:val="EvenHeader"/>
      <w:tabs>
        <w:tab w:val="left" w:pos="1775"/>
      </w:tabs>
      <w:jc w:val="right"/>
    </w:pPr>
    <w:r>
      <w:t>Export Points</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62076A">
    <w:pPr>
      <w:pStyle w:val="EvenHeader"/>
      <w:tabs>
        <w:tab w:val="left" w:pos="1775"/>
        <w:tab w:val="left" w:pos="7769"/>
        <w:tab w:val="right" w:pos="9168"/>
      </w:tabs>
      <w:jc w:val="both"/>
    </w:pPr>
    <w:r>
      <w:t>Template Types &amp; Locations</w:t>
    </w:r>
  </w:p>
  <w:p w:rsidR="00B31EE7" w:rsidRPr="0062076A" w:rsidRDefault="00B31EE7" w:rsidP="0062076A">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13129B" w:rsidRDefault="00B31EE7" w:rsidP="0013129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62076A">
    <w:pPr>
      <w:pStyle w:val="EvenHeader"/>
      <w:tabs>
        <w:tab w:val="left" w:pos="1775"/>
        <w:tab w:val="left" w:pos="7769"/>
        <w:tab w:val="right" w:pos="9168"/>
      </w:tabs>
      <w:jc w:val="right"/>
    </w:pPr>
    <w:r>
      <w:tab/>
      <w:t>Template Types &amp; Locations</w:t>
    </w:r>
  </w:p>
  <w:p w:rsidR="00B31EE7" w:rsidRDefault="00B31EE7"/>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BC0EDE">
    <w:pPr>
      <w:pStyle w:val="EvenHeader"/>
      <w:tabs>
        <w:tab w:val="left" w:pos="1775"/>
      </w:tabs>
    </w:pPr>
    <w:r>
      <w:t>Data Types &amp; Locations</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62076A">
    <w:pPr>
      <w:pStyle w:val="EvenHeader"/>
      <w:tabs>
        <w:tab w:val="left" w:pos="1775"/>
        <w:tab w:val="left" w:pos="7769"/>
        <w:tab w:val="right" w:pos="9168"/>
      </w:tabs>
      <w:jc w:val="right"/>
    </w:pPr>
    <w:r>
      <w:tab/>
      <w:t>Data Types &amp; Locations</w:t>
    </w:r>
  </w:p>
  <w:p w:rsidR="00B31EE7" w:rsidRDefault="00B31EE7"/>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BC0EDE">
    <w:pPr>
      <w:pStyle w:val="EvenHeader"/>
      <w:tabs>
        <w:tab w:val="left" w:pos="1775"/>
      </w:tabs>
    </w:pPr>
    <w:r>
      <w:t>Program Types &amp; Locations</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EC0E0B">
    <w:pPr>
      <w:pStyle w:val="EvenHeader"/>
      <w:tabs>
        <w:tab w:val="left" w:pos="1775"/>
        <w:tab w:val="left" w:pos="7769"/>
        <w:tab w:val="right" w:pos="9168"/>
      </w:tabs>
    </w:pPr>
    <w:r>
      <w:tab/>
      <w:t xml:space="preserve">                                                               Program Types &amp; Locations</w:t>
    </w:r>
  </w:p>
  <w:p w:rsidR="00B31EE7" w:rsidRDefault="00B31EE7"/>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62076A" w:rsidRDefault="00B31EE7" w:rsidP="008510D2">
    <w:pPr>
      <w:pStyle w:val="EvenHeader"/>
      <w:tabs>
        <w:tab w:val="left" w:pos="1490"/>
      </w:tabs>
    </w:pPr>
    <w:r>
      <w:t>Appendix A</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EC0E0B" w:rsidRDefault="00B31EE7" w:rsidP="0062076A">
    <w:pPr>
      <w:pStyle w:val="EvenHeader"/>
      <w:tabs>
        <w:tab w:val="left" w:pos="1490"/>
      </w:tabs>
    </w:pPr>
    <w:r>
      <w:t>Appendix B</w:t>
    </w:r>
    <w:r>
      <w:tab/>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62076A">
    <w:pPr>
      <w:pStyle w:val="EvenHeader"/>
      <w:tabs>
        <w:tab w:val="left" w:pos="1775"/>
        <w:tab w:val="left" w:pos="7769"/>
        <w:tab w:val="right" w:pos="9168"/>
      </w:tabs>
      <w:jc w:val="right"/>
    </w:pPr>
    <w:r>
      <w:tab/>
      <w:t xml:space="preserve">                                                               Appendix B</w:t>
    </w:r>
  </w:p>
  <w:p w:rsidR="00B31EE7" w:rsidRDefault="00B31EE7"/>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13129B" w:rsidRDefault="00B31EE7" w:rsidP="0013129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EC0E0B" w:rsidRDefault="00B31EE7" w:rsidP="0062076A">
    <w:pPr>
      <w:pStyle w:val="EvenHeader"/>
      <w:tabs>
        <w:tab w:val="left" w:pos="1490"/>
      </w:tabs>
    </w:pPr>
    <w:r>
      <w:t>Index</w:t>
    </w:r>
    <w:r>
      <w:tab/>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Pr="0013129B" w:rsidRDefault="00B31EE7" w:rsidP="001312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rsidP="00FA22EE">
    <w:pPr>
      <w:pStyle w:val="EvenHeader"/>
      <w:tabs>
        <w:tab w:val="left" w:pos="1775"/>
      </w:tabs>
      <w:ind w:left="0"/>
    </w:pPr>
    <w:r>
      <w:t>Exporting Data</w:t>
    </w: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OddHeader"/>
    </w:pPr>
    <w:r>
      <w:t>Exporting Data</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OddHeader"/>
    </w:pPr>
    <w:r>
      <w:t>Exporting Data</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EE7" w:rsidRDefault="00B31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42B225C"/>
    <w:multiLevelType w:val="hybridMultilevel"/>
    <w:tmpl w:val="EE3E5034"/>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2" w15:restartNumberingAfterBreak="0">
    <w:nsid w:val="0A2268C4"/>
    <w:multiLevelType w:val="hybridMultilevel"/>
    <w:tmpl w:val="CD640E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B90A3F"/>
    <w:multiLevelType w:val="hybridMultilevel"/>
    <w:tmpl w:val="9EEA11BC"/>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4" w15:restartNumberingAfterBreak="0">
    <w:nsid w:val="12463C44"/>
    <w:multiLevelType w:val="hybridMultilevel"/>
    <w:tmpl w:val="70200732"/>
    <w:lvl w:ilvl="0" w:tplc="12964E6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9051A0F"/>
    <w:multiLevelType w:val="hybridMultilevel"/>
    <w:tmpl w:val="F3A22B68"/>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7"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8" w15:restartNumberingAfterBreak="0">
    <w:nsid w:val="225B3DDD"/>
    <w:multiLevelType w:val="hybridMultilevel"/>
    <w:tmpl w:val="1C6A6C72"/>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9" w15:restartNumberingAfterBreak="0">
    <w:nsid w:val="232D24EE"/>
    <w:multiLevelType w:val="hybridMultilevel"/>
    <w:tmpl w:val="EE98F510"/>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10" w15:restartNumberingAfterBreak="0">
    <w:nsid w:val="2AE253B2"/>
    <w:multiLevelType w:val="hybridMultilevel"/>
    <w:tmpl w:val="4A3EAB9A"/>
    <w:lvl w:ilvl="0" w:tplc="12964E6A">
      <w:start w:val="1"/>
      <w:numFmt w:val="bullet"/>
      <w:lvlText w:val=""/>
      <w:lvlJc w:val="left"/>
      <w:pPr>
        <w:ind w:left="1494"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11" w15:restartNumberingAfterBreak="0">
    <w:nsid w:val="2E46697A"/>
    <w:multiLevelType w:val="hybridMultilevel"/>
    <w:tmpl w:val="9BC8C160"/>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12" w15:restartNumberingAfterBreak="0">
    <w:nsid w:val="344E524D"/>
    <w:multiLevelType w:val="hybridMultilevel"/>
    <w:tmpl w:val="53AA1B96"/>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13" w15:restartNumberingAfterBreak="0">
    <w:nsid w:val="390F448F"/>
    <w:multiLevelType w:val="hybridMultilevel"/>
    <w:tmpl w:val="E0C2FD7C"/>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14" w15:restartNumberingAfterBreak="0">
    <w:nsid w:val="404006C8"/>
    <w:multiLevelType w:val="hybridMultilevel"/>
    <w:tmpl w:val="A61AC4C2"/>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15"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6" w15:restartNumberingAfterBreak="0">
    <w:nsid w:val="46950C2A"/>
    <w:multiLevelType w:val="hybridMultilevel"/>
    <w:tmpl w:val="9C7481FE"/>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17" w15:restartNumberingAfterBreak="0">
    <w:nsid w:val="488F5281"/>
    <w:multiLevelType w:val="hybridMultilevel"/>
    <w:tmpl w:val="A6442736"/>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18" w15:restartNumberingAfterBreak="0">
    <w:nsid w:val="52BF38F0"/>
    <w:multiLevelType w:val="hybridMultilevel"/>
    <w:tmpl w:val="FCE81C12"/>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19" w15:restartNumberingAfterBreak="0">
    <w:nsid w:val="58207D26"/>
    <w:multiLevelType w:val="hybridMultilevel"/>
    <w:tmpl w:val="BC9400BE"/>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20" w15:restartNumberingAfterBreak="0">
    <w:nsid w:val="5E5244C8"/>
    <w:multiLevelType w:val="hybridMultilevel"/>
    <w:tmpl w:val="D3F607BE"/>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21" w15:restartNumberingAfterBreak="0">
    <w:nsid w:val="5ECB5E72"/>
    <w:multiLevelType w:val="hybridMultilevel"/>
    <w:tmpl w:val="2D906238"/>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22" w15:restartNumberingAfterBreak="0">
    <w:nsid w:val="5EE4203D"/>
    <w:multiLevelType w:val="hybridMultilevel"/>
    <w:tmpl w:val="DFBA9520"/>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23"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24" w15:restartNumberingAfterBreak="0">
    <w:nsid w:val="64085909"/>
    <w:multiLevelType w:val="hybridMultilevel"/>
    <w:tmpl w:val="008AEC6A"/>
    <w:lvl w:ilvl="0" w:tplc="12964E6A">
      <w:start w:val="1"/>
      <w:numFmt w:val="bullet"/>
      <w:lvlText w:val=""/>
      <w:lvlJc w:val="left"/>
      <w:pPr>
        <w:ind w:left="845" w:hanging="360"/>
      </w:pPr>
      <w:rPr>
        <w:rFonts w:ascii="Wingdings" w:hAnsi="Wingdings"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25" w15:restartNumberingAfterBreak="0">
    <w:nsid w:val="6B3351A9"/>
    <w:multiLevelType w:val="hybridMultilevel"/>
    <w:tmpl w:val="BC3E22EE"/>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26" w15:restartNumberingAfterBreak="0">
    <w:nsid w:val="6C820984"/>
    <w:multiLevelType w:val="hybridMultilevel"/>
    <w:tmpl w:val="BC20C5E4"/>
    <w:lvl w:ilvl="0" w:tplc="0809000F">
      <w:start w:val="1"/>
      <w:numFmt w:val="decimal"/>
      <w:lvlText w:val="%1."/>
      <w:lvlJc w:val="left"/>
      <w:pPr>
        <w:ind w:left="485" w:hanging="360"/>
      </w:pPr>
    </w:lvl>
    <w:lvl w:ilvl="1" w:tplc="08090019" w:tentative="1">
      <w:start w:val="1"/>
      <w:numFmt w:val="lowerLetter"/>
      <w:lvlText w:val="%2."/>
      <w:lvlJc w:val="left"/>
      <w:pPr>
        <w:ind w:left="1205" w:hanging="360"/>
      </w:pPr>
    </w:lvl>
    <w:lvl w:ilvl="2" w:tplc="0809001B" w:tentative="1">
      <w:start w:val="1"/>
      <w:numFmt w:val="lowerRoman"/>
      <w:lvlText w:val="%3."/>
      <w:lvlJc w:val="right"/>
      <w:pPr>
        <w:ind w:left="1925" w:hanging="180"/>
      </w:pPr>
    </w:lvl>
    <w:lvl w:ilvl="3" w:tplc="0809000F" w:tentative="1">
      <w:start w:val="1"/>
      <w:numFmt w:val="decimal"/>
      <w:lvlText w:val="%4."/>
      <w:lvlJc w:val="left"/>
      <w:pPr>
        <w:ind w:left="2645" w:hanging="360"/>
      </w:pPr>
    </w:lvl>
    <w:lvl w:ilvl="4" w:tplc="08090019" w:tentative="1">
      <w:start w:val="1"/>
      <w:numFmt w:val="lowerLetter"/>
      <w:lvlText w:val="%5."/>
      <w:lvlJc w:val="left"/>
      <w:pPr>
        <w:ind w:left="3365" w:hanging="360"/>
      </w:pPr>
    </w:lvl>
    <w:lvl w:ilvl="5" w:tplc="0809001B" w:tentative="1">
      <w:start w:val="1"/>
      <w:numFmt w:val="lowerRoman"/>
      <w:lvlText w:val="%6."/>
      <w:lvlJc w:val="right"/>
      <w:pPr>
        <w:ind w:left="4085" w:hanging="180"/>
      </w:pPr>
    </w:lvl>
    <w:lvl w:ilvl="6" w:tplc="0809000F" w:tentative="1">
      <w:start w:val="1"/>
      <w:numFmt w:val="decimal"/>
      <w:lvlText w:val="%7."/>
      <w:lvlJc w:val="left"/>
      <w:pPr>
        <w:ind w:left="4805" w:hanging="360"/>
      </w:pPr>
    </w:lvl>
    <w:lvl w:ilvl="7" w:tplc="08090019" w:tentative="1">
      <w:start w:val="1"/>
      <w:numFmt w:val="lowerLetter"/>
      <w:lvlText w:val="%8."/>
      <w:lvlJc w:val="left"/>
      <w:pPr>
        <w:ind w:left="5525" w:hanging="360"/>
      </w:pPr>
    </w:lvl>
    <w:lvl w:ilvl="8" w:tplc="0809001B" w:tentative="1">
      <w:start w:val="1"/>
      <w:numFmt w:val="lowerRoman"/>
      <w:lvlText w:val="%9."/>
      <w:lvlJc w:val="right"/>
      <w:pPr>
        <w:ind w:left="6245" w:hanging="180"/>
      </w:pPr>
    </w:lvl>
  </w:abstractNum>
  <w:abstractNum w:abstractNumId="27" w15:restartNumberingAfterBreak="0">
    <w:nsid w:val="6D5C329F"/>
    <w:multiLevelType w:val="hybridMultilevel"/>
    <w:tmpl w:val="96FE32E2"/>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28" w15:restartNumberingAfterBreak="0">
    <w:nsid w:val="6E5571D2"/>
    <w:multiLevelType w:val="hybridMultilevel"/>
    <w:tmpl w:val="C238617A"/>
    <w:lvl w:ilvl="0" w:tplc="12964E6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45E7B53"/>
    <w:multiLevelType w:val="hybridMultilevel"/>
    <w:tmpl w:val="D332A93E"/>
    <w:lvl w:ilvl="0" w:tplc="12964E6A">
      <w:start w:val="1"/>
      <w:numFmt w:val="bullet"/>
      <w:lvlText w:val=""/>
      <w:lvlJc w:val="left"/>
      <w:pPr>
        <w:ind w:left="485" w:hanging="360"/>
      </w:pPr>
      <w:rPr>
        <w:rFonts w:ascii="Wingdings" w:hAnsi="Wingdings" w:hint="default"/>
      </w:rPr>
    </w:lvl>
    <w:lvl w:ilvl="1" w:tplc="08090003" w:tentative="1">
      <w:start w:val="1"/>
      <w:numFmt w:val="bullet"/>
      <w:lvlText w:val="o"/>
      <w:lvlJc w:val="left"/>
      <w:pPr>
        <w:ind w:left="1205" w:hanging="360"/>
      </w:pPr>
      <w:rPr>
        <w:rFonts w:ascii="Courier New" w:hAnsi="Courier New" w:cs="Courier New" w:hint="default"/>
      </w:rPr>
    </w:lvl>
    <w:lvl w:ilvl="2" w:tplc="08090005" w:tentative="1">
      <w:start w:val="1"/>
      <w:numFmt w:val="bullet"/>
      <w:lvlText w:val=""/>
      <w:lvlJc w:val="left"/>
      <w:pPr>
        <w:ind w:left="1925" w:hanging="360"/>
      </w:pPr>
      <w:rPr>
        <w:rFonts w:ascii="Wingdings" w:hAnsi="Wingdings" w:hint="default"/>
      </w:rPr>
    </w:lvl>
    <w:lvl w:ilvl="3" w:tplc="08090001" w:tentative="1">
      <w:start w:val="1"/>
      <w:numFmt w:val="bullet"/>
      <w:lvlText w:val=""/>
      <w:lvlJc w:val="left"/>
      <w:pPr>
        <w:ind w:left="2645" w:hanging="360"/>
      </w:pPr>
      <w:rPr>
        <w:rFonts w:ascii="Symbol" w:hAnsi="Symbol" w:hint="default"/>
      </w:rPr>
    </w:lvl>
    <w:lvl w:ilvl="4" w:tplc="08090003" w:tentative="1">
      <w:start w:val="1"/>
      <w:numFmt w:val="bullet"/>
      <w:lvlText w:val="o"/>
      <w:lvlJc w:val="left"/>
      <w:pPr>
        <w:ind w:left="3365" w:hanging="360"/>
      </w:pPr>
      <w:rPr>
        <w:rFonts w:ascii="Courier New" w:hAnsi="Courier New" w:cs="Courier New" w:hint="default"/>
      </w:rPr>
    </w:lvl>
    <w:lvl w:ilvl="5" w:tplc="08090005" w:tentative="1">
      <w:start w:val="1"/>
      <w:numFmt w:val="bullet"/>
      <w:lvlText w:val=""/>
      <w:lvlJc w:val="left"/>
      <w:pPr>
        <w:ind w:left="4085" w:hanging="360"/>
      </w:pPr>
      <w:rPr>
        <w:rFonts w:ascii="Wingdings" w:hAnsi="Wingdings" w:hint="default"/>
      </w:rPr>
    </w:lvl>
    <w:lvl w:ilvl="6" w:tplc="08090001" w:tentative="1">
      <w:start w:val="1"/>
      <w:numFmt w:val="bullet"/>
      <w:lvlText w:val=""/>
      <w:lvlJc w:val="left"/>
      <w:pPr>
        <w:ind w:left="4805" w:hanging="360"/>
      </w:pPr>
      <w:rPr>
        <w:rFonts w:ascii="Symbol" w:hAnsi="Symbol" w:hint="default"/>
      </w:rPr>
    </w:lvl>
    <w:lvl w:ilvl="7" w:tplc="08090003" w:tentative="1">
      <w:start w:val="1"/>
      <w:numFmt w:val="bullet"/>
      <w:lvlText w:val="o"/>
      <w:lvlJc w:val="left"/>
      <w:pPr>
        <w:ind w:left="5525" w:hanging="360"/>
      </w:pPr>
      <w:rPr>
        <w:rFonts w:ascii="Courier New" w:hAnsi="Courier New" w:cs="Courier New" w:hint="default"/>
      </w:rPr>
    </w:lvl>
    <w:lvl w:ilvl="8" w:tplc="08090005" w:tentative="1">
      <w:start w:val="1"/>
      <w:numFmt w:val="bullet"/>
      <w:lvlText w:val=""/>
      <w:lvlJc w:val="left"/>
      <w:pPr>
        <w:ind w:left="6245" w:hanging="360"/>
      </w:pPr>
      <w:rPr>
        <w:rFonts w:ascii="Wingdings" w:hAnsi="Wingdings" w:hint="default"/>
      </w:rPr>
    </w:lvl>
  </w:abstractNum>
  <w:abstractNum w:abstractNumId="30" w15:restartNumberingAfterBreak="0">
    <w:nsid w:val="7EA135E4"/>
    <w:multiLevelType w:val="hybridMultilevel"/>
    <w:tmpl w:val="68CA6DD6"/>
    <w:lvl w:ilvl="0" w:tplc="12964E6A">
      <w:start w:val="1"/>
      <w:numFmt w:val="bullet"/>
      <w:lvlText w:val=""/>
      <w:lvlJc w:val="left"/>
      <w:pPr>
        <w:ind w:left="487" w:hanging="360"/>
      </w:pPr>
      <w:rPr>
        <w:rFonts w:ascii="Wingdings" w:hAnsi="Wingdings" w:hint="default"/>
      </w:rPr>
    </w:lvl>
    <w:lvl w:ilvl="1" w:tplc="08090003" w:tentative="1">
      <w:start w:val="1"/>
      <w:numFmt w:val="bullet"/>
      <w:lvlText w:val="o"/>
      <w:lvlJc w:val="left"/>
      <w:pPr>
        <w:ind w:left="1207" w:hanging="360"/>
      </w:pPr>
      <w:rPr>
        <w:rFonts w:ascii="Courier New" w:hAnsi="Courier New" w:cs="Courier New" w:hint="default"/>
      </w:rPr>
    </w:lvl>
    <w:lvl w:ilvl="2" w:tplc="08090005" w:tentative="1">
      <w:start w:val="1"/>
      <w:numFmt w:val="bullet"/>
      <w:lvlText w:val=""/>
      <w:lvlJc w:val="left"/>
      <w:pPr>
        <w:ind w:left="1927" w:hanging="360"/>
      </w:pPr>
      <w:rPr>
        <w:rFonts w:ascii="Wingdings" w:hAnsi="Wingdings" w:hint="default"/>
      </w:rPr>
    </w:lvl>
    <w:lvl w:ilvl="3" w:tplc="08090001" w:tentative="1">
      <w:start w:val="1"/>
      <w:numFmt w:val="bullet"/>
      <w:lvlText w:val=""/>
      <w:lvlJc w:val="left"/>
      <w:pPr>
        <w:ind w:left="2647" w:hanging="360"/>
      </w:pPr>
      <w:rPr>
        <w:rFonts w:ascii="Symbol" w:hAnsi="Symbol" w:hint="default"/>
      </w:rPr>
    </w:lvl>
    <w:lvl w:ilvl="4" w:tplc="08090003" w:tentative="1">
      <w:start w:val="1"/>
      <w:numFmt w:val="bullet"/>
      <w:lvlText w:val="o"/>
      <w:lvlJc w:val="left"/>
      <w:pPr>
        <w:ind w:left="3367" w:hanging="360"/>
      </w:pPr>
      <w:rPr>
        <w:rFonts w:ascii="Courier New" w:hAnsi="Courier New" w:cs="Courier New" w:hint="default"/>
      </w:rPr>
    </w:lvl>
    <w:lvl w:ilvl="5" w:tplc="08090005" w:tentative="1">
      <w:start w:val="1"/>
      <w:numFmt w:val="bullet"/>
      <w:lvlText w:val=""/>
      <w:lvlJc w:val="left"/>
      <w:pPr>
        <w:ind w:left="4087" w:hanging="360"/>
      </w:pPr>
      <w:rPr>
        <w:rFonts w:ascii="Wingdings" w:hAnsi="Wingdings" w:hint="default"/>
      </w:rPr>
    </w:lvl>
    <w:lvl w:ilvl="6" w:tplc="08090001" w:tentative="1">
      <w:start w:val="1"/>
      <w:numFmt w:val="bullet"/>
      <w:lvlText w:val=""/>
      <w:lvlJc w:val="left"/>
      <w:pPr>
        <w:ind w:left="4807" w:hanging="360"/>
      </w:pPr>
      <w:rPr>
        <w:rFonts w:ascii="Symbol" w:hAnsi="Symbol" w:hint="default"/>
      </w:rPr>
    </w:lvl>
    <w:lvl w:ilvl="7" w:tplc="08090003" w:tentative="1">
      <w:start w:val="1"/>
      <w:numFmt w:val="bullet"/>
      <w:lvlText w:val="o"/>
      <w:lvlJc w:val="left"/>
      <w:pPr>
        <w:ind w:left="5527" w:hanging="360"/>
      </w:pPr>
      <w:rPr>
        <w:rFonts w:ascii="Courier New" w:hAnsi="Courier New" w:cs="Courier New" w:hint="default"/>
      </w:rPr>
    </w:lvl>
    <w:lvl w:ilvl="8" w:tplc="08090005" w:tentative="1">
      <w:start w:val="1"/>
      <w:numFmt w:val="bullet"/>
      <w:lvlText w:val=""/>
      <w:lvlJc w:val="left"/>
      <w:pPr>
        <w:ind w:left="6247" w:hanging="360"/>
      </w:pPr>
      <w:rPr>
        <w:rFonts w:ascii="Wingdings" w:hAnsi="Wingdings" w:hint="default"/>
      </w:rPr>
    </w:lvl>
  </w:abstractNum>
  <w:abstractNum w:abstractNumId="31" w15:restartNumberingAfterBreak="0">
    <w:nsid w:val="7F967F8C"/>
    <w:multiLevelType w:val="hybridMultilevel"/>
    <w:tmpl w:val="9676C438"/>
    <w:lvl w:ilvl="0" w:tplc="12964E6A">
      <w:start w:val="1"/>
      <w:numFmt w:val="bullet"/>
      <w:lvlText w:val=""/>
      <w:lvlJc w:val="left"/>
      <w:pPr>
        <w:ind w:left="847" w:hanging="360"/>
      </w:pPr>
      <w:rPr>
        <w:rFonts w:ascii="Wingdings" w:hAnsi="Wingdings"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num w:numId="1">
    <w:abstractNumId w:val="23"/>
  </w:num>
  <w:num w:numId="2">
    <w:abstractNumId w:val="5"/>
  </w:num>
  <w:num w:numId="3">
    <w:abstractNumId w:val="7"/>
  </w:num>
  <w:num w:numId="4">
    <w:abstractNumId w:val="15"/>
  </w:num>
  <w:num w:numId="5">
    <w:abstractNumId w:val="0"/>
  </w:num>
  <w:num w:numId="6">
    <w:abstractNumId w:val="28"/>
  </w:num>
  <w:num w:numId="7">
    <w:abstractNumId w:val="4"/>
  </w:num>
  <w:num w:numId="8">
    <w:abstractNumId w:val="25"/>
  </w:num>
  <w:num w:numId="9">
    <w:abstractNumId w:val="31"/>
  </w:num>
  <w:num w:numId="10">
    <w:abstractNumId w:val="11"/>
  </w:num>
  <w:num w:numId="11">
    <w:abstractNumId w:val="13"/>
  </w:num>
  <w:num w:numId="12">
    <w:abstractNumId w:val="1"/>
  </w:num>
  <w:num w:numId="13">
    <w:abstractNumId w:val="27"/>
  </w:num>
  <w:num w:numId="14">
    <w:abstractNumId w:val="10"/>
  </w:num>
  <w:num w:numId="15">
    <w:abstractNumId w:val="17"/>
  </w:num>
  <w:num w:numId="16">
    <w:abstractNumId w:val="30"/>
  </w:num>
  <w:num w:numId="17">
    <w:abstractNumId w:val="14"/>
  </w:num>
  <w:num w:numId="18">
    <w:abstractNumId w:val="9"/>
  </w:num>
  <w:num w:numId="19">
    <w:abstractNumId w:val="6"/>
  </w:num>
  <w:num w:numId="20">
    <w:abstractNumId w:val="20"/>
  </w:num>
  <w:num w:numId="21">
    <w:abstractNumId w:val="24"/>
  </w:num>
  <w:num w:numId="22">
    <w:abstractNumId w:val="3"/>
  </w:num>
  <w:num w:numId="23">
    <w:abstractNumId w:val="16"/>
  </w:num>
  <w:num w:numId="24">
    <w:abstractNumId w:val="18"/>
  </w:num>
  <w:num w:numId="25">
    <w:abstractNumId w:val="8"/>
  </w:num>
  <w:num w:numId="26">
    <w:abstractNumId w:val="21"/>
  </w:num>
  <w:num w:numId="27">
    <w:abstractNumId w:val="19"/>
  </w:num>
  <w:num w:numId="28">
    <w:abstractNumId w:val="12"/>
  </w:num>
  <w:num w:numId="29">
    <w:abstractNumId w:val="22"/>
  </w:num>
  <w:num w:numId="30">
    <w:abstractNumId w:val="2"/>
  </w:num>
  <w:num w:numId="31">
    <w:abstractNumId w:val="26"/>
  </w:num>
  <w:num w:numId="32">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1"/>
  <w:drawingGridVerticalSpacing w:val="181"/>
  <w:doNotUseMarginsForDrawingGridOrigin/>
  <w:drawingGridVerticalOrigin w:val="1985"/>
  <w:noPunctuationKerning/>
  <w:characterSpacingControl w:val="doNotCompress"/>
  <w:savePreviewPicture/>
  <w:hdrShapeDefaults>
    <o:shapedefaults v:ext="edit" spidmax="235521"/>
  </w:hdrShapeDefaults>
  <w:footnotePr>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A0"/>
    <w:rsid w:val="00000920"/>
    <w:rsid w:val="00000DD5"/>
    <w:rsid w:val="00007CDB"/>
    <w:rsid w:val="000112BD"/>
    <w:rsid w:val="000128F4"/>
    <w:rsid w:val="00014FA2"/>
    <w:rsid w:val="00026692"/>
    <w:rsid w:val="00031AA6"/>
    <w:rsid w:val="00034498"/>
    <w:rsid w:val="000366DF"/>
    <w:rsid w:val="000379D5"/>
    <w:rsid w:val="000408A5"/>
    <w:rsid w:val="000424E1"/>
    <w:rsid w:val="00044D36"/>
    <w:rsid w:val="000451DD"/>
    <w:rsid w:val="000514EE"/>
    <w:rsid w:val="00052765"/>
    <w:rsid w:val="0005295C"/>
    <w:rsid w:val="00053F81"/>
    <w:rsid w:val="00054792"/>
    <w:rsid w:val="000561AD"/>
    <w:rsid w:val="00056341"/>
    <w:rsid w:val="00057202"/>
    <w:rsid w:val="000577E2"/>
    <w:rsid w:val="000632F5"/>
    <w:rsid w:val="00063672"/>
    <w:rsid w:val="00064A4F"/>
    <w:rsid w:val="00065555"/>
    <w:rsid w:val="00071225"/>
    <w:rsid w:val="00071687"/>
    <w:rsid w:val="00071D08"/>
    <w:rsid w:val="00073D7C"/>
    <w:rsid w:val="00080FAD"/>
    <w:rsid w:val="000829DF"/>
    <w:rsid w:val="00082F8B"/>
    <w:rsid w:val="00090CEF"/>
    <w:rsid w:val="00090F03"/>
    <w:rsid w:val="00093E02"/>
    <w:rsid w:val="00094C26"/>
    <w:rsid w:val="00095194"/>
    <w:rsid w:val="00096086"/>
    <w:rsid w:val="000966AD"/>
    <w:rsid w:val="00097971"/>
    <w:rsid w:val="000A3AE0"/>
    <w:rsid w:val="000A7866"/>
    <w:rsid w:val="000B04B0"/>
    <w:rsid w:val="000B4A4C"/>
    <w:rsid w:val="000B5CAB"/>
    <w:rsid w:val="000B6DF5"/>
    <w:rsid w:val="000C3D59"/>
    <w:rsid w:val="000C5846"/>
    <w:rsid w:val="000D220A"/>
    <w:rsid w:val="000D33A3"/>
    <w:rsid w:val="000D3AA5"/>
    <w:rsid w:val="000D5CA0"/>
    <w:rsid w:val="000D5FE5"/>
    <w:rsid w:val="000D75DE"/>
    <w:rsid w:val="000D7C82"/>
    <w:rsid w:val="000E0A97"/>
    <w:rsid w:val="000E15E4"/>
    <w:rsid w:val="000E2286"/>
    <w:rsid w:val="000E3792"/>
    <w:rsid w:val="000E4677"/>
    <w:rsid w:val="000E490C"/>
    <w:rsid w:val="000E4AF6"/>
    <w:rsid w:val="000E7222"/>
    <w:rsid w:val="000F058F"/>
    <w:rsid w:val="000F0FF2"/>
    <w:rsid w:val="000F1569"/>
    <w:rsid w:val="000F18E9"/>
    <w:rsid w:val="000F3AF5"/>
    <w:rsid w:val="00101812"/>
    <w:rsid w:val="001026C8"/>
    <w:rsid w:val="00105A01"/>
    <w:rsid w:val="00105DD2"/>
    <w:rsid w:val="00112C97"/>
    <w:rsid w:val="00113B99"/>
    <w:rsid w:val="00114459"/>
    <w:rsid w:val="00117336"/>
    <w:rsid w:val="001176E9"/>
    <w:rsid w:val="00121CFC"/>
    <w:rsid w:val="001239D8"/>
    <w:rsid w:val="00125663"/>
    <w:rsid w:val="001258E3"/>
    <w:rsid w:val="00127FF1"/>
    <w:rsid w:val="00130285"/>
    <w:rsid w:val="0013129B"/>
    <w:rsid w:val="001343EB"/>
    <w:rsid w:val="00135F35"/>
    <w:rsid w:val="00142791"/>
    <w:rsid w:val="001455D2"/>
    <w:rsid w:val="00146156"/>
    <w:rsid w:val="001545B1"/>
    <w:rsid w:val="00155CEF"/>
    <w:rsid w:val="00157155"/>
    <w:rsid w:val="00157416"/>
    <w:rsid w:val="001578AE"/>
    <w:rsid w:val="0016235E"/>
    <w:rsid w:val="001623AD"/>
    <w:rsid w:val="00165963"/>
    <w:rsid w:val="0016753B"/>
    <w:rsid w:val="001740B2"/>
    <w:rsid w:val="001759F3"/>
    <w:rsid w:val="00180215"/>
    <w:rsid w:val="00181200"/>
    <w:rsid w:val="00184D02"/>
    <w:rsid w:val="00185970"/>
    <w:rsid w:val="001862E2"/>
    <w:rsid w:val="001868EE"/>
    <w:rsid w:val="00186B43"/>
    <w:rsid w:val="00190948"/>
    <w:rsid w:val="00191F26"/>
    <w:rsid w:val="00191F82"/>
    <w:rsid w:val="001976A0"/>
    <w:rsid w:val="001A1C03"/>
    <w:rsid w:val="001A4999"/>
    <w:rsid w:val="001A4E52"/>
    <w:rsid w:val="001B3DEB"/>
    <w:rsid w:val="001B436D"/>
    <w:rsid w:val="001B599E"/>
    <w:rsid w:val="001B6EF2"/>
    <w:rsid w:val="001B7DDE"/>
    <w:rsid w:val="001C0E74"/>
    <w:rsid w:val="001C17EB"/>
    <w:rsid w:val="001C3245"/>
    <w:rsid w:val="001C3269"/>
    <w:rsid w:val="001C4ABD"/>
    <w:rsid w:val="001C4E20"/>
    <w:rsid w:val="001C5BC1"/>
    <w:rsid w:val="001D30B7"/>
    <w:rsid w:val="001D5D55"/>
    <w:rsid w:val="001D68A8"/>
    <w:rsid w:val="001E6267"/>
    <w:rsid w:val="001F143A"/>
    <w:rsid w:val="001F1A3D"/>
    <w:rsid w:val="001F2EA9"/>
    <w:rsid w:val="001F5CFC"/>
    <w:rsid w:val="00200381"/>
    <w:rsid w:val="002020DF"/>
    <w:rsid w:val="0020237D"/>
    <w:rsid w:val="00204262"/>
    <w:rsid w:val="0020448C"/>
    <w:rsid w:val="00205C01"/>
    <w:rsid w:val="0020741D"/>
    <w:rsid w:val="0021095D"/>
    <w:rsid w:val="002113E3"/>
    <w:rsid w:val="002119E1"/>
    <w:rsid w:val="00217E6E"/>
    <w:rsid w:val="00221725"/>
    <w:rsid w:val="002246FF"/>
    <w:rsid w:val="00232098"/>
    <w:rsid w:val="00232F18"/>
    <w:rsid w:val="00233A4F"/>
    <w:rsid w:val="00234FCD"/>
    <w:rsid w:val="0023531D"/>
    <w:rsid w:val="002367B9"/>
    <w:rsid w:val="00236A90"/>
    <w:rsid w:val="00236EA6"/>
    <w:rsid w:val="002372CC"/>
    <w:rsid w:val="00240CE4"/>
    <w:rsid w:val="0025273E"/>
    <w:rsid w:val="00260D69"/>
    <w:rsid w:val="002618DD"/>
    <w:rsid w:val="0026234E"/>
    <w:rsid w:val="00262741"/>
    <w:rsid w:val="00263687"/>
    <w:rsid w:val="002639F2"/>
    <w:rsid w:val="00266C4F"/>
    <w:rsid w:val="002708F2"/>
    <w:rsid w:val="00276A00"/>
    <w:rsid w:val="00276ACF"/>
    <w:rsid w:val="00283B51"/>
    <w:rsid w:val="0028622D"/>
    <w:rsid w:val="002862FA"/>
    <w:rsid w:val="002900E8"/>
    <w:rsid w:val="0029753C"/>
    <w:rsid w:val="00297DB3"/>
    <w:rsid w:val="002A611C"/>
    <w:rsid w:val="002A6237"/>
    <w:rsid w:val="002A6CA7"/>
    <w:rsid w:val="002B36C5"/>
    <w:rsid w:val="002B440B"/>
    <w:rsid w:val="002B5F68"/>
    <w:rsid w:val="002C1E32"/>
    <w:rsid w:val="002C297F"/>
    <w:rsid w:val="002C3088"/>
    <w:rsid w:val="002D014B"/>
    <w:rsid w:val="002D0A38"/>
    <w:rsid w:val="002D40EA"/>
    <w:rsid w:val="002D6885"/>
    <w:rsid w:val="002E09D0"/>
    <w:rsid w:val="002E108C"/>
    <w:rsid w:val="002E4262"/>
    <w:rsid w:val="002F284D"/>
    <w:rsid w:val="002F485F"/>
    <w:rsid w:val="002F4890"/>
    <w:rsid w:val="002F4D43"/>
    <w:rsid w:val="002F4D54"/>
    <w:rsid w:val="002F526B"/>
    <w:rsid w:val="002F580B"/>
    <w:rsid w:val="002F6E22"/>
    <w:rsid w:val="002F73E8"/>
    <w:rsid w:val="00301E33"/>
    <w:rsid w:val="00313E87"/>
    <w:rsid w:val="00322588"/>
    <w:rsid w:val="0032260F"/>
    <w:rsid w:val="00327486"/>
    <w:rsid w:val="0033061A"/>
    <w:rsid w:val="00330A8A"/>
    <w:rsid w:val="00336D47"/>
    <w:rsid w:val="003370F1"/>
    <w:rsid w:val="00340C78"/>
    <w:rsid w:val="00344473"/>
    <w:rsid w:val="003462FC"/>
    <w:rsid w:val="00351849"/>
    <w:rsid w:val="00351C75"/>
    <w:rsid w:val="00353A94"/>
    <w:rsid w:val="00353D19"/>
    <w:rsid w:val="00356A91"/>
    <w:rsid w:val="0035705D"/>
    <w:rsid w:val="0035743D"/>
    <w:rsid w:val="0036399E"/>
    <w:rsid w:val="00364134"/>
    <w:rsid w:val="00364F0F"/>
    <w:rsid w:val="003808FF"/>
    <w:rsid w:val="003836BC"/>
    <w:rsid w:val="00393AAD"/>
    <w:rsid w:val="003A09AA"/>
    <w:rsid w:val="003A22AD"/>
    <w:rsid w:val="003B500B"/>
    <w:rsid w:val="003B6648"/>
    <w:rsid w:val="003B7D18"/>
    <w:rsid w:val="003C18F3"/>
    <w:rsid w:val="003C5179"/>
    <w:rsid w:val="003D30F2"/>
    <w:rsid w:val="003D3880"/>
    <w:rsid w:val="003D3D17"/>
    <w:rsid w:val="003D707D"/>
    <w:rsid w:val="003E1B1D"/>
    <w:rsid w:val="003E27F3"/>
    <w:rsid w:val="003E38D0"/>
    <w:rsid w:val="003E6A19"/>
    <w:rsid w:val="003E7258"/>
    <w:rsid w:val="003E7405"/>
    <w:rsid w:val="003F114B"/>
    <w:rsid w:val="003F47B3"/>
    <w:rsid w:val="003F6D62"/>
    <w:rsid w:val="004031A4"/>
    <w:rsid w:val="00413E66"/>
    <w:rsid w:val="0041426A"/>
    <w:rsid w:val="0041510B"/>
    <w:rsid w:val="00416A84"/>
    <w:rsid w:val="004215EA"/>
    <w:rsid w:val="00421E35"/>
    <w:rsid w:val="0042378F"/>
    <w:rsid w:val="00423C62"/>
    <w:rsid w:val="00424220"/>
    <w:rsid w:val="0043222B"/>
    <w:rsid w:val="004375F0"/>
    <w:rsid w:val="004453B9"/>
    <w:rsid w:val="00453327"/>
    <w:rsid w:val="00455522"/>
    <w:rsid w:val="004565CA"/>
    <w:rsid w:val="00460D32"/>
    <w:rsid w:val="004617E5"/>
    <w:rsid w:val="004660DB"/>
    <w:rsid w:val="00471797"/>
    <w:rsid w:val="0047325C"/>
    <w:rsid w:val="00475A4A"/>
    <w:rsid w:val="004774E0"/>
    <w:rsid w:val="00483694"/>
    <w:rsid w:val="0048380B"/>
    <w:rsid w:val="00493CC4"/>
    <w:rsid w:val="00496E10"/>
    <w:rsid w:val="00497BF3"/>
    <w:rsid w:val="004A20AD"/>
    <w:rsid w:val="004A2DAC"/>
    <w:rsid w:val="004A2E45"/>
    <w:rsid w:val="004B0FA0"/>
    <w:rsid w:val="004B1B3E"/>
    <w:rsid w:val="004B26A2"/>
    <w:rsid w:val="004B4473"/>
    <w:rsid w:val="004B53E0"/>
    <w:rsid w:val="004B58D3"/>
    <w:rsid w:val="004C099B"/>
    <w:rsid w:val="004C15B1"/>
    <w:rsid w:val="004C2EF3"/>
    <w:rsid w:val="004D6155"/>
    <w:rsid w:val="004D6DF6"/>
    <w:rsid w:val="004E10EE"/>
    <w:rsid w:val="004E188E"/>
    <w:rsid w:val="004F094B"/>
    <w:rsid w:val="004F0E97"/>
    <w:rsid w:val="004F4070"/>
    <w:rsid w:val="004F56AF"/>
    <w:rsid w:val="004F6AED"/>
    <w:rsid w:val="004F7E3F"/>
    <w:rsid w:val="00500910"/>
    <w:rsid w:val="005025A2"/>
    <w:rsid w:val="00502EAD"/>
    <w:rsid w:val="00510022"/>
    <w:rsid w:val="00511285"/>
    <w:rsid w:val="00513995"/>
    <w:rsid w:val="0051405A"/>
    <w:rsid w:val="0052143E"/>
    <w:rsid w:val="0052147F"/>
    <w:rsid w:val="00522A7F"/>
    <w:rsid w:val="005263DA"/>
    <w:rsid w:val="00533177"/>
    <w:rsid w:val="00535049"/>
    <w:rsid w:val="005435CA"/>
    <w:rsid w:val="005442AC"/>
    <w:rsid w:val="00544C72"/>
    <w:rsid w:val="00547A32"/>
    <w:rsid w:val="00547EF3"/>
    <w:rsid w:val="00552569"/>
    <w:rsid w:val="00552E93"/>
    <w:rsid w:val="00553B36"/>
    <w:rsid w:val="00554C8F"/>
    <w:rsid w:val="005557DF"/>
    <w:rsid w:val="00562FCD"/>
    <w:rsid w:val="005733A6"/>
    <w:rsid w:val="005744C5"/>
    <w:rsid w:val="005801F1"/>
    <w:rsid w:val="005807C5"/>
    <w:rsid w:val="00583A54"/>
    <w:rsid w:val="005844DA"/>
    <w:rsid w:val="00585115"/>
    <w:rsid w:val="00585F95"/>
    <w:rsid w:val="00586770"/>
    <w:rsid w:val="00587762"/>
    <w:rsid w:val="005878E5"/>
    <w:rsid w:val="00593583"/>
    <w:rsid w:val="00593E2F"/>
    <w:rsid w:val="005976C0"/>
    <w:rsid w:val="005977DE"/>
    <w:rsid w:val="005A05C3"/>
    <w:rsid w:val="005A737D"/>
    <w:rsid w:val="005A78DC"/>
    <w:rsid w:val="005B11F3"/>
    <w:rsid w:val="005B4A1C"/>
    <w:rsid w:val="005C0F86"/>
    <w:rsid w:val="005C1AA0"/>
    <w:rsid w:val="005C6487"/>
    <w:rsid w:val="005C7BE9"/>
    <w:rsid w:val="005D28CC"/>
    <w:rsid w:val="005D2D8D"/>
    <w:rsid w:val="005D3768"/>
    <w:rsid w:val="005D395F"/>
    <w:rsid w:val="005E1E76"/>
    <w:rsid w:val="005E1F13"/>
    <w:rsid w:val="005E2898"/>
    <w:rsid w:val="005E5773"/>
    <w:rsid w:val="005F1495"/>
    <w:rsid w:val="005F1C54"/>
    <w:rsid w:val="005F40C7"/>
    <w:rsid w:val="005F6FCB"/>
    <w:rsid w:val="00600B25"/>
    <w:rsid w:val="006011DE"/>
    <w:rsid w:val="006014F0"/>
    <w:rsid w:val="00604BA5"/>
    <w:rsid w:val="00607076"/>
    <w:rsid w:val="006079C2"/>
    <w:rsid w:val="00611246"/>
    <w:rsid w:val="00612013"/>
    <w:rsid w:val="006142C6"/>
    <w:rsid w:val="006155BD"/>
    <w:rsid w:val="0061684B"/>
    <w:rsid w:val="0062076A"/>
    <w:rsid w:val="0062082D"/>
    <w:rsid w:val="00621AAB"/>
    <w:rsid w:val="00621FA1"/>
    <w:rsid w:val="00623DA6"/>
    <w:rsid w:val="00624488"/>
    <w:rsid w:val="006277B6"/>
    <w:rsid w:val="00634C13"/>
    <w:rsid w:val="00634C35"/>
    <w:rsid w:val="0063743A"/>
    <w:rsid w:val="00637BA5"/>
    <w:rsid w:val="00640492"/>
    <w:rsid w:val="006416F7"/>
    <w:rsid w:val="006419F0"/>
    <w:rsid w:val="006437D2"/>
    <w:rsid w:val="00643A1F"/>
    <w:rsid w:val="00644EA8"/>
    <w:rsid w:val="00650CD2"/>
    <w:rsid w:val="00651BB7"/>
    <w:rsid w:val="00654D49"/>
    <w:rsid w:val="00656F2F"/>
    <w:rsid w:val="00657590"/>
    <w:rsid w:val="006622BD"/>
    <w:rsid w:val="00663DC7"/>
    <w:rsid w:val="00665830"/>
    <w:rsid w:val="00666040"/>
    <w:rsid w:val="00670819"/>
    <w:rsid w:val="006714B1"/>
    <w:rsid w:val="00673582"/>
    <w:rsid w:val="0067472C"/>
    <w:rsid w:val="00674F89"/>
    <w:rsid w:val="006754DC"/>
    <w:rsid w:val="00680BAD"/>
    <w:rsid w:val="00681F1C"/>
    <w:rsid w:val="00683F77"/>
    <w:rsid w:val="0068416E"/>
    <w:rsid w:val="00685DF3"/>
    <w:rsid w:val="0069156C"/>
    <w:rsid w:val="0069218D"/>
    <w:rsid w:val="00693964"/>
    <w:rsid w:val="0069589E"/>
    <w:rsid w:val="00696863"/>
    <w:rsid w:val="00697490"/>
    <w:rsid w:val="006A058D"/>
    <w:rsid w:val="006A389D"/>
    <w:rsid w:val="006B0F32"/>
    <w:rsid w:val="006B5C6D"/>
    <w:rsid w:val="006C19C2"/>
    <w:rsid w:val="006C5B44"/>
    <w:rsid w:val="006C7C6F"/>
    <w:rsid w:val="006D38E0"/>
    <w:rsid w:val="006D5590"/>
    <w:rsid w:val="006D6B6F"/>
    <w:rsid w:val="006D7457"/>
    <w:rsid w:val="006E032F"/>
    <w:rsid w:val="006E0E8A"/>
    <w:rsid w:val="006E1538"/>
    <w:rsid w:val="006E2BA5"/>
    <w:rsid w:val="006E3F33"/>
    <w:rsid w:val="006E5A10"/>
    <w:rsid w:val="006E78AF"/>
    <w:rsid w:val="006E7BC8"/>
    <w:rsid w:val="006F1676"/>
    <w:rsid w:val="006F426B"/>
    <w:rsid w:val="006F5E06"/>
    <w:rsid w:val="00700B54"/>
    <w:rsid w:val="00702FC3"/>
    <w:rsid w:val="007123C4"/>
    <w:rsid w:val="00713099"/>
    <w:rsid w:val="00714272"/>
    <w:rsid w:val="00715302"/>
    <w:rsid w:val="007176EC"/>
    <w:rsid w:val="00717966"/>
    <w:rsid w:val="00721E4E"/>
    <w:rsid w:val="00722184"/>
    <w:rsid w:val="0072226F"/>
    <w:rsid w:val="007237B2"/>
    <w:rsid w:val="00725458"/>
    <w:rsid w:val="00725FAE"/>
    <w:rsid w:val="00730F18"/>
    <w:rsid w:val="00731A5E"/>
    <w:rsid w:val="00732BBA"/>
    <w:rsid w:val="0074070A"/>
    <w:rsid w:val="0074096B"/>
    <w:rsid w:val="0074277F"/>
    <w:rsid w:val="0074440B"/>
    <w:rsid w:val="007469F3"/>
    <w:rsid w:val="00750698"/>
    <w:rsid w:val="00750AFD"/>
    <w:rsid w:val="00772942"/>
    <w:rsid w:val="00773FDF"/>
    <w:rsid w:val="007749EA"/>
    <w:rsid w:val="00786292"/>
    <w:rsid w:val="0079320C"/>
    <w:rsid w:val="00793644"/>
    <w:rsid w:val="007937EA"/>
    <w:rsid w:val="007A0A2E"/>
    <w:rsid w:val="007A0EF0"/>
    <w:rsid w:val="007A3A71"/>
    <w:rsid w:val="007B04B9"/>
    <w:rsid w:val="007B1371"/>
    <w:rsid w:val="007B17A9"/>
    <w:rsid w:val="007B21A9"/>
    <w:rsid w:val="007B2487"/>
    <w:rsid w:val="007B55EE"/>
    <w:rsid w:val="007C3B97"/>
    <w:rsid w:val="007C3E30"/>
    <w:rsid w:val="007C47D7"/>
    <w:rsid w:val="007C6732"/>
    <w:rsid w:val="007C6D8A"/>
    <w:rsid w:val="007C7D77"/>
    <w:rsid w:val="007D320B"/>
    <w:rsid w:val="007D7C63"/>
    <w:rsid w:val="007E1220"/>
    <w:rsid w:val="007E12A1"/>
    <w:rsid w:val="007E12E3"/>
    <w:rsid w:val="007E3E26"/>
    <w:rsid w:val="007E3E3B"/>
    <w:rsid w:val="007E425B"/>
    <w:rsid w:val="007E4426"/>
    <w:rsid w:val="007E478B"/>
    <w:rsid w:val="007E77C2"/>
    <w:rsid w:val="007E7DC1"/>
    <w:rsid w:val="007F007D"/>
    <w:rsid w:val="007F05F9"/>
    <w:rsid w:val="007F1531"/>
    <w:rsid w:val="007F473A"/>
    <w:rsid w:val="007F6ADE"/>
    <w:rsid w:val="0080031D"/>
    <w:rsid w:val="00801F1C"/>
    <w:rsid w:val="008034E4"/>
    <w:rsid w:val="00805E7C"/>
    <w:rsid w:val="0080636C"/>
    <w:rsid w:val="00810C20"/>
    <w:rsid w:val="00811352"/>
    <w:rsid w:val="00812764"/>
    <w:rsid w:val="00813D2E"/>
    <w:rsid w:val="0081625C"/>
    <w:rsid w:val="008171B5"/>
    <w:rsid w:val="0081780B"/>
    <w:rsid w:val="00820145"/>
    <w:rsid w:val="00820B83"/>
    <w:rsid w:val="008234D9"/>
    <w:rsid w:val="00826141"/>
    <w:rsid w:val="00836585"/>
    <w:rsid w:val="0083737A"/>
    <w:rsid w:val="00840D28"/>
    <w:rsid w:val="00841E59"/>
    <w:rsid w:val="00842CFA"/>
    <w:rsid w:val="008430A1"/>
    <w:rsid w:val="00843A14"/>
    <w:rsid w:val="00846F60"/>
    <w:rsid w:val="0084700C"/>
    <w:rsid w:val="00850416"/>
    <w:rsid w:val="008510D2"/>
    <w:rsid w:val="008539FB"/>
    <w:rsid w:val="0085519A"/>
    <w:rsid w:val="00856564"/>
    <w:rsid w:val="008573E5"/>
    <w:rsid w:val="00860739"/>
    <w:rsid w:val="00860C9C"/>
    <w:rsid w:val="0086246C"/>
    <w:rsid w:val="00862B0A"/>
    <w:rsid w:val="00864948"/>
    <w:rsid w:val="00876A2B"/>
    <w:rsid w:val="00877B0D"/>
    <w:rsid w:val="00877C9B"/>
    <w:rsid w:val="00881B12"/>
    <w:rsid w:val="00885BB8"/>
    <w:rsid w:val="008872C2"/>
    <w:rsid w:val="0088738A"/>
    <w:rsid w:val="00893EB7"/>
    <w:rsid w:val="008A05AB"/>
    <w:rsid w:val="008A43FE"/>
    <w:rsid w:val="008A52BD"/>
    <w:rsid w:val="008A57DE"/>
    <w:rsid w:val="008A7444"/>
    <w:rsid w:val="008A76F7"/>
    <w:rsid w:val="008A7B58"/>
    <w:rsid w:val="008A7B83"/>
    <w:rsid w:val="008B2901"/>
    <w:rsid w:val="008B344A"/>
    <w:rsid w:val="008B56C8"/>
    <w:rsid w:val="008C37E3"/>
    <w:rsid w:val="008C669A"/>
    <w:rsid w:val="008D1480"/>
    <w:rsid w:val="008D15EC"/>
    <w:rsid w:val="008D208C"/>
    <w:rsid w:val="008D20CA"/>
    <w:rsid w:val="008D243D"/>
    <w:rsid w:val="008D2896"/>
    <w:rsid w:val="008D399B"/>
    <w:rsid w:val="008D4920"/>
    <w:rsid w:val="008D674A"/>
    <w:rsid w:val="008D6B7B"/>
    <w:rsid w:val="008E1D70"/>
    <w:rsid w:val="008E374C"/>
    <w:rsid w:val="008E7D56"/>
    <w:rsid w:val="008F0229"/>
    <w:rsid w:val="008F0BBD"/>
    <w:rsid w:val="008F1F11"/>
    <w:rsid w:val="0090139A"/>
    <w:rsid w:val="0090238F"/>
    <w:rsid w:val="00902476"/>
    <w:rsid w:val="00903C57"/>
    <w:rsid w:val="00912878"/>
    <w:rsid w:val="00913BAE"/>
    <w:rsid w:val="00915D1D"/>
    <w:rsid w:val="00916066"/>
    <w:rsid w:val="009236C2"/>
    <w:rsid w:val="00926A95"/>
    <w:rsid w:val="009271C3"/>
    <w:rsid w:val="0092799F"/>
    <w:rsid w:val="0093020F"/>
    <w:rsid w:val="00930F0C"/>
    <w:rsid w:val="009336F0"/>
    <w:rsid w:val="009378CB"/>
    <w:rsid w:val="00941076"/>
    <w:rsid w:val="009414B2"/>
    <w:rsid w:val="0094221D"/>
    <w:rsid w:val="00943087"/>
    <w:rsid w:val="009436A4"/>
    <w:rsid w:val="00944DA7"/>
    <w:rsid w:val="0094578A"/>
    <w:rsid w:val="0094779C"/>
    <w:rsid w:val="00952FCE"/>
    <w:rsid w:val="00954364"/>
    <w:rsid w:val="00954C10"/>
    <w:rsid w:val="00955463"/>
    <w:rsid w:val="009555D1"/>
    <w:rsid w:val="00955D11"/>
    <w:rsid w:val="0095615E"/>
    <w:rsid w:val="00956E59"/>
    <w:rsid w:val="00957AC7"/>
    <w:rsid w:val="00967516"/>
    <w:rsid w:val="009678B5"/>
    <w:rsid w:val="00967F1E"/>
    <w:rsid w:val="00970643"/>
    <w:rsid w:val="009727A5"/>
    <w:rsid w:val="00972A3E"/>
    <w:rsid w:val="00974C82"/>
    <w:rsid w:val="00976077"/>
    <w:rsid w:val="00977AB1"/>
    <w:rsid w:val="00980122"/>
    <w:rsid w:val="00981B2C"/>
    <w:rsid w:val="00983762"/>
    <w:rsid w:val="00986CB4"/>
    <w:rsid w:val="00990550"/>
    <w:rsid w:val="00992F14"/>
    <w:rsid w:val="00993DCE"/>
    <w:rsid w:val="0099646A"/>
    <w:rsid w:val="009A14BB"/>
    <w:rsid w:val="009A332C"/>
    <w:rsid w:val="009A6B89"/>
    <w:rsid w:val="009B276C"/>
    <w:rsid w:val="009B27A8"/>
    <w:rsid w:val="009B5A6D"/>
    <w:rsid w:val="009B74B6"/>
    <w:rsid w:val="009C138D"/>
    <w:rsid w:val="009C2221"/>
    <w:rsid w:val="009C493B"/>
    <w:rsid w:val="009C5ECC"/>
    <w:rsid w:val="009C7FBD"/>
    <w:rsid w:val="009D1718"/>
    <w:rsid w:val="009D3B3C"/>
    <w:rsid w:val="009D7358"/>
    <w:rsid w:val="009E11E8"/>
    <w:rsid w:val="009E14AF"/>
    <w:rsid w:val="009E2616"/>
    <w:rsid w:val="009E503C"/>
    <w:rsid w:val="009E65F9"/>
    <w:rsid w:val="009F2203"/>
    <w:rsid w:val="009F268F"/>
    <w:rsid w:val="009F424D"/>
    <w:rsid w:val="009F625E"/>
    <w:rsid w:val="00A0570A"/>
    <w:rsid w:val="00A057EF"/>
    <w:rsid w:val="00A073F9"/>
    <w:rsid w:val="00A12CD0"/>
    <w:rsid w:val="00A14A27"/>
    <w:rsid w:val="00A14B08"/>
    <w:rsid w:val="00A14C4F"/>
    <w:rsid w:val="00A21EA4"/>
    <w:rsid w:val="00A227FF"/>
    <w:rsid w:val="00A2361E"/>
    <w:rsid w:val="00A348CD"/>
    <w:rsid w:val="00A35D06"/>
    <w:rsid w:val="00A3677B"/>
    <w:rsid w:val="00A36D80"/>
    <w:rsid w:val="00A37598"/>
    <w:rsid w:val="00A378A5"/>
    <w:rsid w:val="00A464C6"/>
    <w:rsid w:val="00A47045"/>
    <w:rsid w:val="00A47EB8"/>
    <w:rsid w:val="00A50C6D"/>
    <w:rsid w:val="00A552AC"/>
    <w:rsid w:val="00A55CD7"/>
    <w:rsid w:val="00A60079"/>
    <w:rsid w:val="00A60C4E"/>
    <w:rsid w:val="00A61EFC"/>
    <w:rsid w:val="00A63868"/>
    <w:rsid w:val="00A638B7"/>
    <w:rsid w:val="00A6419D"/>
    <w:rsid w:val="00A7067F"/>
    <w:rsid w:val="00A709CF"/>
    <w:rsid w:val="00A72FD9"/>
    <w:rsid w:val="00A7471A"/>
    <w:rsid w:val="00A770DF"/>
    <w:rsid w:val="00A835E4"/>
    <w:rsid w:val="00A8391B"/>
    <w:rsid w:val="00A84B0D"/>
    <w:rsid w:val="00A86E36"/>
    <w:rsid w:val="00AA06BA"/>
    <w:rsid w:val="00AA1362"/>
    <w:rsid w:val="00AA39DE"/>
    <w:rsid w:val="00AA3FA4"/>
    <w:rsid w:val="00AA5AA3"/>
    <w:rsid w:val="00AA6372"/>
    <w:rsid w:val="00AA6838"/>
    <w:rsid w:val="00AB38FF"/>
    <w:rsid w:val="00AC729A"/>
    <w:rsid w:val="00AD084E"/>
    <w:rsid w:val="00AD4745"/>
    <w:rsid w:val="00AE2E50"/>
    <w:rsid w:val="00AE2EE0"/>
    <w:rsid w:val="00AE7D2E"/>
    <w:rsid w:val="00AE7E34"/>
    <w:rsid w:val="00AF02C1"/>
    <w:rsid w:val="00AF1C79"/>
    <w:rsid w:val="00AF3035"/>
    <w:rsid w:val="00AF44B5"/>
    <w:rsid w:val="00AF6704"/>
    <w:rsid w:val="00B00AD3"/>
    <w:rsid w:val="00B01201"/>
    <w:rsid w:val="00B01386"/>
    <w:rsid w:val="00B016E7"/>
    <w:rsid w:val="00B02AAE"/>
    <w:rsid w:val="00B100AA"/>
    <w:rsid w:val="00B127E8"/>
    <w:rsid w:val="00B138AE"/>
    <w:rsid w:val="00B147D6"/>
    <w:rsid w:val="00B16AD8"/>
    <w:rsid w:val="00B2104E"/>
    <w:rsid w:val="00B220C8"/>
    <w:rsid w:val="00B233A0"/>
    <w:rsid w:val="00B304C1"/>
    <w:rsid w:val="00B31EE7"/>
    <w:rsid w:val="00B33069"/>
    <w:rsid w:val="00B343BD"/>
    <w:rsid w:val="00B346F7"/>
    <w:rsid w:val="00B355C1"/>
    <w:rsid w:val="00B3618D"/>
    <w:rsid w:val="00B365C1"/>
    <w:rsid w:val="00B40751"/>
    <w:rsid w:val="00B408A6"/>
    <w:rsid w:val="00B42B49"/>
    <w:rsid w:val="00B44D3A"/>
    <w:rsid w:val="00B46E08"/>
    <w:rsid w:val="00B52418"/>
    <w:rsid w:val="00B52AFE"/>
    <w:rsid w:val="00B53163"/>
    <w:rsid w:val="00B54EB3"/>
    <w:rsid w:val="00B55852"/>
    <w:rsid w:val="00B61804"/>
    <w:rsid w:val="00B631D5"/>
    <w:rsid w:val="00B652F7"/>
    <w:rsid w:val="00B66FC0"/>
    <w:rsid w:val="00B67836"/>
    <w:rsid w:val="00B67B6C"/>
    <w:rsid w:val="00B705D9"/>
    <w:rsid w:val="00B73CA8"/>
    <w:rsid w:val="00B754EE"/>
    <w:rsid w:val="00B75B1B"/>
    <w:rsid w:val="00B8373D"/>
    <w:rsid w:val="00B8554F"/>
    <w:rsid w:val="00B93084"/>
    <w:rsid w:val="00B932A4"/>
    <w:rsid w:val="00B948DB"/>
    <w:rsid w:val="00B948FB"/>
    <w:rsid w:val="00B94FF9"/>
    <w:rsid w:val="00BA2776"/>
    <w:rsid w:val="00BA4929"/>
    <w:rsid w:val="00BA4E74"/>
    <w:rsid w:val="00BA5885"/>
    <w:rsid w:val="00BB0A85"/>
    <w:rsid w:val="00BB5158"/>
    <w:rsid w:val="00BB59AF"/>
    <w:rsid w:val="00BB60E8"/>
    <w:rsid w:val="00BC08C5"/>
    <w:rsid w:val="00BC0E69"/>
    <w:rsid w:val="00BC0EDE"/>
    <w:rsid w:val="00BC0FD4"/>
    <w:rsid w:val="00BC2356"/>
    <w:rsid w:val="00BD454E"/>
    <w:rsid w:val="00BD4671"/>
    <w:rsid w:val="00BD6570"/>
    <w:rsid w:val="00BD67AD"/>
    <w:rsid w:val="00BE232C"/>
    <w:rsid w:val="00BE49BF"/>
    <w:rsid w:val="00BE508E"/>
    <w:rsid w:val="00BF3577"/>
    <w:rsid w:val="00BF4409"/>
    <w:rsid w:val="00BF5E6F"/>
    <w:rsid w:val="00C01141"/>
    <w:rsid w:val="00C03E95"/>
    <w:rsid w:val="00C0661C"/>
    <w:rsid w:val="00C06731"/>
    <w:rsid w:val="00C07A23"/>
    <w:rsid w:val="00C109C0"/>
    <w:rsid w:val="00C11F88"/>
    <w:rsid w:val="00C13B20"/>
    <w:rsid w:val="00C1553D"/>
    <w:rsid w:val="00C17E98"/>
    <w:rsid w:val="00C20423"/>
    <w:rsid w:val="00C2159E"/>
    <w:rsid w:val="00C24FD4"/>
    <w:rsid w:val="00C26E05"/>
    <w:rsid w:val="00C27B91"/>
    <w:rsid w:val="00C313B5"/>
    <w:rsid w:val="00C31602"/>
    <w:rsid w:val="00C31736"/>
    <w:rsid w:val="00C3262D"/>
    <w:rsid w:val="00C32D92"/>
    <w:rsid w:val="00C34370"/>
    <w:rsid w:val="00C34688"/>
    <w:rsid w:val="00C356A8"/>
    <w:rsid w:val="00C365F3"/>
    <w:rsid w:val="00C4244C"/>
    <w:rsid w:val="00C44C9C"/>
    <w:rsid w:val="00C45190"/>
    <w:rsid w:val="00C45AA1"/>
    <w:rsid w:val="00C5201B"/>
    <w:rsid w:val="00C52E98"/>
    <w:rsid w:val="00C57678"/>
    <w:rsid w:val="00C57BB2"/>
    <w:rsid w:val="00C57F07"/>
    <w:rsid w:val="00C60607"/>
    <w:rsid w:val="00C61840"/>
    <w:rsid w:val="00C61C39"/>
    <w:rsid w:val="00C628B7"/>
    <w:rsid w:val="00C64DCA"/>
    <w:rsid w:val="00C657B9"/>
    <w:rsid w:val="00C66A5D"/>
    <w:rsid w:val="00C66C4D"/>
    <w:rsid w:val="00C67C87"/>
    <w:rsid w:val="00C700D8"/>
    <w:rsid w:val="00C76041"/>
    <w:rsid w:val="00C76F54"/>
    <w:rsid w:val="00C83764"/>
    <w:rsid w:val="00C84CC9"/>
    <w:rsid w:val="00C90517"/>
    <w:rsid w:val="00CA060B"/>
    <w:rsid w:val="00CA4315"/>
    <w:rsid w:val="00CA43C7"/>
    <w:rsid w:val="00CA5D30"/>
    <w:rsid w:val="00CA7AF8"/>
    <w:rsid w:val="00CB076F"/>
    <w:rsid w:val="00CB218E"/>
    <w:rsid w:val="00CB3E68"/>
    <w:rsid w:val="00CB4285"/>
    <w:rsid w:val="00CC3451"/>
    <w:rsid w:val="00CC5137"/>
    <w:rsid w:val="00CC51E0"/>
    <w:rsid w:val="00CC6C3C"/>
    <w:rsid w:val="00CD259E"/>
    <w:rsid w:val="00CD3770"/>
    <w:rsid w:val="00CD4FD9"/>
    <w:rsid w:val="00CD5099"/>
    <w:rsid w:val="00CD51C9"/>
    <w:rsid w:val="00CD5B73"/>
    <w:rsid w:val="00CD66D2"/>
    <w:rsid w:val="00CE1DBD"/>
    <w:rsid w:val="00CE366C"/>
    <w:rsid w:val="00CE594D"/>
    <w:rsid w:val="00CE788D"/>
    <w:rsid w:val="00CF29FD"/>
    <w:rsid w:val="00CF2C6B"/>
    <w:rsid w:val="00CF35A7"/>
    <w:rsid w:val="00CF424D"/>
    <w:rsid w:val="00CF4B2D"/>
    <w:rsid w:val="00D00956"/>
    <w:rsid w:val="00D015CE"/>
    <w:rsid w:val="00D02FB0"/>
    <w:rsid w:val="00D12F73"/>
    <w:rsid w:val="00D1429B"/>
    <w:rsid w:val="00D15C08"/>
    <w:rsid w:val="00D21184"/>
    <w:rsid w:val="00D25916"/>
    <w:rsid w:val="00D2729C"/>
    <w:rsid w:val="00D30234"/>
    <w:rsid w:val="00D32B23"/>
    <w:rsid w:val="00D34220"/>
    <w:rsid w:val="00D3524A"/>
    <w:rsid w:val="00D35E15"/>
    <w:rsid w:val="00D36135"/>
    <w:rsid w:val="00D43CC8"/>
    <w:rsid w:val="00D458CD"/>
    <w:rsid w:val="00D471AF"/>
    <w:rsid w:val="00D5023C"/>
    <w:rsid w:val="00D528FF"/>
    <w:rsid w:val="00D52B32"/>
    <w:rsid w:val="00D5747A"/>
    <w:rsid w:val="00D67309"/>
    <w:rsid w:val="00D71267"/>
    <w:rsid w:val="00D71D8A"/>
    <w:rsid w:val="00D720AA"/>
    <w:rsid w:val="00D73D11"/>
    <w:rsid w:val="00D746C9"/>
    <w:rsid w:val="00D74826"/>
    <w:rsid w:val="00D75CDA"/>
    <w:rsid w:val="00D85601"/>
    <w:rsid w:val="00D86080"/>
    <w:rsid w:val="00D8671B"/>
    <w:rsid w:val="00D86B8F"/>
    <w:rsid w:val="00D879A9"/>
    <w:rsid w:val="00D920D7"/>
    <w:rsid w:val="00D925B8"/>
    <w:rsid w:val="00D96F8B"/>
    <w:rsid w:val="00DA0196"/>
    <w:rsid w:val="00DA1D3D"/>
    <w:rsid w:val="00DA4947"/>
    <w:rsid w:val="00DB0069"/>
    <w:rsid w:val="00DB777E"/>
    <w:rsid w:val="00DC2FC9"/>
    <w:rsid w:val="00DC4952"/>
    <w:rsid w:val="00DC49A0"/>
    <w:rsid w:val="00DE3756"/>
    <w:rsid w:val="00DE5D32"/>
    <w:rsid w:val="00DE5F97"/>
    <w:rsid w:val="00DF2B86"/>
    <w:rsid w:val="00DF47F1"/>
    <w:rsid w:val="00DF4BF5"/>
    <w:rsid w:val="00DF62AE"/>
    <w:rsid w:val="00DF6673"/>
    <w:rsid w:val="00DF6B96"/>
    <w:rsid w:val="00DF7099"/>
    <w:rsid w:val="00E0477B"/>
    <w:rsid w:val="00E05E57"/>
    <w:rsid w:val="00E05E6D"/>
    <w:rsid w:val="00E070DA"/>
    <w:rsid w:val="00E10D77"/>
    <w:rsid w:val="00E10EB7"/>
    <w:rsid w:val="00E114F6"/>
    <w:rsid w:val="00E11A5D"/>
    <w:rsid w:val="00E14522"/>
    <w:rsid w:val="00E1461E"/>
    <w:rsid w:val="00E169CD"/>
    <w:rsid w:val="00E20C80"/>
    <w:rsid w:val="00E20FF2"/>
    <w:rsid w:val="00E21C04"/>
    <w:rsid w:val="00E22950"/>
    <w:rsid w:val="00E232F2"/>
    <w:rsid w:val="00E3090A"/>
    <w:rsid w:val="00E31116"/>
    <w:rsid w:val="00E3211E"/>
    <w:rsid w:val="00E34290"/>
    <w:rsid w:val="00E34E87"/>
    <w:rsid w:val="00E36BB0"/>
    <w:rsid w:val="00E3723E"/>
    <w:rsid w:val="00E37C23"/>
    <w:rsid w:val="00E401B8"/>
    <w:rsid w:val="00E40721"/>
    <w:rsid w:val="00E42FBD"/>
    <w:rsid w:val="00E54AE3"/>
    <w:rsid w:val="00E571D9"/>
    <w:rsid w:val="00E603C5"/>
    <w:rsid w:val="00E641EB"/>
    <w:rsid w:val="00E64269"/>
    <w:rsid w:val="00E67C56"/>
    <w:rsid w:val="00E71EB1"/>
    <w:rsid w:val="00E721F6"/>
    <w:rsid w:val="00E74ADA"/>
    <w:rsid w:val="00E75E44"/>
    <w:rsid w:val="00E766A5"/>
    <w:rsid w:val="00E77EB9"/>
    <w:rsid w:val="00E81DE1"/>
    <w:rsid w:val="00E8350B"/>
    <w:rsid w:val="00E837B6"/>
    <w:rsid w:val="00E8559D"/>
    <w:rsid w:val="00E86576"/>
    <w:rsid w:val="00E90D21"/>
    <w:rsid w:val="00E92A47"/>
    <w:rsid w:val="00E95D92"/>
    <w:rsid w:val="00EA0FEC"/>
    <w:rsid w:val="00EA6F38"/>
    <w:rsid w:val="00EA7797"/>
    <w:rsid w:val="00EB283A"/>
    <w:rsid w:val="00EB37A8"/>
    <w:rsid w:val="00EB51CB"/>
    <w:rsid w:val="00EB6309"/>
    <w:rsid w:val="00EC0E0B"/>
    <w:rsid w:val="00EC3CDF"/>
    <w:rsid w:val="00EC675B"/>
    <w:rsid w:val="00ED2BCD"/>
    <w:rsid w:val="00ED4AE5"/>
    <w:rsid w:val="00ED5530"/>
    <w:rsid w:val="00ED5D72"/>
    <w:rsid w:val="00ED6249"/>
    <w:rsid w:val="00EE073A"/>
    <w:rsid w:val="00EE13FB"/>
    <w:rsid w:val="00EE1E13"/>
    <w:rsid w:val="00EE2480"/>
    <w:rsid w:val="00EE3543"/>
    <w:rsid w:val="00EE58A7"/>
    <w:rsid w:val="00EE7CA7"/>
    <w:rsid w:val="00EF0D37"/>
    <w:rsid w:val="00EF2A78"/>
    <w:rsid w:val="00EF32C5"/>
    <w:rsid w:val="00EF4908"/>
    <w:rsid w:val="00EF5718"/>
    <w:rsid w:val="00EF5FA0"/>
    <w:rsid w:val="00EF7179"/>
    <w:rsid w:val="00F01652"/>
    <w:rsid w:val="00F06BEE"/>
    <w:rsid w:val="00F07F25"/>
    <w:rsid w:val="00F10085"/>
    <w:rsid w:val="00F12A7D"/>
    <w:rsid w:val="00F13076"/>
    <w:rsid w:val="00F176A3"/>
    <w:rsid w:val="00F208A0"/>
    <w:rsid w:val="00F2168C"/>
    <w:rsid w:val="00F2266E"/>
    <w:rsid w:val="00F30259"/>
    <w:rsid w:val="00F34D3E"/>
    <w:rsid w:val="00F35927"/>
    <w:rsid w:val="00F4100E"/>
    <w:rsid w:val="00F43E53"/>
    <w:rsid w:val="00F45D04"/>
    <w:rsid w:val="00F467F0"/>
    <w:rsid w:val="00F46B25"/>
    <w:rsid w:val="00F513F7"/>
    <w:rsid w:val="00F519A6"/>
    <w:rsid w:val="00F54BA3"/>
    <w:rsid w:val="00F55747"/>
    <w:rsid w:val="00F62FE0"/>
    <w:rsid w:val="00F65867"/>
    <w:rsid w:val="00F66966"/>
    <w:rsid w:val="00F71BB3"/>
    <w:rsid w:val="00F7499D"/>
    <w:rsid w:val="00F77A7D"/>
    <w:rsid w:val="00F90999"/>
    <w:rsid w:val="00F9143A"/>
    <w:rsid w:val="00FA22EE"/>
    <w:rsid w:val="00FA634E"/>
    <w:rsid w:val="00FB0F5D"/>
    <w:rsid w:val="00FB2309"/>
    <w:rsid w:val="00FB6466"/>
    <w:rsid w:val="00FC41B9"/>
    <w:rsid w:val="00FC42C6"/>
    <w:rsid w:val="00FC58D1"/>
    <w:rsid w:val="00FC797B"/>
    <w:rsid w:val="00FD54AA"/>
    <w:rsid w:val="00FE018F"/>
    <w:rsid w:val="00FE4933"/>
    <w:rsid w:val="00FE59D5"/>
    <w:rsid w:val="00FE6019"/>
    <w:rsid w:val="00FE6B19"/>
    <w:rsid w:val="00FF1EB3"/>
    <w:rsid w:val="00FF45FA"/>
    <w:rsid w:val="00FF6D90"/>
    <w:rsid w:val="00FF7A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o:shapelayout v:ext="edit">
      <o:idmap v:ext="edit" data="1"/>
    </o:shapelayout>
  </w:shapeDefaults>
  <w:decimalSymbol w:val="."/>
  <w:listSeparator w:val=","/>
  <w14:docId w14:val="73611588"/>
  <w15:chartTrackingRefBased/>
  <w15:docId w15:val="{9CF36C9A-A176-4BED-8DB6-8C810235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table of figures" w:uiPriority="99"/>
    <w:lsdException w:name="Title" w:qFormat="1"/>
    <w:lsdException w:name="Body Text" w:uiPriority="99"/>
    <w:lsdException w:name="Hyperlink" w:uiPriority="99"/>
    <w:lsdException w:name="Strong" w:uiPriority="22"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EF3"/>
    <w:pPr>
      <w:spacing w:before="60" w:after="120"/>
      <w:ind w:left="125" w:right="125"/>
      <w:jc w:val="both"/>
    </w:pPr>
  </w:style>
  <w:style w:type="paragraph" w:styleId="Heading1">
    <w:name w:val="heading 1"/>
    <w:basedOn w:val="Normal"/>
    <w:next w:val="Normal"/>
    <w:qFormat/>
    <w:pPr>
      <w:spacing w:before="240" w:after="60"/>
      <w:outlineLvl w:val="0"/>
    </w:pPr>
    <w:rPr>
      <w:b/>
      <w:kern w:val="28"/>
      <w:sz w:val="28"/>
    </w:rPr>
  </w:style>
  <w:style w:type="paragraph" w:styleId="Heading2">
    <w:name w:val="heading 2"/>
    <w:basedOn w:val="Normal"/>
    <w:next w:val="Normal"/>
    <w:qFormat/>
    <w:rsid w:val="004A2E45"/>
    <w:pPr>
      <w:pBdr>
        <w:top w:val="single" w:sz="36" w:space="12" w:color="auto"/>
        <w:bottom w:val="single" w:sz="36" w:space="12" w:color="auto"/>
      </w:pBdr>
      <w:spacing w:before="240" w:after="240"/>
      <w:jc w:val="right"/>
      <w:outlineLvl w:val="1"/>
    </w:pPr>
    <w:rPr>
      <w:rFonts w:ascii="Arial Bold" w:hAnsi="Arial Bold" w:cs="Arial"/>
      <w:b/>
      <w:bCs/>
      <w:iCs/>
      <w:kern w:val="28"/>
      <w:sz w:val="56"/>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basedOn w:val="Header"/>
    <w:next w:val="Normal"/>
    <w:qFormat/>
    <w:rsid w:val="00142791"/>
    <w:pPr>
      <w:keepNext/>
      <w:spacing w:before="240"/>
      <w:ind w:left="-391"/>
      <w:outlineLvl w:val="3"/>
    </w:pPr>
    <w:rPr>
      <w:rFonts w:ascii="Arial" w:hAnsi="Arial"/>
      <w:b/>
      <w:sz w:val="28"/>
    </w:rPr>
  </w:style>
  <w:style w:type="paragraph" w:styleId="Heading5">
    <w:name w:val="heading 5"/>
    <w:basedOn w:val="Heading4"/>
    <w:next w:val="Normal"/>
    <w:qFormat/>
    <w:rsid w:val="00C06731"/>
    <w:pPr>
      <w:ind w:left="0"/>
      <w:outlineLvl w:val="4"/>
    </w:pPr>
  </w:style>
  <w:style w:type="paragraph" w:styleId="Heading6">
    <w:name w:val="heading 6"/>
    <w:next w:val="BodyText"/>
    <w:link w:val="Heading6Char"/>
    <w:qFormat/>
    <w:rsid w:val="00CD51C9"/>
    <w:pPr>
      <w:keepNext/>
      <w:tabs>
        <w:tab w:val="right" w:pos="1985"/>
      </w:tabs>
      <w:spacing w:before="240" w:after="120"/>
      <w:ind w:left="-391"/>
      <w:outlineLvl w:val="5"/>
    </w:pPr>
    <w:rPr>
      <w:rFonts w:ascii="Arial Bold" w:hAnsi="Arial Bold"/>
      <w:b/>
      <w:sz w:val="28"/>
    </w:rPr>
  </w:style>
  <w:style w:type="paragraph" w:styleId="Heading7">
    <w:name w:val="heading 7"/>
    <w:basedOn w:val="Heading4"/>
    <w:next w:val="BodyText"/>
    <w:link w:val="Heading7Char"/>
    <w:qFormat/>
    <w:rsid w:val="00CD51C9"/>
    <w:pPr>
      <w:ind w:left="0"/>
      <w:outlineLvl w:val="6"/>
    </w:pPr>
  </w:style>
  <w:style w:type="paragraph" w:styleId="Heading8">
    <w:name w:val="heading 8"/>
    <w:next w:val="BodyText"/>
    <w:link w:val="Heading8Char"/>
    <w:rsid w:val="00CD51C9"/>
    <w:pPr>
      <w:keepNext/>
      <w:tabs>
        <w:tab w:val="right" w:pos="1985"/>
      </w:tabs>
      <w:spacing w:before="240" w:after="240"/>
      <w:ind w:left="-391"/>
      <w:outlineLvl w:val="7"/>
    </w:pPr>
    <w:rPr>
      <w:rFonts w:ascii="Arial Bold" w:hAnsi="Arial Bold"/>
      <w:b/>
      <w:sz w:val="28"/>
    </w:rPr>
  </w:style>
  <w:style w:type="paragraph" w:styleId="Heading9">
    <w:name w:val="heading 9"/>
    <w:next w:val="BodyText"/>
    <w:link w:val="Heading9Char"/>
    <w:rsid w:val="00CD51C9"/>
    <w:pPr>
      <w:keepNext/>
      <w:spacing w:before="120" w:after="120"/>
      <w:jc w:val="center"/>
      <w:outlineLvl w:val="8"/>
    </w:pPr>
    <w:rPr>
      <w:rFonts w:ascii="Arial Bold" w:hAnsi="Arial Bold"/>
      <w:b/>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pPr>
      <w:suppressAutoHyphens/>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rsid w:val="0005295C"/>
    <w:pPr>
      <w:spacing w:before="60" w:after="120"/>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uiPriority w:val="39"/>
    <w:rsid w:val="005976C0"/>
    <w:pPr>
      <w:spacing w:before="240"/>
      <w:ind w:left="0"/>
      <w:jc w:val="left"/>
    </w:pPr>
    <w:rPr>
      <w:rFonts w:asciiTheme="minorHAnsi" w:hAnsiTheme="minorHAnsi"/>
      <w:b/>
      <w:bCs/>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after="60"/>
      <w:ind w:left="357" w:right="130" w:hanging="357"/>
    </w:pPr>
    <w:rPr>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after="60"/>
      <w:ind w:left="115" w:right="130"/>
    </w:pPr>
    <w:rPr>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window0">
    <w:name w:val="window"/>
    <w:basedOn w:val="Normal"/>
    <w:pPr>
      <w:spacing w:before="100" w:beforeAutospacing="1" w:after="100" w:afterAutospacing="1"/>
    </w:pPr>
    <w:rPr>
      <w:szCs w:val="24"/>
      <w:lang w:eastAsia="en-US"/>
    </w:rPr>
  </w:style>
  <w:style w:type="paragraph" w:customStyle="1" w:styleId="body-text">
    <w:name w:val="body-text"/>
    <w:basedOn w:val="Normal"/>
    <w:pPr>
      <w:spacing w:before="100" w:beforeAutospacing="1" w:after="100" w:afterAutospacing="1"/>
    </w:pPr>
    <w:rPr>
      <w:szCs w:val="24"/>
      <w:lang w:eastAsia="en-US"/>
    </w:rPr>
  </w:style>
  <w:style w:type="character" w:customStyle="1" w:styleId="BodyTextChar">
    <w:name w:val="Body Text Char"/>
    <w:basedOn w:val="DefaultParagraphFont"/>
    <w:uiPriority w:val="99"/>
    <w:rPr>
      <w:lang w:val="en-GB" w:eastAsia="en-GB" w:bidi="ar-SA"/>
    </w:rPr>
  </w:style>
  <w:style w:type="paragraph" w:styleId="BodyText2">
    <w:name w:val="Body Text 2"/>
    <w:basedOn w:val="Normal"/>
    <w:pPr>
      <w:tabs>
        <w:tab w:val="left" w:pos="3600"/>
      </w:tabs>
    </w:pPr>
    <w:rPr>
      <w:rFonts w:cs="Arial"/>
      <w:sz w:val="22"/>
    </w:rPr>
  </w:style>
  <w:style w:type="paragraph" w:styleId="BodyText3">
    <w:name w:val="Body Text 3"/>
    <w:basedOn w:val="Normal"/>
    <w:rPr>
      <w:rFonts w:cs="Arial"/>
      <w:sz w:val="22"/>
    </w:rPr>
  </w:style>
  <w:style w:type="paragraph" w:customStyle="1" w:styleId="subheading0">
    <w:name w:val="subheading"/>
    <w:basedOn w:val="Normal"/>
    <w:pPr>
      <w:spacing w:before="100" w:beforeAutospacing="1" w:after="100" w:afterAutospacing="1"/>
    </w:pPr>
    <w:rPr>
      <w:szCs w:val="24"/>
      <w:lang w:eastAsia="en-US"/>
    </w:rPr>
  </w:style>
  <w:style w:type="paragraph" w:customStyle="1" w:styleId="bullet-list-1">
    <w:name w:val="bullet-list-1"/>
    <w:basedOn w:val="Normal"/>
    <w:pPr>
      <w:spacing w:before="100" w:beforeAutospacing="1" w:after="100" w:afterAutospacing="1"/>
    </w:pPr>
    <w:rPr>
      <w:szCs w:val="24"/>
      <w:lang w:eastAsia="en-US"/>
    </w:rPr>
  </w:style>
  <w:style w:type="paragraph" w:styleId="NormalWeb">
    <w:name w:val="Normal (Web)"/>
    <w:basedOn w:val="Normal"/>
    <w:uiPriority w:val="99"/>
    <w:pPr>
      <w:spacing w:before="100" w:beforeAutospacing="1" w:after="100" w:afterAutospacing="1"/>
    </w:pPr>
    <w:rPr>
      <w:szCs w:val="24"/>
      <w:lang w:eastAsia="en-US"/>
    </w:rPr>
  </w:style>
  <w:style w:type="paragraph" w:customStyle="1" w:styleId="bullet-list">
    <w:name w:val="bullet-list"/>
    <w:basedOn w:val="Normal"/>
    <w:pPr>
      <w:spacing w:before="100" w:beforeAutospacing="1" w:after="100" w:afterAutospacing="1"/>
    </w:pPr>
    <w:rPr>
      <w:szCs w:val="24"/>
      <w:lang w:eastAsia="en-US"/>
    </w:rPr>
  </w:style>
  <w:style w:type="paragraph" w:customStyle="1" w:styleId="NarrowLine">
    <w:name w:val="Narrow Line"/>
    <w:next w:val="BodyText"/>
    <w:rsid w:val="002A611C"/>
    <w:rPr>
      <w:noProof/>
      <w:sz w:val="12"/>
      <w:lang w:val="en-US" w:eastAsia="en-US"/>
    </w:rPr>
  </w:style>
  <w:style w:type="character" w:styleId="PageNumber">
    <w:name w:val="page number"/>
    <w:rsid w:val="002A611C"/>
    <w:rPr>
      <w:rFonts w:ascii="Arial" w:hAnsi="Arial"/>
      <w:sz w:val="20"/>
    </w:rPr>
  </w:style>
  <w:style w:type="table" w:styleId="TableGrid">
    <w:name w:val="Table Grid"/>
    <w:basedOn w:val="TableNormal"/>
    <w:rsid w:val="00065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rsid w:val="004D6155"/>
  </w:style>
  <w:style w:type="paragraph" w:styleId="NoSpacing">
    <w:name w:val="No Spacing"/>
    <w:uiPriority w:val="1"/>
    <w:qFormat/>
    <w:rsid w:val="005D3768"/>
    <w:rPr>
      <w:lang w:val="en-US"/>
    </w:rPr>
  </w:style>
  <w:style w:type="paragraph" w:customStyle="1" w:styleId="EvenFooter">
    <w:name w:val="EvenFooter"/>
    <w:next w:val="BodyText"/>
    <w:rsid w:val="009A6B89"/>
    <w:pPr>
      <w:pBdr>
        <w:top w:val="single" w:sz="6" w:space="3" w:color="C0C0C0"/>
      </w:pBdr>
      <w:tabs>
        <w:tab w:val="right" w:pos="8346"/>
      </w:tabs>
      <w:ind w:left="-391" w:right="-142"/>
    </w:pPr>
    <w:rPr>
      <w:rFonts w:ascii="Arial" w:hAnsi="Arial"/>
    </w:rPr>
  </w:style>
  <w:style w:type="paragraph" w:customStyle="1" w:styleId="EvenHeader">
    <w:name w:val="EvenHeader"/>
    <w:next w:val="BodyText"/>
    <w:rsid w:val="009A6B89"/>
    <w:pPr>
      <w:pBdr>
        <w:bottom w:val="single" w:sz="18" w:space="3" w:color="C0C0C0"/>
      </w:pBdr>
      <w:ind w:left="-391" w:right="-142"/>
    </w:pPr>
    <w:rPr>
      <w:rFonts w:ascii="Arial Bold" w:hAnsi="Arial Bold"/>
      <w:b/>
      <w:sz w:val="24"/>
    </w:rPr>
  </w:style>
  <w:style w:type="paragraph" w:customStyle="1" w:styleId="OddFooter">
    <w:name w:val="OddFooter"/>
    <w:next w:val="BodyText"/>
    <w:rsid w:val="009A6B89"/>
    <w:pPr>
      <w:pBdr>
        <w:top w:val="single" w:sz="6" w:space="3" w:color="C0C0C0"/>
      </w:pBdr>
      <w:tabs>
        <w:tab w:val="right" w:pos="8358"/>
      </w:tabs>
      <w:ind w:left="-391" w:right="-142"/>
    </w:pPr>
    <w:rPr>
      <w:rFonts w:ascii="Arial" w:hAnsi="Arial"/>
      <w:noProof/>
    </w:rPr>
  </w:style>
  <w:style w:type="paragraph" w:styleId="TOC2">
    <w:name w:val="toc 2"/>
    <w:basedOn w:val="Normal"/>
    <w:next w:val="Normal"/>
    <w:autoRedefine/>
    <w:uiPriority w:val="39"/>
    <w:rsid w:val="00E1461E"/>
    <w:pPr>
      <w:spacing w:before="120" w:after="0"/>
      <w:ind w:left="200"/>
      <w:jc w:val="left"/>
    </w:pPr>
    <w:rPr>
      <w:rFonts w:asciiTheme="minorHAnsi" w:hAnsiTheme="minorHAnsi"/>
      <w:i/>
      <w:iCs/>
    </w:rPr>
  </w:style>
  <w:style w:type="paragraph" w:styleId="TOC3">
    <w:name w:val="toc 3"/>
    <w:basedOn w:val="Normal"/>
    <w:next w:val="Normal"/>
    <w:autoRedefine/>
    <w:uiPriority w:val="39"/>
    <w:rsid w:val="00E1461E"/>
    <w:pPr>
      <w:spacing w:before="0" w:after="0"/>
      <w:ind w:left="400"/>
      <w:jc w:val="left"/>
    </w:pPr>
    <w:rPr>
      <w:rFonts w:asciiTheme="minorHAnsi" w:hAnsiTheme="minorHAnsi"/>
    </w:rPr>
  </w:style>
  <w:style w:type="paragraph" w:styleId="TOC4">
    <w:name w:val="toc 4"/>
    <w:basedOn w:val="Normal"/>
    <w:next w:val="Normal"/>
    <w:autoRedefine/>
    <w:uiPriority w:val="39"/>
    <w:rsid w:val="00EB283A"/>
    <w:pPr>
      <w:spacing w:before="0" w:after="0"/>
      <w:ind w:left="600"/>
      <w:jc w:val="left"/>
    </w:pPr>
    <w:rPr>
      <w:rFonts w:asciiTheme="minorHAnsi" w:hAnsiTheme="minorHAnsi"/>
    </w:rPr>
  </w:style>
  <w:style w:type="paragraph" w:styleId="TOC6">
    <w:name w:val="toc 6"/>
    <w:basedOn w:val="Normal"/>
    <w:next w:val="Normal"/>
    <w:autoRedefine/>
    <w:uiPriority w:val="39"/>
    <w:rsid w:val="00CD51C9"/>
    <w:pPr>
      <w:spacing w:before="0" w:after="0"/>
      <w:ind w:left="1000"/>
      <w:jc w:val="left"/>
    </w:pPr>
    <w:rPr>
      <w:rFonts w:asciiTheme="minorHAnsi" w:hAnsiTheme="minorHAnsi"/>
    </w:rPr>
  </w:style>
  <w:style w:type="paragraph" w:styleId="TOC9">
    <w:name w:val="toc 9"/>
    <w:basedOn w:val="Normal"/>
    <w:next w:val="Normal"/>
    <w:autoRedefine/>
    <w:uiPriority w:val="39"/>
    <w:rsid w:val="00CD51C9"/>
    <w:pPr>
      <w:spacing w:before="0" w:after="0"/>
      <w:ind w:left="1600"/>
      <w:jc w:val="left"/>
    </w:pPr>
    <w:rPr>
      <w:rFonts w:asciiTheme="minorHAnsi" w:hAnsiTheme="minorHAnsi"/>
    </w:rPr>
  </w:style>
  <w:style w:type="paragraph" w:styleId="TOC8">
    <w:name w:val="toc 8"/>
    <w:basedOn w:val="Normal"/>
    <w:next w:val="Normal"/>
    <w:autoRedefine/>
    <w:uiPriority w:val="39"/>
    <w:rsid w:val="00CD51C9"/>
    <w:pPr>
      <w:spacing w:before="0" w:after="0"/>
      <w:ind w:left="1400"/>
      <w:jc w:val="left"/>
    </w:pPr>
    <w:rPr>
      <w:rFonts w:asciiTheme="minorHAnsi" w:hAnsiTheme="minorHAnsi"/>
    </w:rPr>
  </w:style>
  <w:style w:type="character" w:customStyle="1" w:styleId="Heading6Char">
    <w:name w:val="Heading 6 Char"/>
    <w:basedOn w:val="DefaultParagraphFont"/>
    <w:link w:val="Heading6"/>
    <w:rsid w:val="00CD51C9"/>
    <w:rPr>
      <w:rFonts w:ascii="Arial Bold" w:hAnsi="Arial Bold"/>
      <w:b/>
      <w:sz w:val="28"/>
    </w:rPr>
  </w:style>
  <w:style w:type="character" w:customStyle="1" w:styleId="Heading7Char">
    <w:name w:val="Heading 7 Char"/>
    <w:basedOn w:val="DefaultParagraphFont"/>
    <w:link w:val="Heading7"/>
    <w:rsid w:val="00CD51C9"/>
    <w:rPr>
      <w:rFonts w:ascii="Arial" w:hAnsi="Arial"/>
      <w:b/>
      <w:sz w:val="28"/>
    </w:rPr>
  </w:style>
  <w:style w:type="character" w:customStyle="1" w:styleId="Heading8Char">
    <w:name w:val="Heading 8 Char"/>
    <w:basedOn w:val="DefaultParagraphFont"/>
    <w:link w:val="Heading8"/>
    <w:rsid w:val="00CD51C9"/>
    <w:rPr>
      <w:rFonts w:ascii="Arial Bold" w:hAnsi="Arial Bold"/>
      <w:b/>
      <w:sz w:val="28"/>
    </w:rPr>
  </w:style>
  <w:style w:type="character" w:customStyle="1" w:styleId="Heading9Char">
    <w:name w:val="Heading 9 Char"/>
    <w:basedOn w:val="DefaultParagraphFont"/>
    <w:link w:val="Heading9"/>
    <w:rsid w:val="00CD51C9"/>
    <w:rPr>
      <w:rFonts w:ascii="Arial Bold" w:hAnsi="Arial Bold"/>
      <w:b/>
      <w:noProof/>
    </w:rPr>
  </w:style>
  <w:style w:type="paragraph" w:customStyle="1" w:styleId="Blankpage">
    <w:name w:val="Blank page"/>
    <w:basedOn w:val="Normal"/>
    <w:next w:val="Normal"/>
    <w:rsid w:val="00CD51C9"/>
    <w:pPr>
      <w:spacing w:before="240" w:after="240"/>
      <w:jc w:val="center"/>
    </w:pPr>
    <w:rPr>
      <w:i/>
      <w:sz w:val="18"/>
    </w:rPr>
  </w:style>
  <w:style w:type="paragraph" w:styleId="BodyTextIndent">
    <w:name w:val="Body Text Indent"/>
    <w:basedOn w:val="BodyText"/>
    <w:link w:val="BodyTextIndentChar"/>
    <w:rsid w:val="00CD51C9"/>
    <w:pPr>
      <w:ind w:left="284"/>
    </w:pPr>
  </w:style>
  <w:style w:type="character" w:customStyle="1" w:styleId="BodyTextIndentChar">
    <w:name w:val="Body Text Indent Char"/>
    <w:basedOn w:val="DefaultParagraphFont"/>
    <w:link w:val="BodyTextIndent"/>
    <w:rsid w:val="00CD51C9"/>
  </w:style>
  <w:style w:type="character" w:customStyle="1" w:styleId="BoldNormal">
    <w:name w:val="Bold Normal"/>
    <w:basedOn w:val="DefaultParagraphFont"/>
    <w:rsid w:val="00CD51C9"/>
    <w:rPr>
      <w:rFonts w:ascii="Times New Roman" w:hAnsi="Times New Roman"/>
      <w:b/>
      <w:noProof w:val="0"/>
      <w:kern w:val="0"/>
      <w:sz w:val="20"/>
      <w:vertAlign w:val="baseline"/>
      <w:lang w:val="en-GB"/>
    </w:rPr>
  </w:style>
  <w:style w:type="paragraph" w:customStyle="1" w:styleId="CaptionM">
    <w:name w:val="CaptionM"/>
    <w:basedOn w:val="Caption"/>
    <w:next w:val="Menu"/>
    <w:rsid w:val="00CD51C9"/>
    <w:rPr>
      <w:noProof w:val="0"/>
      <w:lang w:val="en-US"/>
    </w:rPr>
  </w:style>
  <w:style w:type="paragraph" w:customStyle="1" w:styleId="Contents1">
    <w:name w:val="Contents1"/>
    <w:next w:val="Contents2"/>
    <w:rsid w:val="00CD51C9"/>
    <w:pPr>
      <w:tabs>
        <w:tab w:val="left" w:pos="567"/>
      </w:tabs>
    </w:pPr>
    <w:rPr>
      <w:rFonts w:ascii="Arial" w:hAnsi="Arial"/>
      <w:sz w:val="22"/>
    </w:rPr>
  </w:style>
  <w:style w:type="paragraph" w:customStyle="1" w:styleId="Contents2">
    <w:name w:val="Contents2"/>
    <w:next w:val="Contents1"/>
    <w:rsid w:val="00CD51C9"/>
    <w:pPr>
      <w:spacing w:after="240"/>
      <w:ind w:left="567"/>
    </w:pPr>
    <w:rPr>
      <w:i/>
      <w:noProof/>
      <w:sz w:val="18"/>
    </w:rPr>
  </w:style>
  <w:style w:type="paragraph" w:customStyle="1" w:styleId="Contents3">
    <w:name w:val="Contents3"/>
    <w:basedOn w:val="Contents1"/>
    <w:rsid w:val="00CD51C9"/>
    <w:pPr>
      <w:spacing w:after="180"/>
      <w:ind w:left="567"/>
    </w:pPr>
    <w:rPr>
      <w:lang w:val="en-US"/>
    </w:rPr>
  </w:style>
  <w:style w:type="paragraph" w:customStyle="1" w:styleId="Contents-title">
    <w:name w:val="Contents-title"/>
    <w:next w:val="Contents1"/>
    <w:rsid w:val="00CD51C9"/>
    <w:pPr>
      <w:spacing w:before="240" w:after="240"/>
      <w:ind w:left="-391"/>
    </w:pPr>
    <w:rPr>
      <w:rFonts w:ascii="Arial Bold" w:hAnsi="Arial Bold"/>
      <w:b/>
      <w:i/>
      <w:noProof/>
      <w:sz w:val="36"/>
    </w:rPr>
  </w:style>
  <w:style w:type="paragraph" w:customStyle="1" w:styleId="ErrorMessage">
    <w:name w:val="Error Message"/>
    <w:next w:val="CommentText"/>
    <w:rsid w:val="00CD51C9"/>
    <w:pPr>
      <w:keepNext/>
      <w:spacing w:before="60"/>
      <w:ind w:left="851"/>
    </w:pPr>
    <w:rPr>
      <w:rFonts w:ascii="Arial" w:hAnsi="Arial"/>
      <w:b/>
      <w:noProof/>
    </w:rPr>
  </w:style>
  <w:style w:type="paragraph" w:customStyle="1" w:styleId="ErrorText">
    <w:name w:val="Error Text"/>
    <w:basedOn w:val="Normal"/>
    <w:next w:val="ErrorMessage"/>
    <w:rsid w:val="00CD51C9"/>
    <w:pPr>
      <w:spacing w:after="60"/>
      <w:ind w:left="1418"/>
    </w:pPr>
  </w:style>
  <w:style w:type="paragraph" w:customStyle="1" w:styleId="GreyLine">
    <w:name w:val="Grey Line"/>
    <w:next w:val="Heading4"/>
    <w:rsid w:val="00CD51C9"/>
    <w:pPr>
      <w:pBdr>
        <w:bottom w:val="single" w:sz="12" w:space="1" w:color="C0C0C0"/>
      </w:pBdr>
      <w:ind w:left="-391" w:right="-142"/>
    </w:pPr>
    <w:rPr>
      <w:sz w:val="12"/>
      <w:lang w:val="en-US"/>
    </w:rPr>
  </w:style>
  <w:style w:type="paragraph" w:customStyle="1" w:styleId="Icon">
    <w:name w:val="Icon"/>
    <w:basedOn w:val="Window"/>
    <w:next w:val="Normal"/>
    <w:rsid w:val="00CD51C9"/>
    <w:pPr>
      <w:spacing w:before="0"/>
    </w:pPr>
  </w:style>
  <w:style w:type="paragraph" w:styleId="Index1">
    <w:name w:val="index 1"/>
    <w:basedOn w:val="Normal"/>
    <w:next w:val="Normal"/>
    <w:autoRedefine/>
    <w:uiPriority w:val="99"/>
    <w:rsid w:val="00475A4A"/>
    <w:pPr>
      <w:tabs>
        <w:tab w:val="left" w:pos="3544"/>
        <w:tab w:val="right" w:pos="4143"/>
      </w:tabs>
      <w:spacing w:before="0" w:after="0"/>
      <w:ind w:left="200" w:hanging="200"/>
      <w:jc w:val="left"/>
    </w:pPr>
    <w:rPr>
      <w:rFonts w:asciiTheme="minorHAnsi" w:hAnsiTheme="minorHAnsi"/>
      <w:sz w:val="18"/>
      <w:szCs w:val="18"/>
    </w:rPr>
  </w:style>
  <w:style w:type="paragraph" w:styleId="IndexHeading">
    <w:name w:val="index heading"/>
    <w:basedOn w:val="Normal"/>
    <w:next w:val="Index1"/>
    <w:uiPriority w:val="99"/>
    <w:rsid w:val="00CD51C9"/>
    <w:pPr>
      <w:spacing w:before="240"/>
      <w:jc w:val="center"/>
    </w:pPr>
    <w:rPr>
      <w:rFonts w:asciiTheme="minorHAnsi" w:hAnsiTheme="minorHAnsi"/>
      <w:b/>
      <w:bCs/>
      <w:sz w:val="26"/>
      <w:szCs w:val="26"/>
    </w:rPr>
  </w:style>
  <w:style w:type="character" w:customStyle="1" w:styleId="ItalicNormal">
    <w:name w:val="Italic Normal"/>
    <w:rsid w:val="00CD51C9"/>
    <w:rPr>
      <w:rFonts w:ascii="Times New Roman" w:hAnsi="Times New Roman"/>
      <w:i/>
      <w:noProof w:val="0"/>
      <w:spacing w:val="0"/>
      <w:kern w:val="0"/>
      <w:position w:val="0"/>
      <w:sz w:val="20"/>
      <w:vertAlign w:val="baseline"/>
      <w:lang w:val="en-GB"/>
    </w:rPr>
  </w:style>
  <w:style w:type="paragraph" w:styleId="ListBullet2">
    <w:name w:val="List Bullet 2"/>
    <w:basedOn w:val="Normal"/>
    <w:autoRedefine/>
    <w:rsid w:val="00CD51C9"/>
    <w:pPr>
      <w:ind w:left="567" w:hanging="283"/>
    </w:pPr>
  </w:style>
  <w:style w:type="paragraph" w:styleId="ListNumber">
    <w:name w:val="List Number"/>
    <w:basedOn w:val="Normal"/>
    <w:rsid w:val="00CD51C9"/>
    <w:pPr>
      <w:spacing w:after="60"/>
      <w:ind w:left="284" w:hanging="284"/>
    </w:pPr>
  </w:style>
  <w:style w:type="paragraph" w:customStyle="1" w:styleId="OddHeader">
    <w:name w:val="OddHeader"/>
    <w:next w:val="BodyText"/>
    <w:rsid w:val="00CD51C9"/>
    <w:pPr>
      <w:pBdr>
        <w:bottom w:val="single" w:sz="18" w:space="3" w:color="C0C0C0"/>
      </w:pBdr>
      <w:ind w:left="-391" w:right="-142"/>
      <w:jc w:val="right"/>
    </w:pPr>
    <w:rPr>
      <w:rFonts w:ascii="Arial Bold" w:hAnsi="Arial Bold"/>
      <w:b/>
      <w:sz w:val="24"/>
    </w:rPr>
  </w:style>
  <w:style w:type="paragraph" w:customStyle="1" w:styleId="Report">
    <w:name w:val="Report"/>
    <w:basedOn w:val="BodyText"/>
    <w:rsid w:val="00CD51C9"/>
    <w:pPr>
      <w:spacing w:before="0" w:after="0"/>
      <w:jc w:val="left"/>
    </w:pPr>
    <w:rPr>
      <w:rFonts w:ascii="Courier New" w:hAnsi="Courier New"/>
      <w:sz w:val="10"/>
    </w:rPr>
  </w:style>
  <w:style w:type="paragraph" w:customStyle="1" w:styleId="ReportCaption">
    <w:name w:val="Report Caption"/>
    <w:basedOn w:val="Caption"/>
    <w:next w:val="Normal"/>
    <w:rsid w:val="00CD51C9"/>
    <w:pPr>
      <w:jc w:val="center"/>
    </w:pPr>
  </w:style>
  <w:style w:type="paragraph" w:customStyle="1" w:styleId="ReportHeading">
    <w:name w:val="Report Heading"/>
    <w:basedOn w:val="Report"/>
    <w:rsid w:val="00CD51C9"/>
    <w:pPr>
      <w:pBdr>
        <w:bottom w:val="single" w:sz="2" w:space="1" w:color="000000"/>
      </w:pBdr>
    </w:pPr>
  </w:style>
  <w:style w:type="paragraph" w:customStyle="1" w:styleId="ReportLine">
    <w:name w:val="Report Line"/>
    <w:basedOn w:val="Report"/>
    <w:next w:val="Report"/>
    <w:rsid w:val="00CD51C9"/>
    <w:pPr>
      <w:pBdr>
        <w:top w:val="single" w:sz="6" w:space="1" w:color="auto"/>
      </w:pBdr>
      <w:suppressAutoHyphens w:val="0"/>
    </w:pPr>
    <w:rPr>
      <w:noProof/>
      <w:sz w:val="12"/>
    </w:rPr>
  </w:style>
  <w:style w:type="paragraph" w:customStyle="1" w:styleId="ReportUnderline">
    <w:name w:val="Report Underline"/>
    <w:basedOn w:val="Report"/>
    <w:rsid w:val="00CD51C9"/>
    <w:pPr>
      <w:pBdr>
        <w:top w:val="single" w:sz="6" w:space="1" w:color="808080"/>
      </w:pBdr>
      <w:spacing w:before="60"/>
      <w:ind w:right="113"/>
    </w:pPr>
  </w:style>
  <w:style w:type="paragraph" w:customStyle="1" w:styleId="Style1">
    <w:name w:val="Style1"/>
    <w:next w:val="TOC1"/>
    <w:rsid w:val="00CD51C9"/>
    <w:pPr>
      <w:tabs>
        <w:tab w:val="left" w:pos="1134"/>
      </w:tabs>
      <w:spacing w:before="60" w:after="240"/>
      <w:ind w:left="567" w:right="567"/>
    </w:pPr>
    <w:rPr>
      <w:i/>
      <w:noProof/>
      <w:sz w:val="18"/>
    </w:rPr>
  </w:style>
  <w:style w:type="paragraph" w:customStyle="1" w:styleId="SubHeading1">
    <w:name w:val="SubHeading"/>
    <w:next w:val="BodyText"/>
    <w:rsid w:val="00CD51C9"/>
    <w:rPr>
      <w:rFonts w:ascii="Arial" w:hAnsi="Arial"/>
      <w:b/>
      <w:noProof/>
    </w:rPr>
  </w:style>
  <w:style w:type="paragraph" w:customStyle="1" w:styleId="Subheading2">
    <w:name w:val="Subheading2"/>
    <w:next w:val="Normal"/>
    <w:rsid w:val="00CD51C9"/>
    <w:rPr>
      <w:rFonts w:ascii="Arial" w:hAnsi="Arial"/>
      <w:b/>
      <w:lang w:val="en-US"/>
    </w:rPr>
  </w:style>
  <w:style w:type="paragraph" w:customStyle="1" w:styleId="Subheading-L">
    <w:name w:val="Subheading-L"/>
    <w:basedOn w:val="Subheading"/>
    <w:next w:val="Menu"/>
    <w:rsid w:val="00CD51C9"/>
    <w:pPr>
      <w:jc w:val="left"/>
    </w:pPr>
  </w:style>
  <w:style w:type="paragraph" w:customStyle="1" w:styleId="Textbox">
    <w:name w:val="Text box"/>
    <w:rsid w:val="00CD51C9"/>
    <w:pPr>
      <w:tabs>
        <w:tab w:val="center" w:pos="1134"/>
      </w:tabs>
    </w:pPr>
    <w:rPr>
      <w:rFonts w:ascii="Arial" w:hAnsi="Arial"/>
      <w:noProof/>
    </w:rPr>
  </w:style>
  <w:style w:type="paragraph" w:styleId="TOC5">
    <w:name w:val="toc 5"/>
    <w:next w:val="Normal"/>
    <w:uiPriority w:val="39"/>
    <w:rsid w:val="00CD51C9"/>
    <w:pPr>
      <w:ind w:left="800" w:right="125"/>
    </w:pPr>
    <w:rPr>
      <w:rFonts w:asciiTheme="minorHAnsi" w:hAnsiTheme="minorHAnsi"/>
    </w:rPr>
  </w:style>
  <w:style w:type="paragraph" w:customStyle="1" w:styleId="Diagram">
    <w:name w:val="Diagram"/>
    <w:rsid w:val="00CD51C9"/>
    <w:pPr>
      <w:spacing w:before="60"/>
      <w:jc w:val="center"/>
    </w:pPr>
    <w:rPr>
      <w:rFonts w:ascii="Arial" w:hAnsi="Arial"/>
      <w:noProof/>
      <w:sz w:val="16"/>
    </w:rPr>
  </w:style>
  <w:style w:type="paragraph" w:customStyle="1" w:styleId="SectionHeading">
    <w:name w:val="Section Heading"/>
    <w:next w:val="Heading2"/>
    <w:rsid w:val="00CD51C9"/>
    <w:pPr>
      <w:keepNext/>
      <w:spacing w:before="240" w:after="120"/>
      <w:ind w:left="-391" w:right="-170"/>
      <w:jc w:val="right"/>
    </w:pPr>
    <w:rPr>
      <w:rFonts w:ascii="Arial Bold" w:hAnsi="Arial Bold"/>
      <w:b/>
      <w:i/>
      <w:noProof/>
      <w:sz w:val="56"/>
    </w:rPr>
  </w:style>
  <w:style w:type="paragraph" w:customStyle="1" w:styleId="countries">
    <w:name w:val="countries"/>
    <w:rsid w:val="00CD51C9"/>
    <w:pPr>
      <w:suppressAutoHyphens/>
      <w:spacing w:before="40" w:after="40"/>
      <w:ind w:left="170" w:hanging="170"/>
    </w:pPr>
    <w:rPr>
      <w:rFonts w:ascii="Arial" w:hAnsi="Arial"/>
      <w:spacing w:val="-3"/>
      <w:sz w:val="18"/>
      <w:lang w:val="en-US"/>
    </w:rPr>
  </w:style>
  <w:style w:type="paragraph" w:styleId="Index2">
    <w:name w:val="index 2"/>
    <w:basedOn w:val="Normal"/>
    <w:next w:val="Normal"/>
    <w:autoRedefine/>
    <w:uiPriority w:val="99"/>
    <w:rsid w:val="00CD51C9"/>
    <w:pPr>
      <w:spacing w:before="0" w:after="0"/>
      <w:ind w:left="400" w:hanging="200"/>
      <w:jc w:val="left"/>
    </w:pPr>
    <w:rPr>
      <w:rFonts w:asciiTheme="minorHAnsi" w:hAnsiTheme="minorHAnsi"/>
      <w:sz w:val="18"/>
      <w:szCs w:val="18"/>
    </w:rPr>
  </w:style>
  <w:style w:type="paragraph" w:styleId="TOC7">
    <w:name w:val="toc 7"/>
    <w:basedOn w:val="Normal"/>
    <w:next w:val="Normal"/>
    <w:uiPriority w:val="39"/>
    <w:rsid w:val="00CD51C9"/>
    <w:pPr>
      <w:spacing w:before="0" w:after="0"/>
      <w:ind w:left="1200"/>
      <w:jc w:val="left"/>
    </w:pPr>
    <w:rPr>
      <w:rFonts w:asciiTheme="minorHAnsi" w:hAnsiTheme="minorHAnsi"/>
    </w:rPr>
  </w:style>
  <w:style w:type="paragraph" w:styleId="Index3">
    <w:name w:val="index 3"/>
    <w:basedOn w:val="Normal"/>
    <w:next w:val="Normal"/>
    <w:autoRedefine/>
    <w:rsid w:val="00CD51C9"/>
    <w:pPr>
      <w:spacing w:before="0" w:after="0"/>
      <w:ind w:left="600" w:hanging="200"/>
      <w:jc w:val="left"/>
    </w:pPr>
    <w:rPr>
      <w:rFonts w:asciiTheme="minorHAnsi" w:hAnsiTheme="minorHAnsi"/>
      <w:sz w:val="18"/>
      <w:szCs w:val="18"/>
    </w:rPr>
  </w:style>
  <w:style w:type="paragraph" w:customStyle="1" w:styleId="InsideAddress">
    <w:name w:val="Inside Address"/>
    <w:basedOn w:val="Normal"/>
    <w:rsid w:val="00CD51C9"/>
  </w:style>
  <w:style w:type="paragraph" w:customStyle="1" w:styleId="ReferenceLine">
    <w:name w:val="Reference Line"/>
    <w:basedOn w:val="BodyText"/>
    <w:rsid w:val="00CD51C9"/>
  </w:style>
  <w:style w:type="paragraph" w:styleId="Index4">
    <w:name w:val="index 4"/>
    <w:basedOn w:val="Normal"/>
    <w:next w:val="Normal"/>
    <w:autoRedefine/>
    <w:rsid w:val="00CD51C9"/>
    <w:pPr>
      <w:spacing w:before="0" w:after="0"/>
      <w:ind w:left="800" w:hanging="200"/>
      <w:jc w:val="left"/>
    </w:pPr>
    <w:rPr>
      <w:rFonts w:asciiTheme="minorHAnsi" w:hAnsiTheme="minorHAnsi"/>
      <w:sz w:val="18"/>
      <w:szCs w:val="18"/>
    </w:rPr>
  </w:style>
  <w:style w:type="paragraph" w:styleId="Index5">
    <w:name w:val="index 5"/>
    <w:basedOn w:val="Normal"/>
    <w:next w:val="Normal"/>
    <w:autoRedefine/>
    <w:rsid w:val="00CD51C9"/>
    <w:pPr>
      <w:spacing w:before="0" w:after="0"/>
      <w:ind w:left="1000" w:hanging="200"/>
      <w:jc w:val="left"/>
    </w:pPr>
    <w:rPr>
      <w:rFonts w:asciiTheme="minorHAnsi" w:hAnsiTheme="minorHAnsi"/>
      <w:sz w:val="18"/>
      <w:szCs w:val="18"/>
    </w:rPr>
  </w:style>
  <w:style w:type="paragraph" w:styleId="Index6">
    <w:name w:val="index 6"/>
    <w:basedOn w:val="Normal"/>
    <w:next w:val="Normal"/>
    <w:autoRedefine/>
    <w:rsid w:val="00CD51C9"/>
    <w:pPr>
      <w:spacing w:before="0" w:after="0"/>
      <w:ind w:left="1200" w:hanging="200"/>
      <w:jc w:val="left"/>
    </w:pPr>
    <w:rPr>
      <w:rFonts w:asciiTheme="minorHAnsi" w:hAnsiTheme="minorHAnsi"/>
      <w:sz w:val="18"/>
      <w:szCs w:val="18"/>
    </w:rPr>
  </w:style>
  <w:style w:type="paragraph" w:styleId="Index7">
    <w:name w:val="index 7"/>
    <w:basedOn w:val="Normal"/>
    <w:next w:val="Normal"/>
    <w:autoRedefine/>
    <w:rsid w:val="00CD51C9"/>
    <w:pPr>
      <w:spacing w:before="0" w:after="0"/>
      <w:ind w:left="1400" w:hanging="200"/>
      <w:jc w:val="left"/>
    </w:pPr>
    <w:rPr>
      <w:rFonts w:asciiTheme="minorHAnsi" w:hAnsiTheme="minorHAnsi"/>
      <w:sz w:val="18"/>
      <w:szCs w:val="18"/>
    </w:rPr>
  </w:style>
  <w:style w:type="paragraph" w:styleId="Index8">
    <w:name w:val="index 8"/>
    <w:basedOn w:val="Normal"/>
    <w:next w:val="Normal"/>
    <w:autoRedefine/>
    <w:rsid w:val="00CD51C9"/>
    <w:pPr>
      <w:spacing w:before="0" w:after="0"/>
      <w:ind w:left="1600" w:hanging="200"/>
      <w:jc w:val="left"/>
    </w:pPr>
    <w:rPr>
      <w:rFonts w:asciiTheme="minorHAnsi" w:hAnsiTheme="minorHAnsi"/>
      <w:sz w:val="18"/>
      <w:szCs w:val="18"/>
    </w:rPr>
  </w:style>
  <w:style w:type="paragraph" w:styleId="Index9">
    <w:name w:val="index 9"/>
    <w:basedOn w:val="Normal"/>
    <w:next w:val="Normal"/>
    <w:autoRedefine/>
    <w:rsid w:val="00CD51C9"/>
    <w:pPr>
      <w:spacing w:before="0" w:after="0"/>
      <w:ind w:left="1800" w:hanging="200"/>
      <w:jc w:val="left"/>
    </w:pPr>
    <w:rPr>
      <w:rFonts w:asciiTheme="minorHAnsi" w:hAnsiTheme="minorHAnsi"/>
      <w:sz w:val="18"/>
      <w:szCs w:val="18"/>
    </w:rPr>
  </w:style>
  <w:style w:type="paragraph" w:styleId="List">
    <w:name w:val="List"/>
    <w:basedOn w:val="Normal"/>
    <w:rsid w:val="00CD51C9"/>
    <w:pPr>
      <w:ind w:left="283" w:hanging="283"/>
    </w:pPr>
  </w:style>
  <w:style w:type="paragraph" w:styleId="BodyTextIndent2">
    <w:name w:val="Body Text Indent 2"/>
    <w:basedOn w:val="Normal"/>
    <w:link w:val="BodyTextIndent2Char"/>
    <w:rsid w:val="00CD51C9"/>
    <w:pPr>
      <w:ind w:left="1440"/>
    </w:pPr>
    <w:rPr>
      <w:rFonts w:ascii="CG Omega" w:hAnsi="CG Omega"/>
      <w:spacing w:val="-3"/>
    </w:rPr>
  </w:style>
  <w:style w:type="character" w:customStyle="1" w:styleId="BodyTextIndent2Char">
    <w:name w:val="Body Text Indent 2 Char"/>
    <w:basedOn w:val="DefaultParagraphFont"/>
    <w:link w:val="BodyTextIndent2"/>
    <w:rsid w:val="00CD51C9"/>
    <w:rPr>
      <w:rFonts w:ascii="CG Omega" w:hAnsi="CG Omega"/>
      <w:spacing w:val="-3"/>
      <w:sz w:val="24"/>
      <w:lang w:val="en-US"/>
    </w:rPr>
  </w:style>
  <w:style w:type="paragraph" w:styleId="BodyTextIndent3">
    <w:name w:val="Body Text Indent 3"/>
    <w:basedOn w:val="Normal"/>
    <w:link w:val="BodyTextIndent3Char"/>
    <w:rsid w:val="00CD51C9"/>
    <w:pPr>
      <w:ind w:left="2160"/>
    </w:pPr>
    <w:rPr>
      <w:rFonts w:ascii="CG Omega" w:hAnsi="CG Omega"/>
      <w:spacing w:val="-3"/>
    </w:rPr>
  </w:style>
  <w:style w:type="character" w:customStyle="1" w:styleId="BodyTextIndent3Char">
    <w:name w:val="Body Text Indent 3 Char"/>
    <w:basedOn w:val="DefaultParagraphFont"/>
    <w:link w:val="BodyTextIndent3"/>
    <w:rsid w:val="00CD51C9"/>
    <w:rPr>
      <w:rFonts w:ascii="CG Omega" w:hAnsi="CG Omega"/>
      <w:spacing w:val="-3"/>
      <w:sz w:val="24"/>
      <w:lang w:val="en-US"/>
    </w:rPr>
  </w:style>
  <w:style w:type="character" w:customStyle="1" w:styleId="street-address">
    <w:name w:val="street-address"/>
    <w:basedOn w:val="DefaultParagraphFont"/>
    <w:rsid w:val="00683F77"/>
  </w:style>
  <w:style w:type="character" w:customStyle="1" w:styleId="locality">
    <w:name w:val="locality"/>
    <w:basedOn w:val="DefaultParagraphFont"/>
    <w:rsid w:val="00683F77"/>
  </w:style>
  <w:style w:type="character" w:customStyle="1" w:styleId="region">
    <w:name w:val="region"/>
    <w:basedOn w:val="DefaultParagraphFont"/>
    <w:rsid w:val="00683F77"/>
  </w:style>
  <w:style w:type="character" w:customStyle="1" w:styleId="postal-code">
    <w:name w:val="postal-code"/>
    <w:basedOn w:val="DefaultParagraphFont"/>
    <w:rsid w:val="00683F77"/>
  </w:style>
  <w:style w:type="paragraph" w:styleId="ListParagraph">
    <w:name w:val="List Paragraph"/>
    <w:basedOn w:val="Normal"/>
    <w:uiPriority w:val="34"/>
    <w:qFormat/>
    <w:rsid w:val="00353D19"/>
    <w:pPr>
      <w:ind w:left="720"/>
      <w:contextualSpacing/>
    </w:pPr>
  </w:style>
  <w:style w:type="paragraph" w:customStyle="1" w:styleId="LeftColumn">
    <w:name w:val="Left Column"/>
    <w:next w:val="Normal"/>
    <w:link w:val="LeftColumnChar"/>
    <w:qFormat/>
    <w:rsid w:val="0028622D"/>
    <w:pPr>
      <w:spacing w:before="60" w:after="120"/>
      <w:ind w:right="92"/>
      <w:jc w:val="right"/>
    </w:pPr>
    <w:rPr>
      <w:rFonts w:ascii="Arial" w:hAnsi="Arial"/>
      <w:b/>
      <w:sz w:val="18"/>
    </w:rPr>
  </w:style>
  <w:style w:type="character" w:customStyle="1" w:styleId="LeftColumnChar">
    <w:name w:val="Left Column Char"/>
    <w:basedOn w:val="DefaultParagraphFont"/>
    <w:link w:val="LeftColumn"/>
    <w:rsid w:val="0028622D"/>
    <w:rPr>
      <w:rFonts w:ascii="Arial" w:hAnsi="Arial"/>
      <w:b/>
      <w:sz w:val="18"/>
    </w:rPr>
  </w:style>
  <w:style w:type="paragraph" w:customStyle="1" w:styleId="WindowSections">
    <w:name w:val="Window Sections"/>
    <w:basedOn w:val="Subheading3"/>
    <w:link w:val="WindowSectionsChar"/>
    <w:qFormat/>
    <w:rsid w:val="003E7405"/>
  </w:style>
  <w:style w:type="character" w:styleId="Strong">
    <w:name w:val="Strong"/>
    <w:basedOn w:val="DefaultParagraphFont"/>
    <w:uiPriority w:val="22"/>
    <w:qFormat/>
    <w:rsid w:val="003E7405"/>
    <w:rPr>
      <w:b/>
      <w:bCs/>
    </w:rPr>
  </w:style>
  <w:style w:type="character" w:customStyle="1" w:styleId="WindowSectionsChar">
    <w:name w:val="Window Sections Char"/>
    <w:basedOn w:val="LeftColumnChar"/>
    <w:link w:val="WindowSections"/>
    <w:rsid w:val="003E7405"/>
    <w:rPr>
      <w:rFonts w:ascii="Arial" w:hAnsi="Arial"/>
      <w:b w:val="0"/>
      <w:i/>
      <w:sz w:val="24"/>
    </w:rPr>
  </w:style>
  <w:style w:type="paragraph" w:styleId="Signature">
    <w:name w:val="Signature"/>
    <w:basedOn w:val="Normal"/>
    <w:link w:val="SignatureChar"/>
    <w:rsid w:val="00283B51"/>
    <w:pPr>
      <w:spacing w:before="0" w:after="0"/>
      <w:jc w:val="left"/>
    </w:pPr>
    <w:rPr>
      <w:lang w:eastAsia="en-US"/>
    </w:rPr>
  </w:style>
  <w:style w:type="character" w:customStyle="1" w:styleId="SignatureChar">
    <w:name w:val="Signature Char"/>
    <w:basedOn w:val="DefaultParagraphFont"/>
    <w:link w:val="Signature"/>
    <w:rsid w:val="00283B51"/>
    <w:rPr>
      <w:lang w:eastAsia="en-US"/>
    </w:rPr>
  </w:style>
  <w:style w:type="paragraph" w:styleId="PlainText">
    <w:name w:val="Plain Text"/>
    <w:basedOn w:val="Normal"/>
    <w:link w:val="PlainTextChar"/>
    <w:rsid w:val="00283B51"/>
    <w:pPr>
      <w:spacing w:before="0" w:after="0"/>
      <w:jc w:val="left"/>
    </w:pPr>
    <w:rPr>
      <w:rFonts w:ascii="Courier New" w:hAnsi="Courier New"/>
      <w:lang w:eastAsia="en-US"/>
    </w:rPr>
  </w:style>
  <w:style w:type="character" w:customStyle="1" w:styleId="PlainTextChar">
    <w:name w:val="Plain Text Char"/>
    <w:basedOn w:val="DefaultParagraphFont"/>
    <w:link w:val="PlainText"/>
    <w:rsid w:val="00283B51"/>
    <w:rPr>
      <w:rFonts w:ascii="Courier New" w:hAnsi="Courier New"/>
      <w:lang w:eastAsia="en-US"/>
    </w:rPr>
  </w:style>
  <w:style w:type="paragraph" w:customStyle="1" w:styleId="subheading30">
    <w:name w:val="subheading3"/>
    <w:basedOn w:val="Normal"/>
    <w:rsid w:val="00903C57"/>
    <w:pPr>
      <w:spacing w:before="120"/>
      <w:jc w:val="left"/>
    </w:pPr>
    <w:rPr>
      <w:rFonts w:ascii="Arial" w:hAnsi="Arial"/>
      <w:i/>
      <w:sz w:val="24"/>
    </w:rPr>
  </w:style>
  <w:style w:type="paragraph" w:styleId="TOCHeading">
    <w:name w:val="TOC Heading"/>
    <w:basedOn w:val="Heading1"/>
    <w:next w:val="Normal"/>
    <w:uiPriority w:val="39"/>
    <w:unhideWhenUsed/>
    <w:qFormat/>
    <w:rsid w:val="00BB5158"/>
    <w:pPr>
      <w:keepNext/>
      <w:keepLines/>
      <w:spacing w:after="0" w:line="259" w:lineRule="auto"/>
      <w:ind w:left="0" w:right="0"/>
      <w:jc w:val="left"/>
      <w:outlineLvl w:val="9"/>
    </w:pPr>
    <w:rPr>
      <w:rFonts w:asciiTheme="majorHAnsi" w:eastAsiaTheme="majorEastAsia" w:hAnsiTheme="majorHAnsi" w:cstheme="majorBidi"/>
      <w:b w:val="0"/>
      <w:color w:val="2E74B5" w:themeColor="accent1" w:themeShade="BF"/>
      <w:kern w:val="0"/>
      <w:sz w:val="32"/>
      <w:szCs w:val="32"/>
      <w:lang w:val="en-US" w:eastAsia="en-US"/>
    </w:rPr>
  </w:style>
  <w:style w:type="paragraph" w:customStyle="1" w:styleId="body-text-2">
    <w:name w:val="body-text-2"/>
    <w:basedOn w:val="Normal"/>
    <w:rsid w:val="00155CEF"/>
    <w:pPr>
      <w:spacing w:after="0"/>
      <w:ind w:left="284" w:right="130"/>
    </w:pPr>
    <w:rPr>
      <w:rFonts w:ascii="Verdana" w:hAnsi="Verdana" w:cs="Arial"/>
      <w:sz w:val="16"/>
      <w:szCs w:val="16"/>
    </w:rPr>
  </w:style>
  <w:style w:type="paragraph" w:styleId="BalloonText">
    <w:name w:val="Balloon Text"/>
    <w:basedOn w:val="Normal"/>
    <w:link w:val="BalloonTextChar"/>
    <w:rsid w:val="00A37598"/>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A37598"/>
    <w:rPr>
      <w:rFonts w:ascii="Segoe UI" w:hAnsi="Segoe UI" w:cs="Segoe UI"/>
      <w:sz w:val="18"/>
      <w:szCs w:val="18"/>
    </w:rPr>
  </w:style>
  <w:style w:type="paragraph" w:styleId="TableofFigures">
    <w:name w:val="table of figures"/>
    <w:basedOn w:val="Normal"/>
    <w:next w:val="Normal"/>
    <w:uiPriority w:val="99"/>
    <w:rsid w:val="00E070DA"/>
    <w:pPr>
      <w:spacing w:after="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60210">
      <w:bodyDiv w:val="1"/>
      <w:marLeft w:val="0"/>
      <w:marRight w:val="0"/>
      <w:marTop w:val="0"/>
      <w:marBottom w:val="0"/>
      <w:divBdr>
        <w:top w:val="none" w:sz="0" w:space="0" w:color="auto"/>
        <w:left w:val="none" w:sz="0" w:space="0" w:color="auto"/>
        <w:bottom w:val="none" w:sz="0" w:space="0" w:color="auto"/>
        <w:right w:val="none" w:sz="0" w:space="0" w:color="auto"/>
      </w:divBdr>
    </w:div>
    <w:div w:id="100151976">
      <w:bodyDiv w:val="1"/>
      <w:marLeft w:val="0"/>
      <w:marRight w:val="0"/>
      <w:marTop w:val="0"/>
      <w:marBottom w:val="0"/>
      <w:divBdr>
        <w:top w:val="none" w:sz="0" w:space="0" w:color="auto"/>
        <w:left w:val="none" w:sz="0" w:space="0" w:color="auto"/>
        <w:bottom w:val="none" w:sz="0" w:space="0" w:color="auto"/>
        <w:right w:val="none" w:sz="0" w:space="0" w:color="auto"/>
      </w:divBdr>
    </w:div>
    <w:div w:id="153227708">
      <w:bodyDiv w:val="1"/>
      <w:marLeft w:val="0"/>
      <w:marRight w:val="0"/>
      <w:marTop w:val="0"/>
      <w:marBottom w:val="0"/>
      <w:divBdr>
        <w:top w:val="none" w:sz="0" w:space="0" w:color="auto"/>
        <w:left w:val="none" w:sz="0" w:space="0" w:color="auto"/>
        <w:bottom w:val="none" w:sz="0" w:space="0" w:color="auto"/>
        <w:right w:val="none" w:sz="0" w:space="0" w:color="auto"/>
      </w:divBdr>
    </w:div>
    <w:div w:id="243105686">
      <w:bodyDiv w:val="1"/>
      <w:marLeft w:val="0"/>
      <w:marRight w:val="0"/>
      <w:marTop w:val="0"/>
      <w:marBottom w:val="0"/>
      <w:divBdr>
        <w:top w:val="none" w:sz="0" w:space="0" w:color="auto"/>
        <w:left w:val="none" w:sz="0" w:space="0" w:color="auto"/>
        <w:bottom w:val="none" w:sz="0" w:space="0" w:color="auto"/>
        <w:right w:val="none" w:sz="0" w:space="0" w:color="auto"/>
      </w:divBdr>
    </w:div>
    <w:div w:id="271404709">
      <w:bodyDiv w:val="1"/>
      <w:marLeft w:val="0"/>
      <w:marRight w:val="0"/>
      <w:marTop w:val="0"/>
      <w:marBottom w:val="0"/>
      <w:divBdr>
        <w:top w:val="none" w:sz="0" w:space="0" w:color="auto"/>
        <w:left w:val="none" w:sz="0" w:space="0" w:color="auto"/>
        <w:bottom w:val="none" w:sz="0" w:space="0" w:color="auto"/>
        <w:right w:val="none" w:sz="0" w:space="0" w:color="auto"/>
      </w:divBdr>
    </w:div>
    <w:div w:id="286281650">
      <w:bodyDiv w:val="1"/>
      <w:marLeft w:val="0"/>
      <w:marRight w:val="0"/>
      <w:marTop w:val="0"/>
      <w:marBottom w:val="0"/>
      <w:divBdr>
        <w:top w:val="none" w:sz="0" w:space="0" w:color="auto"/>
        <w:left w:val="none" w:sz="0" w:space="0" w:color="auto"/>
        <w:bottom w:val="none" w:sz="0" w:space="0" w:color="auto"/>
        <w:right w:val="none" w:sz="0" w:space="0" w:color="auto"/>
      </w:divBdr>
    </w:div>
    <w:div w:id="345600029">
      <w:bodyDiv w:val="1"/>
      <w:marLeft w:val="0"/>
      <w:marRight w:val="0"/>
      <w:marTop w:val="0"/>
      <w:marBottom w:val="0"/>
      <w:divBdr>
        <w:top w:val="none" w:sz="0" w:space="0" w:color="auto"/>
        <w:left w:val="none" w:sz="0" w:space="0" w:color="auto"/>
        <w:bottom w:val="none" w:sz="0" w:space="0" w:color="auto"/>
        <w:right w:val="none" w:sz="0" w:space="0" w:color="auto"/>
      </w:divBdr>
    </w:div>
    <w:div w:id="379209676">
      <w:bodyDiv w:val="1"/>
      <w:marLeft w:val="0"/>
      <w:marRight w:val="0"/>
      <w:marTop w:val="0"/>
      <w:marBottom w:val="0"/>
      <w:divBdr>
        <w:top w:val="none" w:sz="0" w:space="0" w:color="auto"/>
        <w:left w:val="none" w:sz="0" w:space="0" w:color="auto"/>
        <w:bottom w:val="none" w:sz="0" w:space="0" w:color="auto"/>
        <w:right w:val="none" w:sz="0" w:space="0" w:color="auto"/>
      </w:divBdr>
    </w:div>
    <w:div w:id="390425947">
      <w:bodyDiv w:val="1"/>
      <w:marLeft w:val="0"/>
      <w:marRight w:val="0"/>
      <w:marTop w:val="0"/>
      <w:marBottom w:val="0"/>
      <w:divBdr>
        <w:top w:val="none" w:sz="0" w:space="0" w:color="auto"/>
        <w:left w:val="none" w:sz="0" w:space="0" w:color="auto"/>
        <w:bottom w:val="none" w:sz="0" w:space="0" w:color="auto"/>
        <w:right w:val="none" w:sz="0" w:space="0" w:color="auto"/>
      </w:divBdr>
    </w:div>
    <w:div w:id="392431561">
      <w:bodyDiv w:val="1"/>
      <w:marLeft w:val="0"/>
      <w:marRight w:val="0"/>
      <w:marTop w:val="0"/>
      <w:marBottom w:val="0"/>
      <w:divBdr>
        <w:top w:val="none" w:sz="0" w:space="0" w:color="auto"/>
        <w:left w:val="none" w:sz="0" w:space="0" w:color="auto"/>
        <w:bottom w:val="none" w:sz="0" w:space="0" w:color="auto"/>
        <w:right w:val="none" w:sz="0" w:space="0" w:color="auto"/>
      </w:divBdr>
    </w:div>
    <w:div w:id="439841605">
      <w:bodyDiv w:val="1"/>
      <w:marLeft w:val="0"/>
      <w:marRight w:val="0"/>
      <w:marTop w:val="0"/>
      <w:marBottom w:val="0"/>
      <w:divBdr>
        <w:top w:val="none" w:sz="0" w:space="0" w:color="auto"/>
        <w:left w:val="none" w:sz="0" w:space="0" w:color="auto"/>
        <w:bottom w:val="none" w:sz="0" w:space="0" w:color="auto"/>
        <w:right w:val="none" w:sz="0" w:space="0" w:color="auto"/>
      </w:divBdr>
    </w:div>
    <w:div w:id="477958594">
      <w:bodyDiv w:val="1"/>
      <w:marLeft w:val="0"/>
      <w:marRight w:val="0"/>
      <w:marTop w:val="0"/>
      <w:marBottom w:val="0"/>
      <w:divBdr>
        <w:top w:val="none" w:sz="0" w:space="0" w:color="auto"/>
        <w:left w:val="none" w:sz="0" w:space="0" w:color="auto"/>
        <w:bottom w:val="none" w:sz="0" w:space="0" w:color="auto"/>
        <w:right w:val="none" w:sz="0" w:space="0" w:color="auto"/>
      </w:divBdr>
    </w:div>
    <w:div w:id="487356775">
      <w:bodyDiv w:val="1"/>
      <w:marLeft w:val="0"/>
      <w:marRight w:val="0"/>
      <w:marTop w:val="0"/>
      <w:marBottom w:val="0"/>
      <w:divBdr>
        <w:top w:val="none" w:sz="0" w:space="0" w:color="auto"/>
        <w:left w:val="none" w:sz="0" w:space="0" w:color="auto"/>
        <w:bottom w:val="none" w:sz="0" w:space="0" w:color="auto"/>
        <w:right w:val="none" w:sz="0" w:space="0" w:color="auto"/>
      </w:divBdr>
    </w:div>
    <w:div w:id="500001761">
      <w:bodyDiv w:val="1"/>
      <w:marLeft w:val="0"/>
      <w:marRight w:val="0"/>
      <w:marTop w:val="0"/>
      <w:marBottom w:val="0"/>
      <w:divBdr>
        <w:top w:val="none" w:sz="0" w:space="0" w:color="auto"/>
        <w:left w:val="none" w:sz="0" w:space="0" w:color="auto"/>
        <w:bottom w:val="none" w:sz="0" w:space="0" w:color="auto"/>
        <w:right w:val="none" w:sz="0" w:space="0" w:color="auto"/>
      </w:divBdr>
    </w:div>
    <w:div w:id="795298887">
      <w:bodyDiv w:val="1"/>
      <w:marLeft w:val="0"/>
      <w:marRight w:val="0"/>
      <w:marTop w:val="0"/>
      <w:marBottom w:val="0"/>
      <w:divBdr>
        <w:top w:val="none" w:sz="0" w:space="0" w:color="auto"/>
        <w:left w:val="none" w:sz="0" w:space="0" w:color="auto"/>
        <w:bottom w:val="none" w:sz="0" w:space="0" w:color="auto"/>
        <w:right w:val="none" w:sz="0" w:space="0" w:color="auto"/>
      </w:divBdr>
    </w:div>
    <w:div w:id="944046418">
      <w:bodyDiv w:val="1"/>
      <w:marLeft w:val="0"/>
      <w:marRight w:val="0"/>
      <w:marTop w:val="0"/>
      <w:marBottom w:val="0"/>
      <w:divBdr>
        <w:top w:val="none" w:sz="0" w:space="0" w:color="auto"/>
        <w:left w:val="none" w:sz="0" w:space="0" w:color="auto"/>
        <w:bottom w:val="none" w:sz="0" w:space="0" w:color="auto"/>
        <w:right w:val="none" w:sz="0" w:space="0" w:color="auto"/>
      </w:divBdr>
    </w:div>
    <w:div w:id="972174696">
      <w:bodyDiv w:val="1"/>
      <w:marLeft w:val="0"/>
      <w:marRight w:val="0"/>
      <w:marTop w:val="0"/>
      <w:marBottom w:val="0"/>
      <w:divBdr>
        <w:top w:val="none" w:sz="0" w:space="0" w:color="auto"/>
        <w:left w:val="none" w:sz="0" w:space="0" w:color="auto"/>
        <w:bottom w:val="none" w:sz="0" w:space="0" w:color="auto"/>
        <w:right w:val="none" w:sz="0" w:space="0" w:color="auto"/>
      </w:divBdr>
    </w:div>
    <w:div w:id="1094858942">
      <w:bodyDiv w:val="1"/>
      <w:marLeft w:val="0"/>
      <w:marRight w:val="0"/>
      <w:marTop w:val="0"/>
      <w:marBottom w:val="0"/>
      <w:divBdr>
        <w:top w:val="none" w:sz="0" w:space="0" w:color="auto"/>
        <w:left w:val="none" w:sz="0" w:space="0" w:color="auto"/>
        <w:bottom w:val="none" w:sz="0" w:space="0" w:color="auto"/>
        <w:right w:val="none" w:sz="0" w:space="0" w:color="auto"/>
      </w:divBdr>
    </w:div>
    <w:div w:id="1220554204">
      <w:bodyDiv w:val="1"/>
      <w:marLeft w:val="0"/>
      <w:marRight w:val="0"/>
      <w:marTop w:val="0"/>
      <w:marBottom w:val="0"/>
      <w:divBdr>
        <w:top w:val="none" w:sz="0" w:space="0" w:color="auto"/>
        <w:left w:val="none" w:sz="0" w:space="0" w:color="auto"/>
        <w:bottom w:val="none" w:sz="0" w:space="0" w:color="auto"/>
        <w:right w:val="none" w:sz="0" w:space="0" w:color="auto"/>
      </w:divBdr>
    </w:div>
    <w:div w:id="1306086327">
      <w:bodyDiv w:val="1"/>
      <w:marLeft w:val="0"/>
      <w:marRight w:val="0"/>
      <w:marTop w:val="0"/>
      <w:marBottom w:val="0"/>
      <w:divBdr>
        <w:top w:val="none" w:sz="0" w:space="0" w:color="auto"/>
        <w:left w:val="none" w:sz="0" w:space="0" w:color="auto"/>
        <w:bottom w:val="none" w:sz="0" w:space="0" w:color="auto"/>
        <w:right w:val="none" w:sz="0" w:space="0" w:color="auto"/>
      </w:divBdr>
    </w:div>
    <w:div w:id="1319842580">
      <w:bodyDiv w:val="1"/>
      <w:marLeft w:val="0"/>
      <w:marRight w:val="0"/>
      <w:marTop w:val="0"/>
      <w:marBottom w:val="0"/>
      <w:divBdr>
        <w:top w:val="none" w:sz="0" w:space="0" w:color="auto"/>
        <w:left w:val="none" w:sz="0" w:space="0" w:color="auto"/>
        <w:bottom w:val="none" w:sz="0" w:space="0" w:color="auto"/>
        <w:right w:val="none" w:sz="0" w:space="0" w:color="auto"/>
      </w:divBdr>
    </w:div>
    <w:div w:id="1336765634">
      <w:bodyDiv w:val="1"/>
      <w:marLeft w:val="0"/>
      <w:marRight w:val="0"/>
      <w:marTop w:val="0"/>
      <w:marBottom w:val="0"/>
      <w:divBdr>
        <w:top w:val="none" w:sz="0" w:space="0" w:color="auto"/>
        <w:left w:val="none" w:sz="0" w:space="0" w:color="auto"/>
        <w:bottom w:val="none" w:sz="0" w:space="0" w:color="auto"/>
        <w:right w:val="none" w:sz="0" w:space="0" w:color="auto"/>
      </w:divBdr>
    </w:div>
    <w:div w:id="1512842686">
      <w:bodyDiv w:val="1"/>
      <w:marLeft w:val="0"/>
      <w:marRight w:val="0"/>
      <w:marTop w:val="0"/>
      <w:marBottom w:val="0"/>
      <w:divBdr>
        <w:top w:val="none" w:sz="0" w:space="0" w:color="auto"/>
        <w:left w:val="none" w:sz="0" w:space="0" w:color="auto"/>
        <w:bottom w:val="none" w:sz="0" w:space="0" w:color="auto"/>
        <w:right w:val="none" w:sz="0" w:space="0" w:color="auto"/>
      </w:divBdr>
    </w:div>
    <w:div w:id="1529562835">
      <w:bodyDiv w:val="1"/>
      <w:marLeft w:val="0"/>
      <w:marRight w:val="0"/>
      <w:marTop w:val="0"/>
      <w:marBottom w:val="0"/>
      <w:divBdr>
        <w:top w:val="none" w:sz="0" w:space="0" w:color="auto"/>
        <w:left w:val="none" w:sz="0" w:space="0" w:color="auto"/>
        <w:bottom w:val="none" w:sz="0" w:space="0" w:color="auto"/>
        <w:right w:val="none" w:sz="0" w:space="0" w:color="auto"/>
      </w:divBdr>
    </w:div>
    <w:div w:id="1557550147">
      <w:bodyDiv w:val="1"/>
      <w:marLeft w:val="0"/>
      <w:marRight w:val="0"/>
      <w:marTop w:val="0"/>
      <w:marBottom w:val="0"/>
      <w:divBdr>
        <w:top w:val="none" w:sz="0" w:space="0" w:color="auto"/>
        <w:left w:val="none" w:sz="0" w:space="0" w:color="auto"/>
        <w:bottom w:val="none" w:sz="0" w:space="0" w:color="auto"/>
        <w:right w:val="none" w:sz="0" w:space="0" w:color="auto"/>
      </w:divBdr>
    </w:div>
    <w:div w:id="1561749442">
      <w:bodyDiv w:val="1"/>
      <w:marLeft w:val="0"/>
      <w:marRight w:val="0"/>
      <w:marTop w:val="0"/>
      <w:marBottom w:val="0"/>
      <w:divBdr>
        <w:top w:val="none" w:sz="0" w:space="0" w:color="auto"/>
        <w:left w:val="none" w:sz="0" w:space="0" w:color="auto"/>
        <w:bottom w:val="none" w:sz="0" w:space="0" w:color="auto"/>
        <w:right w:val="none" w:sz="0" w:space="0" w:color="auto"/>
      </w:divBdr>
    </w:div>
    <w:div w:id="1597909803">
      <w:bodyDiv w:val="1"/>
      <w:marLeft w:val="0"/>
      <w:marRight w:val="0"/>
      <w:marTop w:val="0"/>
      <w:marBottom w:val="0"/>
      <w:divBdr>
        <w:top w:val="none" w:sz="0" w:space="0" w:color="auto"/>
        <w:left w:val="none" w:sz="0" w:space="0" w:color="auto"/>
        <w:bottom w:val="none" w:sz="0" w:space="0" w:color="auto"/>
        <w:right w:val="none" w:sz="0" w:space="0" w:color="auto"/>
      </w:divBdr>
    </w:div>
    <w:div w:id="1644189138">
      <w:bodyDiv w:val="1"/>
      <w:marLeft w:val="0"/>
      <w:marRight w:val="0"/>
      <w:marTop w:val="0"/>
      <w:marBottom w:val="0"/>
      <w:divBdr>
        <w:top w:val="none" w:sz="0" w:space="0" w:color="auto"/>
        <w:left w:val="none" w:sz="0" w:space="0" w:color="auto"/>
        <w:bottom w:val="none" w:sz="0" w:space="0" w:color="auto"/>
        <w:right w:val="none" w:sz="0" w:space="0" w:color="auto"/>
      </w:divBdr>
    </w:div>
    <w:div w:id="1863661129">
      <w:bodyDiv w:val="1"/>
      <w:marLeft w:val="0"/>
      <w:marRight w:val="0"/>
      <w:marTop w:val="0"/>
      <w:marBottom w:val="0"/>
      <w:divBdr>
        <w:top w:val="none" w:sz="0" w:space="0" w:color="auto"/>
        <w:left w:val="none" w:sz="0" w:space="0" w:color="auto"/>
        <w:bottom w:val="none" w:sz="0" w:space="0" w:color="auto"/>
        <w:right w:val="none" w:sz="0" w:space="0" w:color="auto"/>
      </w:divBdr>
    </w:div>
    <w:div w:id="188805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image" Target="media/image16.png"/><Relationship Id="rId21" Type="http://schemas.openxmlformats.org/officeDocument/2006/relationships/image" Target="media/image5.png"/><Relationship Id="rId34" Type="http://schemas.openxmlformats.org/officeDocument/2006/relationships/image" Target="media/image11.png"/><Relationship Id="rId42" Type="http://schemas.openxmlformats.org/officeDocument/2006/relationships/header" Target="header13.xml"/><Relationship Id="rId47" Type="http://schemas.openxmlformats.org/officeDocument/2006/relationships/header" Target="header15.xml"/><Relationship Id="rId50" Type="http://schemas.openxmlformats.org/officeDocument/2006/relationships/header" Target="header17.xml"/><Relationship Id="rId55" Type="http://schemas.openxmlformats.org/officeDocument/2006/relationships/header" Target="header20.xml"/><Relationship Id="rId63" Type="http://schemas.openxmlformats.org/officeDocument/2006/relationships/header" Target="header24.xml"/><Relationship Id="rId68" Type="http://schemas.openxmlformats.org/officeDocument/2006/relationships/header" Target="header29.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19.png"/><Relationship Id="rId53" Type="http://schemas.openxmlformats.org/officeDocument/2006/relationships/image" Target="media/image23.png"/><Relationship Id="rId58" Type="http://schemas.openxmlformats.org/officeDocument/2006/relationships/header" Target="header21.xml"/><Relationship Id="rId66"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image" Target="media/image7.png"/><Relationship Id="rId36" Type="http://schemas.openxmlformats.org/officeDocument/2006/relationships/image" Target="media/image13.png"/><Relationship Id="rId49" Type="http://schemas.openxmlformats.org/officeDocument/2006/relationships/image" Target="media/image21.png"/><Relationship Id="rId57" Type="http://schemas.openxmlformats.org/officeDocument/2006/relationships/image" Target="media/image25.png"/><Relationship Id="rId61" Type="http://schemas.openxmlformats.org/officeDocument/2006/relationships/image" Target="media/image27.png"/><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0.xml"/><Relationship Id="rId44" Type="http://schemas.openxmlformats.org/officeDocument/2006/relationships/header" Target="header14.xml"/><Relationship Id="rId52" Type="http://schemas.openxmlformats.org/officeDocument/2006/relationships/image" Target="media/image22.png"/><Relationship Id="rId60" Type="http://schemas.openxmlformats.org/officeDocument/2006/relationships/image" Target="media/image26.png"/><Relationship Id="rId65"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image" Target="media/image110.png"/><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image" Target="media/image18.png"/><Relationship Id="rId48" Type="http://schemas.openxmlformats.org/officeDocument/2006/relationships/header" Target="header16.xml"/><Relationship Id="rId56" Type="http://schemas.openxmlformats.org/officeDocument/2006/relationships/image" Target="media/image24.png"/><Relationship Id="rId64" Type="http://schemas.openxmlformats.org/officeDocument/2006/relationships/header" Target="header25.xml"/><Relationship Id="rId69" Type="http://schemas.openxmlformats.org/officeDocument/2006/relationships/header" Target="header30.xml"/><Relationship Id="rId8" Type="http://schemas.openxmlformats.org/officeDocument/2006/relationships/image" Target="media/image1.png"/><Relationship Id="rId51" Type="http://schemas.openxmlformats.org/officeDocument/2006/relationships/header" Target="header18.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image" Target="media/image20.png"/><Relationship Id="rId59" Type="http://schemas.openxmlformats.org/officeDocument/2006/relationships/header" Target="header22.xml"/><Relationship Id="rId67" Type="http://schemas.openxmlformats.org/officeDocument/2006/relationships/header" Target="header28.xml"/><Relationship Id="rId20" Type="http://schemas.openxmlformats.org/officeDocument/2006/relationships/image" Target="media/image4.png"/><Relationship Id="rId41" Type="http://schemas.openxmlformats.org/officeDocument/2006/relationships/header" Target="header12.xml"/><Relationship Id="rId54" Type="http://schemas.openxmlformats.org/officeDocument/2006/relationships/header" Target="header19.xml"/><Relationship Id="rId62" Type="http://schemas.openxmlformats.org/officeDocument/2006/relationships/header" Target="header23.xml"/><Relationship Id="rId70" Type="http://schemas.openxmlformats.org/officeDocument/2006/relationships/header" Target="header3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33FB8-557E-4598-8331-7948D7F1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4613</TotalTime>
  <Pages>58</Pages>
  <Words>12051</Words>
  <Characters>70317</Characters>
  <Application>Microsoft Office Word</Application>
  <DocSecurity>0</DocSecurity>
  <Lines>585</Lines>
  <Paragraphs>164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Global 3000 Data Export</vt:lpstr>
      <vt:lpstr>    </vt:lpstr>
      <vt:lpstr>    Contents</vt:lpstr>
      <vt:lpstr>    Introduction</vt:lpstr>
      <vt:lpstr>    Exporting Data</vt:lpstr>
      <vt:lpstr>        Print Options 	</vt:lpstr>
      <vt:lpstr>    Data Export Set-Up</vt:lpstr>
      <vt:lpstr>        Export Set-Up</vt:lpstr>
      <vt:lpstr>        File Structures - Introduction</vt:lpstr>
      <vt:lpstr>        </vt:lpstr>
      <vt:lpstr>        Export Points – Advanced Options</vt:lpstr>
      <vt:lpstr>    Appendix A – List of Figures</vt:lpstr>
      <vt:lpstr>    Appendix B – Available Export Points</vt:lpstr>
      <vt:lpstr>    Index</vt:lpstr>
    </vt:vector>
  </TitlesOfParts>
  <Manager>Alan.Underwood@kerridgecs.com</Manager>
  <Company>Kerridge Commercial Systems Ltd.</Company>
  <LinksUpToDate>false</LinksUpToDate>
  <CharactersWithSpaces>82204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Data Export</dc:title>
  <dc:subject>Global 3000 Data Export</dc:subject>
  <dc:creator>Stephen.Hutton@kerridgecs.com</dc:creator>
  <cp:keywords>6.0</cp:keywords>
  <dc:description>This mini manual covers the Data Export facilities of Global 3000 previously called Scenario Maintenance.</dc:description>
  <cp:lastModifiedBy>Stephen Hutton</cp:lastModifiedBy>
  <cp:revision>114</cp:revision>
  <cp:lastPrinted>2020-03-05T09:30:00Z</cp:lastPrinted>
  <dcterms:created xsi:type="dcterms:W3CDTF">2020-02-13T10:29:00Z</dcterms:created>
  <dcterms:modified xsi:type="dcterms:W3CDTF">2020-03-30T14:25:00Z</dcterms:modified>
  <cp:contentStatus>In Prep</cp:contentStatus>
</cp:coreProperties>
</file>