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B5C8B4" w14:textId="5957838D" w:rsidR="00E842B7" w:rsidRPr="008E645B" w:rsidRDefault="00AD4059" w:rsidP="004F3920">
      <w:pPr>
        <w:pStyle w:val="Title"/>
        <w:tabs>
          <w:tab w:val="left" w:pos="1988"/>
        </w:tabs>
      </w:pPr>
      <w:r>
        <w:drawing>
          <wp:anchor distT="0" distB="0" distL="114300" distR="114300" simplePos="0" relativeHeight="251657728" behindDoc="0" locked="0" layoutInCell="0" allowOverlap="1" wp14:anchorId="4CE5A16C" wp14:editId="075169E1">
            <wp:simplePos x="0" y="0"/>
            <wp:positionH relativeFrom="column">
              <wp:posOffset>5422900</wp:posOffset>
            </wp:positionH>
            <wp:positionV relativeFrom="paragraph">
              <wp:posOffset>-191135</wp:posOffset>
            </wp:positionV>
            <wp:extent cx="942975" cy="110490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1104900"/>
                    </a:xfrm>
                    <a:prstGeom prst="rect">
                      <a:avLst/>
                    </a:prstGeom>
                    <a:noFill/>
                  </pic:spPr>
                </pic:pic>
              </a:graphicData>
            </a:graphic>
            <wp14:sizeRelH relativeFrom="page">
              <wp14:pctWidth>0</wp14:pctWidth>
            </wp14:sizeRelH>
            <wp14:sizeRelV relativeFrom="page">
              <wp14:pctHeight>0</wp14:pctHeight>
            </wp14:sizeRelV>
          </wp:anchor>
        </w:drawing>
      </w:r>
    </w:p>
    <w:p w14:paraId="4AE15863" w14:textId="77777777" w:rsidR="00E842B7" w:rsidRPr="008E645B" w:rsidRDefault="00E842B7" w:rsidP="004F3920">
      <w:pPr>
        <w:pStyle w:val="Title"/>
        <w:tabs>
          <w:tab w:val="left" w:pos="1988"/>
        </w:tabs>
      </w:pPr>
    </w:p>
    <w:p w14:paraId="4208B43E" w14:textId="77777777" w:rsidR="00E842B7" w:rsidRPr="008E645B" w:rsidRDefault="00E842B7" w:rsidP="004F3920">
      <w:pPr>
        <w:tabs>
          <w:tab w:val="left" w:pos="1988"/>
        </w:tabs>
      </w:pPr>
    </w:p>
    <w:p w14:paraId="62F7860A" w14:textId="77777777" w:rsidR="00E842B7" w:rsidRPr="008E645B" w:rsidRDefault="00E842B7" w:rsidP="004F3920">
      <w:pPr>
        <w:tabs>
          <w:tab w:val="left" w:pos="1988"/>
        </w:tabs>
      </w:pPr>
    </w:p>
    <w:p w14:paraId="4CDE0D77" w14:textId="77777777" w:rsidR="00E842B7" w:rsidRPr="008E645B" w:rsidRDefault="00E842B7" w:rsidP="004F3920">
      <w:pPr>
        <w:tabs>
          <w:tab w:val="left" w:pos="1988"/>
        </w:tabs>
      </w:pPr>
    </w:p>
    <w:p w14:paraId="7DB77448" w14:textId="77777777" w:rsidR="00E842B7" w:rsidRPr="008E645B" w:rsidRDefault="00E842B7" w:rsidP="004F3920">
      <w:pPr>
        <w:pStyle w:val="Title"/>
        <w:tabs>
          <w:tab w:val="left" w:pos="1988"/>
        </w:tabs>
      </w:pPr>
      <w:r w:rsidRPr="008E645B">
        <w:t>Global 3000</w:t>
      </w:r>
    </w:p>
    <w:p w14:paraId="01F4D723" w14:textId="3ECEF135" w:rsidR="00E842B7" w:rsidRPr="008E645B" w:rsidRDefault="00D63663" w:rsidP="004F3920">
      <w:pPr>
        <w:pStyle w:val="Title"/>
        <w:tabs>
          <w:tab w:val="left" w:pos="1988"/>
        </w:tabs>
      </w:pPr>
      <w:r>
        <w:t>Service Pack Note</w:t>
      </w:r>
    </w:p>
    <w:p w14:paraId="28EDF943" w14:textId="77777777" w:rsidR="00E842B7" w:rsidRPr="008E645B" w:rsidRDefault="00E842B7" w:rsidP="004F3920">
      <w:pPr>
        <w:tabs>
          <w:tab w:val="left" w:pos="1988"/>
        </w:tabs>
      </w:pPr>
    </w:p>
    <w:p w14:paraId="4C8044E0" w14:textId="77777777" w:rsidR="00E842B7" w:rsidRPr="008E645B" w:rsidRDefault="00E842B7" w:rsidP="004F3920">
      <w:pPr>
        <w:tabs>
          <w:tab w:val="left" w:pos="1988"/>
        </w:tabs>
      </w:pPr>
    </w:p>
    <w:p w14:paraId="6FDF256E" w14:textId="6485C737" w:rsidR="00E842B7" w:rsidRPr="008E645B" w:rsidRDefault="004279C9" w:rsidP="004F3920">
      <w:pPr>
        <w:pStyle w:val="Title"/>
        <w:tabs>
          <w:tab w:val="left" w:pos="1988"/>
        </w:tabs>
      </w:pPr>
      <w:r>
        <w:fldChar w:fldCharType="begin"/>
      </w:r>
      <w:r>
        <w:instrText xml:space="preserve"> SUBJECT  \* MERGEFORMAT </w:instrText>
      </w:r>
      <w:r>
        <w:fldChar w:fldCharType="separate"/>
      </w:r>
      <w:r w:rsidR="00DB42BB">
        <w:t>DL Letter Production</w:t>
      </w:r>
      <w:r>
        <w:fldChar w:fldCharType="end"/>
      </w:r>
    </w:p>
    <w:p w14:paraId="5EABE7EB" w14:textId="77777777" w:rsidR="00E842B7" w:rsidRPr="008E645B" w:rsidRDefault="00E842B7" w:rsidP="004F3920">
      <w:pPr>
        <w:tabs>
          <w:tab w:val="left" w:pos="1988"/>
        </w:tabs>
      </w:pPr>
    </w:p>
    <w:p w14:paraId="03ECFF10" w14:textId="77777777" w:rsidR="00E842B7" w:rsidRPr="008E645B" w:rsidRDefault="00E842B7" w:rsidP="004F3920">
      <w:pPr>
        <w:tabs>
          <w:tab w:val="left" w:pos="1988"/>
        </w:tabs>
        <w:rPr>
          <w:rFonts w:ascii="CG Omega" w:hAnsi="CG Omega"/>
          <w:sz w:val="24"/>
        </w:rPr>
      </w:pPr>
    </w:p>
    <w:p w14:paraId="3601B060" w14:textId="77777777" w:rsidR="00E842B7" w:rsidRPr="008E645B" w:rsidRDefault="00E842B7" w:rsidP="004F3920">
      <w:pPr>
        <w:tabs>
          <w:tab w:val="left" w:pos="1988"/>
        </w:tabs>
        <w:rPr>
          <w:rFonts w:ascii="CG Omega" w:hAnsi="CG Omega"/>
          <w:sz w:val="24"/>
        </w:rPr>
      </w:pPr>
    </w:p>
    <w:p w14:paraId="79D8291D" w14:textId="77777777" w:rsidR="00E842B7" w:rsidRPr="008E645B" w:rsidRDefault="00E842B7" w:rsidP="004F3920">
      <w:pPr>
        <w:tabs>
          <w:tab w:val="left" w:pos="1988"/>
        </w:tabs>
        <w:rPr>
          <w:rFonts w:ascii="CG Omega" w:hAnsi="CG Omega"/>
          <w:sz w:val="24"/>
        </w:rPr>
      </w:pPr>
    </w:p>
    <w:p w14:paraId="74AE405B" w14:textId="77777777" w:rsidR="00E842B7" w:rsidRPr="008E645B" w:rsidRDefault="00E842B7" w:rsidP="004F3920">
      <w:pPr>
        <w:tabs>
          <w:tab w:val="left" w:pos="1988"/>
        </w:tabs>
        <w:rPr>
          <w:rFonts w:ascii="CG Omega" w:hAnsi="CG Omega"/>
          <w:sz w:val="24"/>
        </w:rPr>
      </w:pPr>
    </w:p>
    <w:p w14:paraId="5BE7E8F4" w14:textId="77777777" w:rsidR="00E842B7" w:rsidRPr="008E645B" w:rsidRDefault="00E842B7" w:rsidP="004F3920">
      <w:pPr>
        <w:tabs>
          <w:tab w:val="left" w:pos="1988"/>
        </w:tabs>
        <w:rPr>
          <w:rFonts w:ascii="CG Omega" w:hAnsi="CG Omega"/>
          <w:sz w:val="24"/>
        </w:rPr>
      </w:pPr>
    </w:p>
    <w:p w14:paraId="6AE0C941" w14:textId="77777777" w:rsidR="00E842B7" w:rsidRPr="008E645B" w:rsidRDefault="00E842B7" w:rsidP="004F3920">
      <w:pPr>
        <w:tabs>
          <w:tab w:val="left" w:pos="1988"/>
        </w:tabs>
        <w:rPr>
          <w:rFonts w:ascii="CG Omega" w:hAnsi="CG Omega"/>
          <w:sz w:val="24"/>
        </w:rPr>
      </w:pPr>
    </w:p>
    <w:p w14:paraId="4C95C30A" w14:textId="77777777" w:rsidR="00E842B7" w:rsidRPr="008E645B" w:rsidRDefault="00E842B7" w:rsidP="004F3920">
      <w:pPr>
        <w:tabs>
          <w:tab w:val="left" w:pos="1988"/>
        </w:tabs>
        <w:rPr>
          <w:rFonts w:ascii="CG Omega" w:hAnsi="CG Omega"/>
          <w:sz w:val="24"/>
        </w:rPr>
      </w:pPr>
    </w:p>
    <w:p w14:paraId="28683D5C" w14:textId="77777777" w:rsidR="00E842B7" w:rsidRPr="008E645B" w:rsidRDefault="00E842B7" w:rsidP="004F3920">
      <w:pPr>
        <w:tabs>
          <w:tab w:val="left" w:pos="1988"/>
        </w:tabs>
        <w:rPr>
          <w:rFonts w:ascii="CG Omega" w:hAnsi="CG Omega"/>
          <w:sz w:val="24"/>
        </w:rPr>
      </w:pPr>
    </w:p>
    <w:p w14:paraId="4206CD63" w14:textId="77777777" w:rsidR="00E842B7" w:rsidRPr="008E645B" w:rsidRDefault="00E842B7" w:rsidP="004F3920">
      <w:pPr>
        <w:tabs>
          <w:tab w:val="left" w:pos="1988"/>
        </w:tabs>
        <w:rPr>
          <w:rFonts w:ascii="CG Omega" w:hAnsi="CG Omega"/>
          <w:sz w:val="24"/>
        </w:rPr>
      </w:pPr>
    </w:p>
    <w:p w14:paraId="1A021613" w14:textId="77777777" w:rsidR="00E842B7" w:rsidRPr="008E645B" w:rsidRDefault="00E842B7" w:rsidP="004F3920">
      <w:pPr>
        <w:tabs>
          <w:tab w:val="left" w:pos="1988"/>
        </w:tabs>
        <w:rPr>
          <w:rFonts w:ascii="Arial" w:hAnsi="Arial"/>
          <w:b/>
          <w:sz w:val="22"/>
        </w:rPr>
      </w:pPr>
    </w:p>
    <w:p w14:paraId="5D1598D6" w14:textId="77777777" w:rsidR="00E842B7" w:rsidRPr="008E645B" w:rsidRDefault="00E842B7" w:rsidP="004F3920">
      <w:pPr>
        <w:tabs>
          <w:tab w:val="left" w:pos="1988"/>
        </w:tabs>
        <w:rPr>
          <w:rFonts w:ascii="Arial" w:hAnsi="Arial"/>
          <w:b/>
          <w:sz w:val="22"/>
        </w:rPr>
      </w:pPr>
    </w:p>
    <w:p w14:paraId="209543F4" w14:textId="77777777" w:rsidR="00E842B7" w:rsidRPr="008E645B" w:rsidRDefault="00E842B7" w:rsidP="004F3920">
      <w:pPr>
        <w:tabs>
          <w:tab w:val="left" w:pos="1988"/>
        </w:tabs>
        <w:rPr>
          <w:rFonts w:ascii="Arial" w:hAnsi="Arial"/>
          <w:b/>
          <w:sz w:val="22"/>
        </w:rPr>
      </w:pPr>
    </w:p>
    <w:p w14:paraId="195CA4EF" w14:textId="77777777" w:rsidR="00E842B7" w:rsidRPr="008E645B" w:rsidRDefault="00E842B7" w:rsidP="004F3920">
      <w:pPr>
        <w:tabs>
          <w:tab w:val="left" w:pos="1988"/>
        </w:tabs>
        <w:rPr>
          <w:rFonts w:ascii="Arial" w:hAnsi="Arial"/>
          <w:b/>
          <w:sz w:val="22"/>
        </w:rPr>
      </w:pPr>
    </w:p>
    <w:p w14:paraId="12302EA2" w14:textId="77777777" w:rsidR="00E842B7" w:rsidRPr="008E645B" w:rsidRDefault="00E842B7" w:rsidP="004F3920">
      <w:pPr>
        <w:tabs>
          <w:tab w:val="left" w:pos="1988"/>
        </w:tabs>
        <w:rPr>
          <w:rFonts w:ascii="Arial" w:hAnsi="Arial"/>
          <w:b/>
          <w:sz w:val="22"/>
        </w:rPr>
      </w:pPr>
    </w:p>
    <w:p w14:paraId="5D79AD1B" w14:textId="77777777" w:rsidR="00E842B7" w:rsidRPr="008E645B" w:rsidRDefault="00E842B7" w:rsidP="004F3920">
      <w:pPr>
        <w:tabs>
          <w:tab w:val="left" w:pos="1988"/>
        </w:tabs>
        <w:rPr>
          <w:rFonts w:ascii="Arial" w:hAnsi="Arial"/>
          <w:b/>
          <w:sz w:val="22"/>
        </w:rPr>
      </w:pPr>
    </w:p>
    <w:p w14:paraId="1FF2BDC0" w14:textId="77777777" w:rsidR="00E842B7" w:rsidRPr="008E645B" w:rsidRDefault="00E842B7" w:rsidP="004F3920">
      <w:pPr>
        <w:tabs>
          <w:tab w:val="left" w:pos="1988"/>
        </w:tabs>
        <w:rPr>
          <w:rFonts w:ascii="Arial" w:hAnsi="Arial"/>
          <w:b/>
          <w:sz w:val="22"/>
        </w:rPr>
      </w:pPr>
    </w:p>
    <w:p w14:paraId="3E663987" w14:textId="77777777" w:rsidR="00E842B7" w:rsidRPr="008E645B" w:rsidRDefault="00E842B7" w:rsidP="004F3920">
      <w:pPr>
        <w:tabs>
          <w:tab w:val="left" w:pos="1988"/>
        </w:tabs>
        <w:rPr>
          <w:rFonts w:ascii="Arial" w:hAnsi="Arial"/>
          <w:b/>
          <w:sz w:val="22"/>
        </w:rPr>
      </w:pPr>
    </w:p>
    <w:p w14:paraId="72B9D485" w14:textId="77777777" w:rsidR="002B77AA" w:rsidRPr="008E645B" w:rsidRDefault="002B77AA" w:rsidP="004F3920">
      <w:pPr>
        <w:tabs>
          <w:tab w:val="left" w:pos="1988"/>
        </w:tabs>
        <w:rPr>
          <w:rFonts w:ascii="Arial" w:hAnsi="Arial"/>
          <w:b/>
          <w:sz w:val="22"/>
        </w:rPr>
      </w:pPr>
    </w:p>
    <w:p w14:paraId="5E1AE268" w14:textId="77777777" w:rsidR="00E842B7" w:rsidRPr="008E645B" w:rsidRDefault="00E842B7" w:rsidP="004F3920">
      <w:pPr>
        <w:tabs>
          <w:tab w:val="left" w:pos="1988"/>
        </w:tabs>
        <w:rPr>
          <w:rFonts w:ascii="Arial" w:hAnsi="Arial"/>
          <w:b/>
          <w:sz w:val="22"/>
        </w:rPr>
      </w:pPr>
    </w:p>
    <w:p w14:paraId="486CA5CB" w14:textId="77777777" w:rsidR="00E842B7" w:rsidRPr="008E645B" w:rsidRDefault="00E842B7" w:rsidP="004F3920">
      <w:pPr>
        <w:tabs>
          <w:tab w:val="left" w:pos="1988"/>
        </w:tabs>
        <w:rPr>
          <w:rFonts w:ascii="Arial" w:hAnsi="Arial"/>
          <w:b/>
          <w:sz w:val="22"/>
        </w:rPr>
      </w:pPr>
    </w:p>
    <w:p w14:paraId="0B2139D0" w14:textId="77777777" w:rsidR="00DF22A0" w:rsidRPr="008E645B" w:rsidRDefault="00DF22A0" w:rsidP="004F3920">
      <w:pPr>
        <w:tabs>
          <w:tab w:val="left" w:pos="1988"/>
        </w:tabs>
        <w:rPr>
          <w:rFonts w:ascii="Arial" w:hAnsi="Arial"/>
          <w:b/>
          <w:sz w:val="22"/>
        </w:rPr>
      </w:pPr>
    </w:p>
    <w:p w14:paraId="14B3849B" w14:textId="77777777" w:rsidR="00DF22A0" w:rsidRPr="008E645B" w:rsidRDefault="00DF22A0" w:rsidP="004F3920">
      <w:pPr>
        <w:tabs>
          <w:tab w:val="left" w:pos="1988"/>
        </w:tabs>
        <w:rPr>
          <w:rFonts w:ascii="Arial" w:hAnsi="Arial"/>
          <w:b/>
          <w:sz w:val="22"/>
        </w:rPr>
      </w:pPr>
    </w:p>
    <w:p w14:paraId="45F2EFF2" w14:textId="77777777" w:rsidR="009D395B" w:rsidRPr="008E645B" w:rsidRDefault="00760E58" w:rsidP="004F3920">
      <w:pPr>
        <w:tabs>
          <w:tab w:val="left" w:pos="1988"/>
        </w:tabs>
        <w:rPr>
          <w:rFonts w:ascii="Arial" w:hAnsi="Arial"/>
          <w:b/>
          <w:sz w:val="22"/>
        </w:rPr>
      </w:pPr>
      <w:r>
        <w:rPr>
          <w:rFonts w:ascii="Arial" w:hAnsi="Arial"/>
          <w:b/>
          <w:sz w:val="22"/>
        </w:rPr>
        <w:t xml:space="preserve"> </w:t>
      </w:r>
    </w:p>
    <w:p w14:paraId="13EBF540" w14:textId="5FAB9441" w:rsidR="00E842B7" w:rsidRPr="008E645B" w:rsidRDefault="004420D7" w:rsidP="004F3920">
      <w:pPr>
        <w:tabs>
          <w:tab w:val="left" w:pos="1988"/>
        </w:tabs>
        <w:rPr>
          <w:rFonts w:ascii="Arial" w:hAnsi="Arial"/>
          <w:b/>
          <w:sz w:val="22"/>
        </w:rPr>
      </w:pPr>
      <w:r w:rsidRPr="008E645B">
        <w:rPr>
          <w:rFonts w:ascii="Arial" w:hAnsi="Arial"/>
          <w:b/>
          <w:sz w:val="22"/>
        </w:rPr>
        <w:br w:type="page"/>
      </w:r>
      <w:r w:rsidR="00E842B7" w:rsidRPr="008E645B">
        <w:rPr>
          <w:rFonts w:ascii="Arial" w:hAnsi="Arial"/>
          <w:b/>
          <w:sz w:val="22"/>
        </w:rPr>
        <w:lastRenderedPageBreak/>
        <w:t>INTRODUCTION</w:t>
      </w:r>
    </w:p>
    <w:p w14:paraId="5E2C6606" w14:textId="41EB2DA5" w:rsidR="00E842B7" w:rsidRPr="008E645B" w:rsidRDefault="00E842B7" w:rsidP="004F3920">
      <w:pPr>
        <w:tabs>
          <w:tab w:val="left" w:pos="1988"/>
          <w:tab w:val="left" w:pos="3600"/>
        </w:tabs>
        <w:jc w:val="both"/>
        <w:rPr>
          <w:rFonts w:ascii="CG Omega" w:hAnsi="CG Omega"/>
          <w:sz w:val="24"/>
        </w:rPr>
      </w:pPr>
      <w:r w:rsidRPr="008E645B">
        <w:rPr>
          <w:rFonts w:ascii="CG Omega" w:hAnsi="CG Omega"/>
          <w:sz w:val="24"/>
        </w:rPr>
        <w:fldChar w:fldCharType="begin"/>
      </w:r>
      <w:r w:rsidRPr="008E645B">
        <w:rPr>
          <w:rFonts w:ascii="CG Omega" w:hAnsi="CG Omega"/>
          <w:sz w:val="24"/>
        </w:rPr>
        <w:instrText xml:space="preserve"> COMMENTS  \* MERGEFORMAT </w:instrText>
      </w:r>
      <w:r w:rsidRPr="008E645B">
        <w:rPr>
          <w:rFonts w:ascii="CG Omega" w:hAnsi="CG Omega"/>
          <w:sz w:val="24"/>
        </w:rPr>
        <w:fldChar w:fldCharType="separate"/>
      </w:r>
      <w:r w:rsidR="00DB42BB">
        <w:rPr>
          <w:rFonts w:ascii="CG Omega" w:hAnsi="CG Omega"/>
          <w:sz w:val="24"/>
        </w:rPr>
        <w:t>This service pack updates Debtors Ledger to provide a new feature which allows users to specify and produce a wide range of user definable letters (in PDF format) which can be printed or delivered via email.</w:t>
      </w:r>
      <w:r w:rsidRPr="008E645B">
        <w:rPr>
          <w:rFonts w:ascii="CG Omega" w:hAnsi="CG Omega"/>
          <w:sz w:val="24"/>
        </w:rPr>
        <w:fldChar w:fldCharType="end"/>
      </w:r>
    </w:p>
    <w:p w14:paraId="6852E2D9" w14:textId="77777777" w:rsidR="00E842B7" w:rsidRPr="008E645B" w:rsidRDefault="00E842B7" w:rsidP="004F3920">
      <w:pPr>
        <w:tabs>
          <w:tab w:val="left" w:pos="1988"/>
        </w:tabs>
        <w:jc w:val="both"/>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73"/>
      </w:tblGrid>
      <w:tr w:rsidR="00416435" w:rsidRPr="008E645B" w14:paraId="4F6D07D8" w14:textId="77777777" w:rsidTr="00F94202">
        <w:trPr>
          <w:trHeight w:val="240"/>
        </w:trPr>
        <w:tc>
          <w:tcPr>
            <w:tcW w:w="10173" w:type="dxa"/>
          </w:tcPr>
          <w:p w14:paraId="554E8514" w14:textId="6213F4BC" w:rsidR="002066CD" w:rsidRDefault="003F61F1" w:rsidP="002959DD">
            <w:pPr>
              <w:pStyle w:val="BodyText"/>
              <w:rPr>
                <w:rFonts w:ascii="CG Omega" w:hAnsi="CG Omega"/>
                <w:sz w:val="24"/>
                <w:szCs w:val="24"/>
              </w:rPr>
            </w:pPr>
            <w:r>
              <w:rPr>
                <w:rFonts w:ascii="CG Omega" w:hAnsi="CG Omega"/>
                <w:sz w:val="24"/>
              </w:rPr>
              <w:t xml:space="preserve">The changes introduce a new </w:t>
            </w:r>
            <w:r w:rsidR="002959DD">
              <w:rPr>
                <w:rFonts w:ascii="CG Omega" w:hAnsi="CG Omega"/>
                <w:sz w:val="24"/>
              </w:rPr>
              <w:t xml:space="preserve">feature within Debtors Ledger. The new feature allows </w:t>
            </w:r>
            <w:r w:rsidR="002959DD">
              <w:rPr>
                <w:rFonts w:ascii="CG Omega" w:hAnsi="CG Omega"/>
                <w:sz w:val="24"/>
                <w:szCs w:val="24"/>
              </w:rPr>
              <w:t>m</w:t>
            </w:r>
            <w:r w:rsidR="002959DD" w:rsidRPr="00D20993">
              <w:rPr>
                <w:rFonts w:ascii="CG Omega" w:hAnsi="CG Omega"/>
                <w:sz w:val="24"/>
                <w:szCs w:val="24"/>
              </w:rPr>
              <w:t xml:space="preserve">ultiple letters </w:t>
            </w:r>
            <w:r w:rsidR="002959DD">
              <w:rPr>
                <w:rFonts w:ascii="CG Omega" w:hAnsi="CG Omega"/>
                <w:sz w:val="24"/>
                <w:szCs w:val="24"/>
              </w:rPr>
              <w:t>to be</w:t>
            </w:r>
            <w:r w:rsidR="002959DD" w:rsidRPr="00D20993">
              <w:rPr>
                <w:rFonts w:ascii="CG Omega" w:hAnsi="CG Omega"/>
                <w:sz w:val="24"/>
                <w:szCs w:val="24"/>
              </w:rPr>
              <w:t xml:space="preserve"> created within </w:t>
            </w:r>
            <w:r w:rsidR="002959DD">
              <w:rPr>
                <w:rFonts w:ascii="CG Omega" w:hAnsi="CG Omega"/>
                <w:sz w:val="24"/>
                <w:szCs w:val="24"/>
              </w:rPr>
              <w:t>a new</w:t>
            </w:r>
            <w:r w:rsidR="002959DD" w:rsidRPr="00D20993">
              <w:rPr>
                <w:rFonts w:ascii="CG Omega" w:hAnsi="CG Omega"/>
                <w:sz w:val="24"/>
                <w:szCs w:val="24"/>
              </w:rPr>
              <w:t xml:space="preserve"> letter definition function</w:t>
            </w:r>
            <w:r w:rsidR="002959DD">
              <w:rPr>
                <w:rFonts w:ascii="CG Omega" w:hAnsi="CG Omega"/>
                <w:sz w:val="24"/>
                <w:szCs w:val="24"/>
              </w:rPr>
              <w:t xml:space="preserve">. Letters can then be generated for either a single customer (within account maintenance or enquiries) or a range of customers via a new letter </w:t>
            </w:r>
            <w:r w:rsidR="00DB42BB">
              <w:rPr>
                <w:rFonts w:ascii="CG Omega" w:hAnsi="CG Omega"/>
                <w:sz w:val="24"/>
                <w:szCs w:val="24"/>
              </w:rPr>
              <w:t>generation</w:t>
            </w:r>
            <w:r w:rsidR="002959DD">
              <w:rPr>
                <w:rFonts w:ascii="CG Omega" w:hAnsi="CG Omega"/>
                <w:sz w:val="24"/>
                <w:szCs w:val="24"/>
              </w:rPr>
              <w:t xml:space="preserve"> program.</w:t>
            </w:r>
            <w:r w:rsidR="002959DD" w:rsidRPr="00D20993">
              <w:rPr>
                <w:rFonts w:ascii="CG Omega" w:hAnsi="CG Omega"/>
                <w:sz w:val="24"/>
                <w:szCs w:val="24"/>
              </w:rPr>
              <w:t xml:space="preserve"> </w:t>
            </w:r>
          </w:p>
          <w:p w14:paraId="7733E048" w14:textId="1616E9E9" w:rsidR="00003D93" w:rsidRDefault="00003D93" w:rsidP="002959DD">
            <w:pPr>
              <w:pStyle w:val="BodyText"/>
              <w:rPr>
                <w:rFonts w:ascii="CG Omega" w:hAnsi="CG Omega"/>
                <w:sz w:val="24"/>
                <w:szCs w:val="24"/>
              </w:rPr>
            </w:pPr>
            <w:r w:rsidRPr="00D20993">
              <w:rPr>
                <w:rFonts w:ascii="CG Omega" w:hAnsi="CG Omega"/>
                <w:sz w:val="24"/>
                <w:szCs w:val="24"/>
              </w:rPr>
              <w:t xml:space="preserve">Each letter consists of up to </w:t>
            </w:r>
            <w:r w:rsidR="00A65757">
              <w:rPr>
                <w:rFonts w:ascii="CG Omega" w:hAnsi="CG Omega"/>
                <w:sz w:val="24"/>
                <w:szCs w:val="24"/>
              </w:rPr>
              <w:t>fifteen</w:t>
            </w:r>
            <w:r w:rsidRPr="00D20993">
              <w:rPr>
                <w:rFonts w:ascii="CG Omega" w:hAnsi="CG Omega"/>
                <w:sz w:val="24"/>
                <w:szCs w:val="24"/>
              </w:rPr>
              <w:t xml:space="preserve"> segments, each segment contains </w:t>
            </w:r>
            <w:r>
              <w:rPr>
                <w:rFonts w:ascii="CG Omega" w:hAnsi="CG Omega"/>
                <w:sz w:val="24"/>
                <w:szCs w:val="24"/>
              </w:rPr>
              <w:t xml:space="preserve">an item </w:t>
            </w:r>
            <w:r w:rsidR="006D6886">
              <w:rPr>
                <w:rFonts w:ascii="CG Omega" w:hAnsi="CG Omega"/>
                <w:sz w:val="24"/>
                <w:szCs w:val="24"/>
              </w:rPr>
              <w:t xml:space="preserve">such as the customer address, account balances or free form text. </w:t>
            </w:r>
            <w:r w:rsidRPr="00D20993">
              <w:rPr>
                <w:rFonts w:ascii="CG Omega" w:hAnsi="CG Omega"/>
                <w:sz w:val="24"/>
                <w:szCs w:val="24"/>
              </w:rPr>
              <w:t xml:space="preserve">Most of the items have more than one layout option (for example, </w:t>
            </w:r>
            <w:r>
              <w:rPr>
                <w:rFonts w:ascii="CG Omega" w:hAnsi="CG Omega"/>
                <w:sz w:val="24"/>
                <w:szCs w:val="24"/>
              </w:rPr>
              <w:t xml:space="preserve">when </w:t>
            </w:r>
            <w:r w:rsidRPr="00D20993">
              <w:rPr>
                <w:rFonts w:ascii="CG Omega" w:hAnsi="CG Omega"/>
                <w:sz w:val="24"/>
                <w:szCs w:val="24"/>
              </w:rPr>
              <w:t xml:space="preserve">the ‘date’ </w:t>
            </w:r>
            <w:r>
              <w:rPr>
                <w:rFonts w:ascii="CG Omega" w:hAnsi="CG Omega"/>
                <w:sz w:val="24"/>
                <w:szCs w:val="24"/>
              </w:rPr>
              <w:t>is</w:t>
            </w:r>
            <w:r w:rsidRPr="00D20993">
              <w:rPr>
                <w:rFonts w:ascii="CG Omega" w:hAnsi="CG Omega"/>
                <w:sz w:val="24"/>
                <w:szCs w:val="24"/>
              </w:rPr>
              <w:t xml:space="preserve"> included in a segment </w:t>
            </w:r>
            <w:r>
              <w:rPr>
                <w:rFonts w:ascii="CG Omega" w:hAnsi="CG Omega"/>
                <w:sz w:val="24"/>
                <w:szCs w:val="24"/>
              </w:rPr>
              <w:t xml:space="preserve">it </w:t>
            </w:r>
            <w:r w:rsidRPr="00D20993">
              <w:rPr>
                <w:rFonts w:ascii="CG Omega" w:hAnsi="CG Omega"/>
                <w:sz w:val="24"/>
                <w:szCs w:val="24"/>
              </w:rPr>
              <w:t xml:space="preserve">can be optionally left or right aligned). </w:t>
            </w:r>
          </w:p>
          <w:p w14:paraId="2CFBB575" w14:textId="0DF882F7" w:rsidR="006D6886" w:rsidRPr="006D6886" w:rsidRDefault="006D6886" w:rsidP="002959DD">
            <w:pPr>
              <w:pStyle w:val="BodyText"/>
              <w:rPr>
                <w:rFonts w:ascii="CG Omega" w:hAnsi="CG Omega"/>
                <w:sz w:val="24"/>
                <w:szCs w:val="24"/>
              </w:rPr>
            </w:pPr>
            <w:r>
              <w:rPr>
                <w:rFonts w:ascii="CG Omega" w:hAnsi="CG Omega"/>
                <w:sz w:val="24"/>
                <w:szCs w:val="24"/>
              </w:rPr>
              <w:t>Each letter can (optionally) have its own backdrop.</w:t>
            </w:r>
          </w:p>
        </w:tc>
      </w:tr>
      <w:tr w:rsidR="002959DD" w:rsidRPr="008E645B" w14:paraId="454E3BED" w14:textId="77777777" w:rsidTr="00F94202">
        <w:trPr>
          <w:trHeight w:val="240"/>
        </w:trPr>
        <w:tc>
          <w:tcPr>
            <w:tcW w:w="10173" w:type="dxa"/>
          </w:tcPr>
          <w:p w14:paraId="35562821" w14:textId="6B9292C8" w:rsidR="002959DD" w:rsidRDefault="002959DD" w:rsidP="002959DD">
            <w:pPr>
              <w:pStyle w:val="BodyText"/>
              <w:rPr>
                <w:rFonts w:ascii="CG Omega" w:hAnsi="CG Omega"/>
                <w:sz w:val="24"/>
              </w:rPr>
            </w:pPr>
            <w:r>
              <w:rPr>
                <w:rFonts w:ascii="CG Omega" w:hAnsi="CG Omega"/>
                <w:sz w:val="24"/>
              </w:rPr>
              <w:t xml:space="preserve">Note, letters are </w:t>
            </w:r>
            <w:r w:rsidR="00AA28D7">
              <w:rPr>
                <w:rFonts w:ascii="CG Omega" w:hAnsi="CG Omega"/>
                <w:sz w:val="24"/>
              </w:rPr>
              <w:t>o</w:t>
            </w:r>
            <w:r>
              <w:rPr>
                <w:rFonts w:ascii="CG Omega" w:hAnsi="CG Omega"/>
                <w:sz w:val="24"/>
              </w:rPr>
              <w:t>nly produced in PD</w:t>
            </w:r>
            <w:r w:rsidR="00A65757">
              <w:rPr>
                <w:rFonts w:ascii="CG Omega" w:hAnsi="CG Omega"/>
                <w:sz w:val="24"/>
              </w:rPr>
              <w:t>F</w:t>
            </w:r>
            <w:r>
              <w:rPr>
                <w:rFonts w:ascii="CG Omega" w:hAnsi="CG Omega"/>
                <w:sz w:val="24"/>
              </w:rPr>
              <w:t xml:space="preserve"> format and always in portrait orientation.</w:t>
            </w:r>
          </w:p>
        </w:tc>
      </w:tr>
      <w:tr w:rsidR="00054513" w:rsidRPr="008E645B" w14:paraId="4BFC6990" w14:textId="77777777" w:rsidTr="00F94202">
        <w:trPr>
          <w:trHeight w:val="240"/>
        </w:trPr>
        <w:tc>
          <w:tcPr>
            <w:tcW w:w="10173" w:type="dxa"/>
          </w:tcPr>
          <w:p w14:paraId="2BE9243F" w14:textId="23A90EAD" w:rsidR="00054513" w:rsidRPr="00F94202" w:rsidRDefault="00157AF2" w:rsidP="00054513">
            <w:pPr>
              <w:pStyle w:val="BodyText"/>
              <w:rPr>
                <w:rFonts w:ascii="CG Omega" w:hAnsi="CG Omega"/>
                <w:sz w:val="26"/>
                <w:szCs w:val="28"/>
              </w:rPr>
            </w:pPr>
            <w:r w:rsidRPr="00F94202">
              <w:rPr>
                <w:rFonts w:ascii="CG Omega" w:hAnsi="CG Omega"/>
                <w:sz w:val="26"/>
                <w:szCs w:val="28"/>
              </w:rPr>
              <w:t>Debtors Ledger</w:t>
            </w:r>
            <w:r w:rsidR="00054513" w:rsidRPr="00F94202">
              <w:rPr>
                <w:rFonts w:ascii="CG Omega" w:hAnsi="CG Omega"/>
                <w:sz w:val="26"/>
                <w:szCs w:val="28"/>
              </w:rPr>
              <w:t xml:space="preserve"> </w:t>
            </w:r>
            <w:r w:rsidR="00DB42BB" w:rsidRPr="00F94202">
              <w:rPr>
                <w:rFonts w:ascii="CG Omega" w:hAnsi="CG Omega"/>
                <w:sz w:val="26"/>
                <w:szCs w:val="28"/>
              </w:rPr>
              <w:t xml:space="preserve">has been </w:t>
            </w:r>
            <w:r w:rsidRPr="00F94202">
              <w:rPr>
                <w:rFonts w:ascii="CG Omega" w:hAnsi="CG Omega"/>
                <w:sz w:val="26"/>
                <w:szCs w:val="28"/>
              </w:rPr>
              <w:t>updated as follows</w:t>
            </w:r>
            <w:r w:rsidR="00054513" w:rsidRPr="00F94202">
              <w:rPr>
                <w:rFonts w:ascii="CG Omega" w:hAnsi="CG Omega"/>
                <w:sz w:val="26"/>
                <w:szCs w:val="28"/>
              </w:rPr>
              <w:t>:</w:t>
            </w:r>
          </w:p>
          <w:p w14:paraId="2A204015" w14:textId="6C23328C" w:rsidR="00054513" w:rsidRPr="00F94202" w:rsidRDefault="00054513" w:rsidP="00653CD1">
            <w:pPr>
              <w:pStyle w:val="BodyText"/>
              <w:numPr>
                <w:ilvl w:val="0"/>
                <w:numId w:val="8"/>
              </w:numPr>
              <w:rPr>
                <w:rFonts w:ascii="CG Omega" w:hAnsi="CG Omega"/>
                <w:sz w:val="26"/>
                <w:szCs w:val="28"/>
              </w:rPr>
            </w:pPr>
            <w:r w:rsidRPr="00F94202">
              <w:rPr>
                <w:rFonts w:ascii="CG Omega" w:hAnsi="CG Omega"/>
                <w:sz w:val="26"/>
                <w:szCs w:val="28"/>
              </w:rPr>
              <w:t xml:space="preserve">A maintenance program </w:t>
            </w:r>
            <w:r w:rsidR="00DB42BB" w:rsidRPr="00F94202">
              <w:rPr>
                <w:rFonts w:ascii="CG Omega" w:hAnsi="CG Omega"/>
                <w:sz w:val="26"/>
                <w:szCs w:val="28"/>
              </w:rPr>
              <w:t>has be</w:t>
            </w:r>
            <w:r w:rsidRPr="00F94202">
              <w:rPr>
                <w:rFonts w:ascii="CG Omega" w:hAnsi="CG Omega"/>
                <w:sz w:val="26"/>
                <w:szCs w:val="28"/>
              </w:rPr>
              <w:t>e</w:t>
            </w:r>
            <w:r w:rsidR="00DB42BB" w:rsidRPr="00F94202">
              <w:rPr>
                <w:rFonts w:ascii="CG Omega" w:hAnsi="CG Omega"/>
                <w:sz w:val="26"/>
                <w:szCs w:val="28"/>
              </w:rPr>
              <w:t>n</w:t>
            </w:r>
            <w:r w:rsidRPr="00F94202">
              <w:rPr>
                <w:rFonts w:ascii="CG Omega" w:hAnsi="CG Omega"/>
                <w:sz w:val="26"/>
                <w:szCs w:val="28"/>
              </w:rPr>
              <w:t xml:space="preserve"> </w:t>
            </w:r>
            <w:r w:rsidR="00157AF2" w:rsidRPr="00F94202">
              <w:rPr>
                <w:rFonts w:ascii="CG Omega" w:hAnsi="CG Omega"/>
                <w:sz w:val="26"/>
                <w:szCs w:val="28"/>
              </w:rPr>
              <w:t>created</w:t>
            </w:r>
            <w:r w:rsidRPr="00F94202">
              <w:rPr>
                <w:rFonts w:ascii="CG Omega" w:hAnsi="CG Omega"/>
                <w:sz w:val="26"/>
                <w:szCs w:val="28"/>
              </w:rPr>
              <w:t xml:space="preserve"> to configure letter</w:t>
            </w:r>
            <w:r w:rsidR="00BF5AD9" w:rsidRPr="00F94202">
              <w:rPr>
                <w:rFonts w:ascii="CG Omega" w:hAnsi="CG Omega"/>
                <w:sz w:val="26"/>
                <w:szCs w:val="28"/>
              </w:rPr>
              <w:t>s</w:t>
            </w:r>
            <w:r w:rsidR="00DB42BB" w:rsidRPr="00F94202">
              <w:rPr>
                <w:rFonts w:ascii="CG Omega" w:hAnsi="CG Omega"/>
                <w:sz w:val="26"/>
                <w:szCs w:val="28"/>
              </w:rPr>
              <w:t xml:space="preserve"> (‘Letter Specification’)</w:t>
            </w:r>
            <w:r w:rsidR="00F314E2">
              <w:rPr>
                <w:rFonts w:ascii="CG Omega" w:hAnsi="CG Omega"/>
                <w:sz w:val="26"/>
                <w:szCs w:val="28"/>
              </w:rPr>
              <w:t xml:space="preserve"> available from the </w:t>
            </w:r>
            <w:r w:rsidR="000D6053">
              <w:rPr>
                <w:rFonts w:ascii="CG Omega" w:hAnsi="CG Omega"/>
                <w:sz w:val="26"/>
                <w:szCs w:val="28"/>
              </w:rPr>
              <w:t>system maintenance</w:t>
            </w:r>
            <w:r w:rsidR="00F314E2">
              <w:rPr>
                <w:rFonts w:ascii="CG Omega" w:hAnsi="CG Omega"/>
                <w:sz w:val="26"/>
                <w:szCs w:val="28"/>
              </w:rPr>
              <w:t xml:space="preserve"> menu</w:t>
            </w:r>
            <w:r w:rsidRPr="00F94202">
              <w:rPr>
                <w:rFonts w:ascii="CG Omega" w:hAnsi="CG Omega"/>
                <w:sz w:val="26"/>
                <w:szCs w:val="28"/>
              </w:rPr>
              <w:t>.</w:t>
            </w:r>
          </w:p>
          <w:p w14:paraId="32472C23" w14:textId="36C920C8" w:rsidR="00054513" w:rsidRPr="00F94202" w:rsidRDefault="00054513" w:rsidP="00653CD1">
            <w:pPr>
              <w:pStyle w:val="BodyText"/>
              <w:numPr>
                <w:ilvl w:val="0"/>
                <w:numId w:val="8"/>
              </w:numPr>
              <w:rPr>
                <w:rFonts w:ascii="CG Omega" w:hAnsi="CG Omega"/>
                <w:sz w:val="26"/>
                <w:szCs w:val="28"/>
              </w:rPr>
            </w:pPr>
            <w:r w:rsidRPr="00F94202">
              <w:rPr>
                <w:rFonts w:ascii="CG Omega" w:hAnsi="CG Omega"/>
                <w:sz w:val="26"/>
                <w:szCs w:val="28"/>
              </w:rPr>
              <w:t xml:space="preserve">A letter generation program </w:t>
            </w:r>
            <w:r w:rsidR="00157AF2" w:rsidRPr="00F94202">
              <w:rPr>
                <w:rFonts w:ascii="CG Omega" w:hAnsi="CG Omega"/>
                <w:sz w:val="26"/>
                <w:szCs w:val="28"/>
              </w:rPr>
              <w:t xml:space="preserve">DLM </w:t>
            </w:r>
            <w:r w:rsidR="00DB42BB" w:rsidRPr="00F94202">
              <w:rPr>
                <w:rFonts w:ascii="CG Omega" w:hAnsi="CG Omega"/>
                <w:sz w:val="26"/>
                <w:szCs w:val="28"/>
              </w:rPr>
              <w:t>has been c</w:t>
            </w:r>
            <w:r w:rsidR="00157AF2" w:rsidRPr="00F94202">
              <w:rPr>
                <w:rFonts w:ascii="CG Omega" w:hAnsi="CG Omega"/>
                <w:sz w:val="26"/>
                <w:szCs w:val="28"/>
              </w:rPr>
              <w:t>reated</w:t>
            </w:r>
            <w:r w:rsidR="00DB42BB" w:rsidRPr="00F94202">
              <w:rPr>
                <w:rFonts w:ascii="CG Omega" w:hAnsi="CG Omega"/>
                <w:sz w:val="26"/>
                <w:szCs w:val="28"/>
              </w:rPr>
              <w:t xml:space="preserve"> (‘Letter Generation’)</w:t>
            </w:r>
            <w:r w:rsidR="00F314E2">
              <w:rPr>
                <w:rFonts w:ascii="CG Omega" w:hAnsi="CG Omega"/>
                <w:sz w:val="26"/>
                <w:szCs w:val="28"/>
              </w:rPr>
              <w:t xml:space="preserve"> available from the </w:t>
            </w:r>
            <w:r w:rsidR="000D6053">
              <w:rPr>
                <w:rFonts w:ascii="CG Omega" w:hAnsi="CG Omega"/>
                <w:sz w:val="26"/>
                <w:szCs w:val="28"/>
              </w:rPr>
              <w:t>reports and statistics menu</w:t>
            </w:r>
            <w:r w:rsidRPr="00F94202">
              <w:rPr>
                <w:rFonts w:ascii="CG Omega" w:hAnsi="CG Omega"/>
                <w:sz w:val="26"/>
                <w:szCs w:val="28"/>
              </w:rPr>
              <w:t>.</w:t>
            </w:r>
          </w:p>
          <w:p w14:paraId="638B20A7" w14:textId="7C480783" w:rsidR="00157AF2" w:rsidRPr="00F94202" w:rsidRDefault="00054513" w:rsidP="00653CD1">
            <w:pPr>
              <w:pStyle w:val="BodyText"/>
              <w:numPr>
                <w:ilvl w:val="0"/>
                <w:numId w:val="8"/>
              </w:numPr>
              <w:rPr>
                <w:rFonts w:ascii="CG Omega" w:hAnsi="CG Omega"/>
                <w:sz w:val="26"/>
                <w:szCs w:val="28"/>
              </w:rPr>
            </w:pPr>
            <w:r w:rsidRPr="00F94202">
              <w:rPr>
                <w:rFonts w:ascii="CG Omega" w:hAnsi="CG Omega"/>
                <w:sz w:val="26"/>
                <w:szCs w:val="28"/>
              </w:rPr>
              <w:t xml:space="preserve">The </w:t>
            </w:r>
            <w:r w:rsidR="00DB42BB" w:rsidRPr="00F94202">
              <w:rPr>
                <w:rFonts w:ascii="CG Omega" w:hAnsi="CG Omega"/>
                <w:sz w:val="26"/>
                <w:szCs w:val="28"/>
              </w:rPr>
              <w:t xml:space="preserve">DL </w:t>
            </w:r>
            <w:r w:rsidR="007821B5">
              <w:rPr>
                <w:rFonts w:ascii="CG Omega" w:hAnsi="CG Omega"/>
                <w:sz w:val="26"/>
                <w:szCs w:val="28"/>
              </w:rPr>
              <w:t xml:space="preserve">(reports and statistics) </w:t>
            </w:r>
            <w:r w:rsidRPr="00F94202">
              <w:rPr>
                <w:rFonts w:ascii="CG Omega" w:hAnsi="CG Omega"/>
                <w:sz w:val="26"/>
                <w:szCs w:val="28"/>
              </w:rPr>
              <w:t xml:space="preserve">menu </w:t>
            </w:r>
            <w:r w:rsidR="00DB42BB" w:rsidRPr="00F94202">
              <w:rPr>
                <w:rFonts w:ascii="CG Omega" w:hAnsi="CG Omega"/>
                <w:sz w:val="26"/>
                <w:szCs w:val="28"/>
              </w:rPr>
              <w:t>has been</w:t>
            </w:r>
            <w:r w:rsidRPr="00F94202">
              <w:rPr>
                <w:rFonts w:ascii="CG Omega" w:hAnsi="CG Omega"/>
                <w:sz w:val="26"/>
                <w:szCs w:val="28"/>
              </w:rPr>
              <w:t xml:space="preserve"> updated to include new options to run the new letter </w:t>
            </w:r>
            <w:r w:rsidR="00DB42BB" w:rsidRPr="00F94202">
              <w:rPr>
                <w:rFonts w:ascii="CG Omega" w:hAnsi="CG Omega"/>
                <w:sz w:val="26"/>
                <w:szCs w:val="28"/>
              </w:rPr>
              <w:t>specification</w:t>
            </w:r>
            <w:r w:rsidRPr="00F94202">
              <w:rPr>
                <w:rFonts w:ascii="CG Omega" w:hAnsi="CG Omega"/>
                <w:sz w:val="26"/>
                <w:szCs w:val="28"/>
              </w:rPr>
              <w:t xml:space="preserve"> and letter generation programs.</w:t>
            </w:r>
          </w:p>
          <w:p w14:paraId="40D87B3B" w14:textId="60D3E0CC" w:rsidR="00054513" w:rsidRPr="00F94202" w:rsidRDefault="00157AF2" w:rsidP="00653CD1">
            <w:pPr>
              <w:pStyle w:val="BodyText"/>
              <w:numPr>
                <w:ilvl w:val="0"/>
                <w:numId w:val="8"/>
              </w:numPr>
              <w:rPr>
                <w:rFonts w:ascii="CG Omega" w:hAnsi="CG Omega"/>
                <w:sz w:val="26"/>
                <w:szCs w:val="28"/>
              </w:rPr>
            </w:pPr>
            <w:r w:rsidRPr="00F94202">
              <w:rPr>
                <w:rFonts w:ascii="CG Omega" w:hAnsi="CG Omega"/>
                <w:sz w:val="26"/>
                <w:szCs w:val="28"/>
              </w:rPr>
              <w:t>A</w:t>
            </w:r>
            <w:r w:rsidR="00054513" w:rsidRPr="00F94202">
              <w:rPr>
                <w:rFonts w:ascii="CG Omega" w:hAnsi="CG Omega"/>
                <w:sz w:val="26"/>
                <w:szCs w:val="28"/>
              </w:rPr>
              <w:t xml:space="preserve">ccount </w:t>
            </w:r>
            <w:r w:rsidRPr="00F94202">
              <w:rPr>
                <w:rFonts w:ascii="CG Omega" w:hAnsi="CG Omega"/>
                <w:sz w:val="26"/>
                <w:szCs w:val="28"/>
              </w:rPr>
              <w:t xml:space="preserve">maintenance and account </w:t>
            </w:r>
            <w:r w:rsidR="00054513" w:rsidRPr="00F94202">
              <w:rPr>
                <w:rFonts w:ascii="CG Omega" w:hAnsi="CG Omega"/>
                <w:sz w:val="26"/>
                <w:szCs w:val="28"/>
              </w:rPr>
              <w:t xml:space="preserve">enquiries </w:t>
            </w:r>
            <w:r w:rsidR="00D0669B" w:rsidRPr="00F94202">
              <w:rPr>
                <w:rFonts w:ascii="CG Omega" w:hAnsi="CG Omega"/>
                <w:sz w:val="26"/>
                <w:szCs w:val="28"/>
              </w:rPr>
              <w:t xml:space="preserve">have been </w:t>
            </w:r>
            <w:r w:rsidR="00054513" w:rsidRPr="00F94202">
              <w:rPr>
                <w:rFonts w:ascii="CG Omega" w:hAnsi="CG Omega"/>
                <w:sz w:val="26"/>
                <w:szCs w:val="28"/>
              </w:rPr>
              <w:t xml:space="preserve">updated to </w:t>
            </w:r>
            <w:r w:rsidR="00D0669B" w:rsidRPr="00F94202">
              <w:rPr>
                <w:rFonts w:ascii="CG Omega" w:hAnsi="CG Omega"/>
                <w:sz w:val="26"/>
                <w:szCs w:val="28"/>
              </w:rPr>
              <w:t xml:space="preserve">modify the handling of the ‘Letter’ button so </w:t>
            </w:r>
            <w:r w:rsidR="00F94202" w:rsidRPr="00F94202">
              <w:rPr>
                <w:rFonts w:ascii="CG Omega" w:hAnsi="CG Omega"/>
                <w:sz w:val="26"/>
                <w:szCs w:val="28"/>
              </w:rPr>
              <w:t xml:space="preserve">that if any letters have been defined within ‘Letter Specification Maintenance’ they are listed allowing individual letters to be produced for the selected customer. If no letters have been defined within ‘Letter Specification Maintenance’ then </w:t>
            </w:r>
            <w:r w:rsidR="00F94202" w:rsidRPr="00F94202">
              <w:rPr>
                <w:rFonts w:ascii="CG Omega" w:hAnsi="CG Omega"/>
                <w:color w:val="000000"/>
                <w:sz w:val="26"/>
                <w:szCs w:val="28"/>
                <w:shd w:val="clear" w:color="auto" w:fill="FFFFFF"/>
              </w:rPr>
              <w:t xml:space="preserve">the export feature is invoked as before. </w:t>
            </w:r>
            <w:r w:rsidR="00054513" w:rsidRPr="00F94202">
              <w:rPr>
                <w:rFonts w:ascii="CG Omega" w:hAnsi="CG Omega"/>
                <w:sz w:val="26"/>
                <w:szCs w:val="28"/>
              </w:rPr>
              <w:t xml:space="preserve"> </w:t>
            </w:r>
            <w:r w:rsidR="00167FC1" w:rsidRPr="00F94202">
              <w:rPr>
                <w:rFonts w:ascii="CG Omega" w:hAnsi="CG Omega"/>
                <w:sz w:val="26"/>
                <w:szCs w:val="28"/>
              </w:rPr>
              <w:t>In this case the letter will be stored as an attachment for the account.</w:t>
            </w:r>
          </w:p>
        </w:tc>
      </w:tr>
    </w:tbl>
    <w:p w14:paraId="3A96B8C0" w14:textId="77777777" w:rsidR="00496350" w:rsidRDefault="00496350" w:rsidP="00496350">
      <w:pPr>
        <w:pStyle w:val="BodyText"/>
      </w:pPr>
    </w:p>
    <w:p w14:paraId="38AAEAEE" w14:textId="4B32CA9F" w:rsidR="001F1E50" w:rsidRPr="008E645B" w:rsidRDefault="004206D8" w:rsidP="001F1E50">
      <w:pPr>
        <w:pStyle w:val="Heading3"/>
        <w:ind w:left="0"/>
      </w:pPr>
      <w:r>
        <w:lastRenderedPageBreak/>
        <w:t>DL</w:t>
      </w:r>
      <w:r w:rsidR="00C24848">
        <w:t xml:space="preserve"> </w:t>
      </w:r>
      <w:r>
        <w:t>–</w:t>
      </w:r>
      <w:r w:rsidR="00C24848">
        <w:t xml:space="preserve"> </w:t>
      </w:r>
      <w:r>
        <w:t xml:space="preserve">Letter Specification </w:t>
      </w:r>
      <w:r w:rsidR="001F1E50">
        <w:t>Window</w:t>
      </w:r>
    </w:p>
    <w:p w14:paraId="17C15E69" w14:textId="11AC2CAB" w:rsidR="004206D8" w:rsidRPr="00112229" w:rsidRDefault="002F15DE" w:rsidP="004206D8">
      <w:pPr>
        <w:pStyle w:val="BodyText"/>
        <w:tabs>
          <w:tab w:val="left" w:pos="1988"/>
        </w:tabs>
        <w:rPr>
          <w:i/>
        </w:rPr>
      </w:pPr>
      <w:r>
        <w:t xml:space="preserve"> </w:t>
      </w:r>
      <w:r w:rsidR="00244152">
        <w:rPr>
          <w:noProof/>
        </w:rPr>
        <w:drawing>
          <wp:inline distT="0" distB="0" distL="0" distR="0" wp14:anchorId="153A4C9A" wp14:editId="2DBC684A">
            <wp:extent cx="6409055" cy="5501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09055" cy="5501640"/>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4206D8" w14:paraId="70325F40" w14:textId="77777777" w:rsidTr="00DA4B22">
        <w:tc>
          <w:tcPr>
            <w:tcW w:w="2268" w:type="dxa"/>
          </w:tcPr>
          <w:p w14:paraId="704FA92D" w14:textId="77777777" w:rsidR="004206D8" w:rsidRDefault="004206D8" w:rsidP="00DA4B22">
            <w:pPr>
              <w:pStyle w:val="Subheading"/>
              <w:tabs>
                <w:tab w:val="left" w:pos="1988"/>
              </w:tabs>
            </w:pPr>
            <w:r>
              <w:t>Purpose</w:t>
            </w:r>
          </w:p>
        </w:tc>
        <w:tc>
          <w:tcPr>
            <w:tcW w:w="6946" w:type="dxa"/>
          </w:tcPr>
          <w:p w14:paraId="3B1A04AE" w14:textId="3CF44608" w:rsidR="004206D8" w:rsidRDefault="004206D8" w:rsidP="00DA4B22">
            <w:pPr>
              <w:pStyle w:val="BodyText"/>
              <w:tabs>
                <w:tab w:val="left" w:pos="1988"/>
              </w:tabs>
            </w:pPr>
            <w:r>
              <w:t xml:space="preserve">This window enables you to </w:t>
            </w:r>
            <w:r w:rsidR="00602959">
              <w:t xml:space="preserve">create and maintain a set of user defined letters which can be produced for either a single customer (within account maintenance and account enquiries) or for a range of customers via the Letter </w:t>
            </w:r>
            <w:r w:rsidR="005800A5">
              <w:t>Generation</w:t>
            </w:r>
            <w:r w:rsidR="00602959">
              <w:t xml:space="preserve"> option. </w:t>
            </w:r>
          </w:p>
        </w:tc>
      </w:tr>
    </w:tbl>
    <w:p w14:paraId="577D047F" w14:textId="77777777" w:rsidR="004206D8" w:rsidRDefault="004206D8" w:rsidP="004206D8">
      <w:pPr>
        <w:pStyle w:val="Subheading3"/>
        <w:tabs>
          <w:tab w:val="left" w:pos="1988"/>
        </w:tabs>
      </w:pPr>
      <w:r>
        <w:t>The prompts are:</w:t>
      </w:r>
    </w:p>
    <w:tbl>
      <w:tblPr>
        <w:tblW w:w="0" w:type="auto"/>
        <w:tblLayout w:type="fixed"/>
        <w:tblCellMar>
          <w:left w:w="142" w:type="dxa"/>
          <w:right w:w="142" w:type="dxa"/>
        </w:tblCellMar>
        <w:tblLook w:val="0000" w:firstRow="0" w:lastRow="0" w:firstColumn="0" w:lastColumn="0" w:noHBand="0" w:noVBand="0"/>
      </w:tblPr>
      <w:tblGrid>
        <w:gridCol w:w="2269"/>
        <w:gridCol w:w="6945"/>
      </w:tblGrid>
      <w:tr w:rsidR="004206D8" w14:paraId="1C1A6864" w14:textId="77777777" w:rsidTr="00FA44BB">
        <w:tc>
          <w:tcPr>
            <w:tcW w:w="2269" w:type="dxa"/>
          </w:tcPr>
          <w:p w14:paraId="72226BDA" w14:textId="0F680845" w:rsidR="004206D8" w:rsidRDefault="00602959" w:rsidP="00DA4B22">
            <w:pPr>
              <w:pStyle w:val="Subheading"/>
              <w:tabs>
                <w:tab w:val="left" w:pos="1988"/>
              </w:tabs>
            </w:pPr>
            <w:r>
              <w:t>Letter Id</w:t>
            </w:r>
          </w:p>
        </w:tc>
        <w:tc>
          <w:tcPr>
            <w:tcW w:w="6945" w:type="dxa"/>
          </w:tcPr>
          <w:p w14:paraId="2D9083BB" w14:textId="0043AE6A" w:rsidR="004206D8" w:rsidRDefault="00602959" w:rsidP="00DA4B22">
            <w:pPr>
              <w:pStyle w:val="BodyText"/>
              <w:tabs>
                <w:tab w:val="left" w:pos="1988"/>
              </w:tabs>
            </w:pPr>
            <w:r>
              <w:t xml:space="preserve">This is used to uniquely identify each letter.  </w:t>
            </w:r>
          </w:p>
        </w:tc>
      </w:tr>
      <w:tr w:rsidR="00602959" w14:paraId="1AB6A8D6" w14:textId="77777777" w:rsidTr="00FA44BB">
        <w:tc>
          <w:tcPr>
            <w:tcW w:w="2269" w:type="dxa"/>
          </w:tcPr>
          <w:p w14:paraId="4CDB8896" w14:textId="248A3830" w:rsidR="00602959" w:rsidRDefault="00602959" w:rsidP="00DA4B22">
            <w:pPr>
              <w:pStyle w:val="Subheading"/>
              <w:tabs>
                <w:tab w:val="left" w:pos="1988"/>
              </w:tabs>
            </w:pPr>
            <w:r>
              <w:t>Letter name</w:t>
            </w:r>
          </w:p>
        </w:tc>
        <w:tc>
          <w:tcPr>
            <w:tcW w:w="6945" w:type="dxa"/>
          </w:tcPr>
          <w:p w14:paraId="1D13C699" w14:textId="3E691323" w:rsidR="00602959" w:rsidRDefault="00602959" w:rsidP="00DA4B22">
            <w:pPr>
              <w:pStyle w:val="BodyText"/>
              <w:tabs>
                <w:tab w:val="left" w:pos="1988"/>
              </w:tabs>
            </w:pPr>
            <w:r>
              <w:t>A description/name for the letter.</w:t>
            </w:r>
            <w:r w:rsidR="005A3884">
              <w:t xml:space="preserve">   </w:t>
            </w:r>
          </w:p>
        </w:tc>
      </w:tr>
      <w:tr w:rsidR="00AE3586" w14:paraId="2FA7B7B2" w14:textId="77777777" w:rsidTr="00FA44BB">
        <w:tc>
          <w:tcPr>
            <w:tcW w:w="2269" w:type="dxa"/>
          </w:tcPr>
          <w:p w14:paraId="0D0E91BA" w14:textId="55C2FC92" w:rsidR="00AE3586" w:rsidRDefault="00AE3586" w:rsidP="00DA4B22">
            <w:pPr>
              <w:pStyle w:val="Subheading"/>
              <w:tabs>
                <w:tab w:val="left" w:pos="1988"/>
              </w:tabs>
            </w:pPr>
            <w:r>
              <w:t>Font</w:t>
            </w:r>
          </w:p>
        </w:tc>
        <w:tc>
          <w:tcPr>
            <w:tcW w:w="6945" w:type="dxa"/>
          </w:tcPr>
          <w:p w14:paraId="02F943B9" w14:textId="7F73187B" w:rsidR="00AE3586" w:rsidRDefault="00AE3586" w:rsidP="00DA4B22">
            <w:pPr>
              <w:pStyle w:val="BodyText"/>
              <w:tabs>
                <w:tab w:val="left" w:pos="1988"/>
              </w:tabs>
            </w:pPr>
            <w:r w:rsidRPr="00AE3586">
              <w:rPr>
                <w:i/>
                <w:iCs/>
              </w:rPr>
              <w:t>(Optional).</w:t>
            </w:r>
            <w:r>
              <w:t xml:space="preserve"> This can be set if you wish to use a specific font for the letter.</w:t>
            </w:r>
          </w:p>
        </w:tc>
      </w:tr>
      <w:tr w:rsidR="00AE3586" w14:paraId="024CAC7A" w14:textId="77777777" w:rsidTr="00FA44BB">
        <w:tc>
          <w:tcPr>
            <w:tcW w:w="2269" w:type="dxa"/>
          </w:tcPr>
          <w:p w14:paraId="74E56B1E" w14:textId="4D07C6ED" w:rsidR="00AE3586" w:rsidRDefault="00AE3586" w:rsidP="00AE3586">
            <w:pPr>
              <w:pStyle w:val="Subheading"/>
              <w:tabs>
                <w:tab w:val="left" w:pos="1988"/>
              </w:tabs>
            </w:pPr>
            <w:r>
              <w:t>Font size</w:t>
            </w:r>
          </w:p>
        </w:tc>
        <w:tc>
          <w:tcPr>
            <w:tcW w:w="6945" w:type="dxa"/>
          </w:tcPr>
          <w:p w14:paraId="204B42C1" w14:textId="0A66F6C3" w:rsidR="00AE3586" w:rsidRDefault="00AE3586" w:rsidP="00AE3586">
            <w:pPr>
              <w:pStyle w:val="BodyText"/>
              <w:tabs>
                <w:tab w:val="left" w:pos="1988"/>
              </w:tabs>
            </w:pPr>
            <w:r w:rsidRPr="00AE3586">
              <w:rPr>
                <w:i/>
                <w:iCs/>
              </w:rPr>
              <w:t>(Optional).</w:t>
            </w:r>
            <w:r>
              <w:t xml:space="preserve"> This can be set if you wish to use a specific font size for the letter.</w:t>
            </w:r>
          </w:p>
        </w:tc>
      </w:tr>
      <w:tr w:rsidR="00AE3586" w14:paraId="02EE200B" w14:textId="77777777" w:rsidTr="00FA44BB">
        <w:tc>
          <w:tcPr>
            <w:tcW w:w="2269" w:type="dxa"/>
          </w:tcPr>
          <w:p w14:paraId="65B8B406" w14:textId="2476B59F" w:rsidR="00AE3586" w:rsidRDefault="00AE3586" w:rsidP="00AE3586">
            <w:pPr>
              <w:pStyle w:val="Subheading"/>
              <w:tabs>
                <w:tab w:val="left" w:pos="1988"/>
              </w:tabs>
            </w:pPr>
            <w:r>
              <w:t>Backdrop</w:t>
            </w:r>
          </w:p>
        </w:tc>
        <w:tc>
          <w:tcPr>
            <w:tcW w:w="6945" w:type="dxa"/>
          </w:tcPr>
          <w:p w14:paraId="79DF3481" w14:textId="7D375A2C" w:rsidR="00AE3586" w:rsidRDefault="00AE3586" w:rsidP="00AE3586">
            <w:pPr>
              <w:pStyle w:val="BodyText"/>
              <w:tabs>
                <w:tab w:val="left" w:pos="1988"/>
              </w:tabs>
            </w:pPr>
            <w:r w:rsidRPr="009D4F29">
              <w:rPr>
                <w:i/>
                <w:iCs/>
              </w:rPr>
              <w:t>(Optional).</w:t>
            </w:r>
            <w:r>
              <w:t xml:space="preserve"> This is the default backdrop for the letter. It can be overridden when the letter is produced. Enter the filename for backdrop image file (excluding the image folder), alternatively press the ‘Backdrops’ button to select an existing backdrop (associated with this letter) or upload a new backdrop. </w:t>
            </w:r>
          </w:p>
        </w:tc>
      </w:tr>
      <w:tr w:rsidR="00AE3586" w14:paraId="76FBB2AC" w14:textId="77777777" w:rsidTr="00FA44BB">
        <w:tc>
          <w:tcPr>
            <w:tcW w:w="2269" w:type="dxa"/>
          </w:tcPr>
          <w:p w14:paraId="0D646CDB" w14:textId="38AAE82C" w:rsidR="00AE3586" w:rsidRDefault="00AE3586" w:rsidP="00AE3586">
            <w:pPr>
              <w:pStyle w:val="Subheading"/>
              <w:tabs>
                <w:tab w:val="left" w:pos="1988"/>
              </w:tabs>
            </w:pPr>
            <w:r>
              <w:t>Segment content 1…15</w:t>
            </w:r>
          </w:p>
        </w:tc>
        <w:tc>
          <w:tcPr>
            <w:tcW w:w="6945" w:type="dxa"/>
          </w:tcPr>
          <w:p w14:paraId="736E3C38" w14:textId="0225EDCA" w:rsidR="00AE3586" w:rsidRDefault="00AE3586" w:rsidP="00AE3586">
            <w:pPr>
              <w:pStyle w:val="BodyText"/>
              <w:tabs>
                <w:tab w:val="left" w:pos="1988"/>
              </w:tabs>
            </w:pPr>
            <w:r>
              <w:t xml:space="preserve">Each letter is made up from up to 15 segments, each segment contains information to be included in the letter. For each segment you can select one of the following </w:t>
            </w:r>
            <w:r>
              <w:lastRenderedPageBreak/>
              <w:t>content types which in some cases can be preceded and suffixed by user defined text:</w:t>
            </w:r>
          </w:p>
          <w:p w14:paraId="3220CFF7" w14:textId="25C8AABA" w:rsidR="00AE3586" w:rsidRDefault="00AE3586" w:rsidP="00AE3586">
            <w:pPr>
              <w:pStyle w:val="BodyText"/>
              <w:tabs>
                <w:tab w:val="left" w:pos="1988"/>
              </w:tabs>
              <w:ind w:left="720"/>
              <w:jc w:val="left"/>
            </w:pPr>
            <w:r>
              <w:t>Not used.</w:t>
            </w:r>
          </w:p>
          <w:p w14:paraId="506F4194" w14:textId="33572B31" w:rsidR="00AE3586" w:rsidRDefault="00AE3586" w:rsidP="00AE3586">
            <w:pPr>
              <w:pStyle w:val="BodyText"/>
              <w:tabs>
                <w:tab w:val="left" w:pos="1988"/>
              </w:tabs>
              <w:ind w:left="720"/>
              <w:jc w:val="left"/>
            </w:pPr>
            <w:r>
              <w:t>Account address.</w:t>
            </w:r>
          </w:p>
          <w:p w14:paraId="362858C1" w14:textId="732A3F17" w:rsidR="00AE3586" w:rsidRDefault="00AE3586" w:rsidP="00AE3586">
            <w:pPr>
              <w:pStyle w:val="BodyText"/>
              <w:tabs>
                <w:tab w:val="left" w:pos="1988"/>
              </w:tabs>
              <w:ind w:left="720"/>
              <w:jc w:val="left"/>
            </w:pPr>
            <w:r>
              <w:t>Company address.</w:t>
            </w:r>
          </w:p>
          <w:p w14:paraId="3D31FA1E" w14:textId="4C3B1FDA" w:rsidR="00AE3586" w:rsidRDefault="00AE3586" w:rsidP="00AE3586">
            <w:pPr>
              <w:pStyle w:val="BodyText"/>
              <w:tabs>
                <w:tab w:val="left" w:pos="1988"/>
              </w:tabs>
              <w:ind w:left="720"/>
              <w:jc w:val="left"/>
            </w:pPr>
            <w:r>
              <w:t>Current date.</w:t>
            </w:r>
          </w:p>
          <w:p w14:paraId="573F68CF" w14:textId="0C70D066" w:rsidR="00AE3586" w:rsidRDefault="00AE3586" w:rsidP="00AE3586">
            <w:pPr>
              <w:pStyle w:val="BodyText"/>
              <w:tabs>
                <w:tab w:val="left" w:pos="1988"/>
              </w:tabs>
              <w:ind w:left="720"/>
              <w:jc w:val="left"/>
            </w:pPr>
            <w:r>
              <w:t>Salutation.</w:t>
            </w:r>
          </w:p>
          <w:p w14:paraId="0341714C" w14:textId="12A4C53F" w:rsidR="00AE3586" w:rsidRDefault="00AE3586" w:rsidP="00AE3586">
            <w:pPr>
              <w:pStyle w:val="BodyText"/>
              <w:tabs>
                <w:tab w:val="left" w:pos="1988"/>
              </w:tabs>
              <w:ind w:left="720"/>
              <w:jc w:val="left"/>
            </w:pPr>
            <w:r>
              <w:t>Fixed text</w:t>
            </w:r>
            <w:r w:rsidR="00FA44BB">
              <w:t xml:space="preserve"> (specified using the ‘Text’ button)</w:t>
            </w:r>
            <w:r>
              <w:t>.</w:t>
            </w:r>
          </w:p>
          <w:p w14:paraId="02A1DFA2" w14:textId="78BB219F" w:rsidR="00AE3586" w:rsidRDefault="00AE3586" w:rsidP="00AE3586">
            <w:pPr>
              <w:pStyle w:val="BodyText"/>
              <w:tabs>
                <w:tab w:val="left" w:pos="1988"/>
              </w:tabs>
              <w:ind w:left="720"/>
              <w:jc w:val="left"/>
            </w:pPr>
            <w:r>
              <w:t>Blank line.</w:t>
            </w:r>
          </w:p>
          <w:p w14:paraId="5B1F9EEE" w14:textId="14F70246" w:rsidR="00AE3586" w:rsidRDefault="00AE3586" w:rsidP="00AE3586">
            <w:pPr>
              <w:pStyle w:val="BodyText"/>
              <w:tabs>
                <w:tab w:val="left" w:pos="1988"/>
              </w:tabs>
              <w:ind w:left="720"/>
              <w:jc w:val="left"/>
            </w:pPr>
            <w:r>
              <w:t>Account balance details.</w:t>
            </w:r>
          </w:p>
          <w:p w14:paraId="70D26A9D" w14:textId="77777777" w:rsidR="00AE3586" w:rsidRDefault="00AE3586" w:rsidP="00AE3586">
            <w:pPr>
              <w:pStyle w:val="BodyText"/>
              <w:tabs>
                <w:tab w:val="left" w:pos="1988"/>
              </w:tabs>
              <w:ind w:left="720"/>
              <w:jc w:val="left"/>
            </w:pPr>
            <w:r>
              <w:t>Last payment information.</w:t>
            </w:r>
          </w:p>
          <w:p w14:paraId="0E0B40F1" w14:textId="0E2D9550" w:rsidR="00AE3586" w:rsidRDefault="00AE3586" w:rsidP="00AE3586">
            <w:pPr>
              <w:pStyle w:val="BodyText"/>
              <w:tabs>
                <w:tab w:val="left" w:pos="1988"/>
              </w:tabs>
              <w:ind w:left="720"/>
              <w:jc w:val="left"/>
            </w:pPr>
            <w:r>
              <w:t>Trading terms.</w:t>
            </w:r>
          </w:p>
          <w:p w14:paraId="05C5C88D" w14:textId="3B696697" w:rsidR="00AE3586" w:rsidRDefault="00AE3586" w:rsidP="00AE3586">
            <w:pPr>
              <w:pStyle w:val="BodyText"/>
              <w:tabs>
                <w:tab w:val="left" w:pos="1988"/>
              </w:tabs>
              <w:ind w:left="720"/>
              <w:jc w:val="left"/>
            </w:pPr>
            <w:r>
              <w:t>Contact name.</w:t>
            </w:r>
          </w:p>
          <w:p w14:paraId="5F18F9B2" w14:textId="77777777" w:rsidR="00AE3586" w:rsidRDefault="00AE3586" w:rsidP="00AE3586">
            <w:pPr>
              <w:pStyle w:val="BodyText"/>
              <w:tabs>
                <w:tab w:val="left" w:pos="1988"/>
              </w:tabs>
              <w:ind w:left="720"/>
              <w:jc w:val="left"/>
            </w:pPr>
            <w:r>
              <w:t>Account details.</w:t>
            </w:r>
          </w:p>
          <w:p w14:paraId="60B0BAD0" w14:textId="78719FCC" w:rsidR="00AE3586" w:rsidRDefault="00AE3586" w:rsidP="00AE3586">
            <w:pPr>
              <w:pStyle w:val="BodyText"/>
              <w:tabs>
                <w:tab w:val="left" w:pos="1988"/>
              </w:tabs>
              <w:ind w:left="720"/>
              <w:jc w:val="left"/>
            </w:pPr>
            <w:r>
              <w:t>Specified date (the date is specified when the letter is produced).</w:t>
            </w:r>
          </w:p>
        </w:tc>
      </w:tr>
      <w:tr w:rsidR="00AE3586" w14:paraId="5DB19128" w14:textId="77777777" w:rsidTr="00FA44BB">
        <w:tc>
          <w:tcPr>
            <w:tcW w:w="2269" w:type="dxa"/>
          </w:tcPr>
          <w:p w14:paraId="5B54D486" w14:textId="28D1AB5F" w:rsidR="00AE3586" w:rsidRDefault="00AE3586" w:rsidP="00AE3586">
            <w:pPr>
              <w:pStyle w:val="Subheading"/>
              <w:tabs>
                <w:tab w:val="left" w:pos="1988"/>
              </w:tabs>
            </w:pPr>
            <w:r>
              <w:lastRenderedPageBreak/>
              <w:t>Content variant 1…15</w:t>
            </w:r>
          </w:p>
        </w:tc>
        <w:tc>
          <w:tcPr>
            <w:tcW w:w="6945" w:type="dxa"/>
          </w:tcPr>
          <w:p w14:paraId="606A00E7" w14:textId="51EFFAA9" w:rsidR="00AE3586" w:rsidRDefault="00AE3586" w:rsidP="00AE3586">
            <w:pPr>
              <w:pStyle w:val="BodyText"/>
              <w:tabs>
                <w:tab w:val="left" w:pos="1988"/>
              </w:tabs>
            </w:pPr>
            <w:r w:rsidRPr="00F4475C">
              <w:rPr>
                <w:i/>
                <w:iCs/>
              </w:rPr>
              <w:t>(Available depending on the content selected for the corresponding segment).</w:t>
            </w:r>
            <w:r>
              <w:t xml:space="preserve"> Some content types have multiple layout variants. For example, if the segment content is set to the date it can be either left justified or right justified.   </w:t>
            </w:r>
          </w:p>
        </w:tc>
      </w:tr>
      <w:tr w:rsidR="00AE3586" w14:paraId="670BD71B" w14:textId="77777777" w:rsidTr="00FA44BB">
        <w:tc>
          <w:tcPr>
            <w:tcW w:w="2269" w:type="dxa"/>
          </w:tcPr>
          <w:p w14:paraId="4FE23DBF" w14:textId="2FA65462" w:rsidR="00AE3586" w:rsidRDefault="00AE3586" w:rsidP="00AE3586">
            <w:pPr>
              <w:pStyle w:val="Subheading"/>
              <w:tabs>
                <w:tab w:val="left" w:pos="1988"/>
              </w:tabs>
            </w:pPr>
            <w:r>
              <w:t>Prefix text 1…15</w:t>
            </w:r>
          </w:p>
        </w:tc>
        <w:tc>
          <w:tcPr>
            <w:tcW w:w="6945" w:type="dxa"/>
          </w:tcPr>
          <w:p w14:paraId="3567B808" w14:textId="3C8795A7" w:rsidR="00AE3586" w:rsidRPr="00F4475C" w:rsidRDefault="00AE3586" w:rsidP="00AE3586">
            <w:pPr>
              <w:pStyle w:val="BodyText"/>
              <w:tabs>
                <w:tab w:val="left" w:pos="1988"/>
              </w:tabs>
              <w:rPr>
                <w:i/>
                <w:iCs/>
              </w:rPr>
            </w:pPr>
            <w:r w:rsidRPr="00F4475C">
              <w:rPr>
                <w:i/>
                <w:iCs/>
              </w:rPr>
              <w:t>(</w:t>
            </w:r>
            <w:r w:rsidR="00FA44BB">
              <w:rPr>
                <w:i/>
                <w:iCs/>
              </w:rPr>
              <w:t>Display Only</w:t>
            </w:r>
            <w:r w:rsidRPr="00F4475C">
              <w:rPr>
                <w:i/>
                <w:iCs/>
              </w:rPr>
              <w:t>).</w:t>
            </w:r>
            <w:r>
              <w:t xml:space="preserve"> </w:t>
            </w:r>
            <w:r w:rsidR="00FA44BB">
              <w:t xml:space="preserve">This indicates whether the segment is configured to allow prefix text.  Prefix text is controlled </w:t>
            </w:r>
            <w:r w:rsidR="0030323F">
              <w:t>via the ‘Text’ button.</w:t>
            </w:r>
          </w:p>
        </w:tc>
      </w:tr>
      <w:tr w:rsidR="00E01418" w14:paraId="3F0941A9" w14:textId="77777777" w:rsidTr="00FA44BB">
        <w:tc>
          <w:tcPr>
            <w:tcW w:w="2269" w:type="dxa"/>
          </w:tcPr>
          <w:p w14:paraId="56184207" w14:textId="23D88D71" w:rsidR="00E01418" w:rsidRDefault="00E01418" w:rsidP="00E01418">
            <w:pPr>
              <w:pStyle w:val="Subheading"/>
              <w:tabs>
                <w:tab w:val="left" w:pos="1988"/>
              </w:tabs>
            </w:pPr>
            <w:r>
              <w:t>Suffix text 1…15</w:t>
            </w:r>
          </w:p>
        </w:tc>
        <w:tc>
          <w:tcPr>
            <w:tcW w:w="6945" w:type="dxa"/>
          </w:tcPr>
          <w:p w14:paraId="7BA9E027" w14:textId="24ADC794" w:rsidR="00E01418" w:rsidRPr="00F4475C" w:rsidRDefault="00E01418" w:rsidP="00E01418">
            <w:pPr>
              <w:pStyle w:val="BodyText"/>
              <w:tabs>
                <w:tab w:val="left" w:pos="1988"/>
              </w:tabs>
              <w:rPr>
                <w:i/>
                <w:iCs/>
              </w:rPr>
            </w:pPr>
            <w:r w:rsidRPr="00F4475C">
              <w:rPr>
                <w:i/>
                <w:iCs/>
              </w:rPr>
              <w:t>(</w:t>
            </w:r>
            <w:r>
              <w:rPr>
                <w:i/>
                <w:iCs/>
              </w:rPr>
              <w:t>Display Only</w:t>
            </w:r>
            <w:r w:rsidRPr="00F4475C">
              <w:rPr>
                <w:i/>
                <w:iCs/>
              </w:rPr>
              <w:t>).</w:t>
            </w:r>
            <w:r>
              <w:t xml:space="preserve"> This indicates whether the segment is configured to allow suffix text.  Suffix text is controlled via the ‘Text’ button.</w:t>
            </w:r>
          </w:p>
        </w:tc>
      </w:tr>
    </w:tbl>
    <w:p w14:paraId="3F02EE26" w14:textId="77777777" w:rsidR="00E92AC1" w:rsidRDefault="00E92AC1" w:rsidP="00E92AC1">
      <w:pPr>
        <w:pStyle w:val="Subheading3"/>
        <w:tabs>
          <w:tab w:val="left" w:pos="1988"/>
        </w:tabs>
      </w:pPr>
      <w:r>
        <w:t>The buttons are:</w:t>
      </w:r>
    </w:p>
    <w:tbl>
      <w:tblPr>
        <w:tblW w:w="0" w:type="auto"/>
        <w:tblLayout w:type="fixed"/>
        <w:tblCellMar>
          <w:left w:w="142" w:type="dxa"/>
          <w:right w:w="142" w:type="dxa"/>
        </w:tblCellMar>
        <w:tblLook w:val="0000" w:firstRow="0" w:lastRow="0" w:firstColumn="0" w:lastColumn="0" w:noHBand="0" w:noVBand="0"/>
      </w:tblPr>
      <w:tblGrid>
        <w:gridCol w:w="2269"/>
        <w:gridCol w:w="6945"/>
      </w:tblGrid>
      <w:tr w:rsidR="009E47C5" w14:paraId="29E05981" w14:textId="77777777" w:rsidTr="007074F7">
        <w:trPr>
          <w:cantSplit/>
        </w:trPr>
        <w:tc>
          <w:tcPr>
            <w:tcW w:w="2269" w:type="dxa"/>
          </w:tcPr>
          <w:p w14:paraId="6E76F08F" w14:textId="1B09AFF1" w:rsidR="009E47C5" w:rsidRDefault="009E47C5" w:rsidP="009E47C5">
            <w:pPr>
              <w:pStyle w:val="Subheading"/>
              <w:tabs>
                <w:tab w:val="left" w:pos="1988"/>
              </w:tabs>
            </w:pPr>
            <w:r>
              <w:t xml:space="preserve"> Search</w:t>
            </w:r>
          </w:p>
        </w:tc>
        <w:tc>
          <w:tcPr>
            <w:tcW w:w="6945" w:type="dxa"/>
          </w:tcPr>
          <w:p w14:paraId="63F78619" w14:textId="5DAF813F" w:rsidR="009E47C5" w:rsidRDefault="009E47C5" w:rsidP="009E47C5">
            <w:pPr>
              <w:pStyle w:val="BodyText"/>
              <w:tabs>
                <w:tab w:val="left" w:pos="1988"/>
              </w:tabs>
            </w:pPr>
            <w:r>
              <w:t>When pressed this will initiate a look-up search if one is available.</w:t>
            </w:r>
          </w:p>
        </w:tc>
      </w:tr>
      <w:tr w:rsidR="009E47C5" w14:paraId="512B8894" w14:textId="77777777" w:rsidTr="007074F7">
        <w:trPr>
          <w:cantSplit/>
        </w:trPr>
        <w:tc>
          <w:tcPr>
            <w:tcW w:w="2269" w:type="dxa"/>
          </w:tcPr>
          <w:p w14:paraId="48D2080C" w14:textId="4F0B3D75" w:rsidR="009E47C5" w:rsidRDefault="009E47C5" w:rsidP="007074F7">
            <w:pPr>
              <w:pStyle w:val="Subheading"/>
              <w:tabs>
                <w:tab w:val="left" w:pos="1988"/>
              </w:tabs>
            </w:pPr>
            <w:r>
              <w:t>Email Text</w:t>
            </w:r>
          </w:p>
        </w:tc>
        <w:tc>
          <w:tcPr>
            <w:tcW w:w="6945" w:type="dxa"/>
          </w:tcPr>
          <w:p w14:paraId="3C8B904C" w14:textId="107D4E30" w:rsidR="009E47C5" w:rsidRDefault="009E47C5" w:rsidP="007074F7">
            <w:pPr>
              <w:pStyle w:val="BodyText"/>
              <w:tabs>
                <w:tab w:val="left" w:pos="1988"/>
              </w:tabs>
            </w:pPr>
            <w:r>
              <w:t>Press this to supply default body text for the emails sent when the letter is delivered via email. It can be modified when the letter is produced if required.</w:t>
            </w:r>
          </w:p>
        </w:tc>
      </w:tr>
      <w:tr w:rsidR="009E47C5" w14:paraId="2F0B4C74" w14:textId="77777777" w:rsidTr="007074F7">
        <w:trPr>
          <w:cantSplit/>
        </w:trPr>
        <w:tc>
          <w:tcPr>
            <w:tcW w:w="2269" w:type="dxa"/>
          </w:tcPr>
          <w:p w14:paraId="7C21D4D2" w14:textId="71D8B81F" w:rsidR="009E47C5" w:rsidRDefault="009E47C5" w:rsidP="009E47C5">
            <w:pPr>
              <w:pStyle w:val="Subheading"/>
              <w:tabs>
                <w:tab w:val="left" w:pos="1988"/>
              </w:tabs>
            </w:pPr>
            <w:r>
              <w:t xml:space="preserve"> Preview</w:t>
            </w:r>
          </w:p>
        </w:tc>
        <w:tc>
          <w:tcPr>
            <w:tcW w:w="6945" w:type="dxa"/>
          </w:tcPr>
          <w:p w14:paraId="38EE7500" w14:textId="221C8316" w:rsidR="009E47C5" w:rsidRDefault="009E47C5" w:rsidP="009E47C5">
            <w:pPr>
              <w:pStyle w:val="BodyText"/>
              <w:tabs>
                <w:tab w:val="left" w:pos="1988"/>
              </w:tabs>
            </w:pPr>
            <w:r>
              <w:t xml:space="preserve">Display a preview of the letter. </w:t>
            </w:r>
          </w:p>
        </w:tc>
      </w:tr>
      <w:tr w:rsidR="007821B5" w14:paraId="52C4845F" w14:textId="77777777" w:rsidTr="007074F7">
        <w:trPr>
          <w:cantSplit/>
        </w:trPr>
        <w:tc>
          <w:tcPr>
            <w:tcW w:w="2269" w:type="dxa"/>
          </w:tcPr>
          <w:p w14:paraId="4CB3BD5B" w14:textId="13EF1749" w:rsidR="007821B5" w:rsidRDefault="007821B5" w:rsidP="007821B5">
            <w:pPr>
              <w:pStyle w:val="Subheading"/>
              <w:tabs>
                <w:tab w:val="left" w:pos="1988"/>
              </w:tabs>
            </w:pPr>
            <w:r>
              <w:t>Backdrops</w:t>
            </w:r>
          </w:p>
        </w:tc>
        <w:tc>
          <w:tcPr>
            <w:tcW w:w="6945" w:type="dxa"/>
          </w:tcPr>
          <w:p w14:paraId="26743290" w14:textId="27D6FDD8" w:rsidR="007821B5" w:rsidRDefault="007821B5" w:rsidP="007821B5">
            <w:pPr>
              <w:pStyle w:val="BodyText"/>
              <w:tabs>
                <w:tab w:val="left" w:pos="1988"/>
              </w:tabs>
            </w:pPr>
            <w:r>
              <w:t>Press this to list backdrops associated with the current letter or to upload and associate a new backdrop for the current letter. This also allows the backdrop origin settings (for those backdrops already associated with the letter) to be amended.</w:t>
            </w:r>
          </w:p>
        </w:tc>
      </w:tr>
      <w:tr w:rsidR="007821B5" w14:paraId="7A2D16CD" w14:textId="77777777" w:rsidTr="007074F7">
        <w:trPr>
          <w:cantSplit/>
        </w:trPr>
        <w:tc>
          <w:tcPr>
            <w:tcW w:w="2269" w:type="dxa"/>
          </w:tcPr>
          <w:p w14:paraId="49C98735" w14:textId="6BDAAFB9" w:rsidR="007821B5" w:rsidRDefault="007821B5" w:rsidP="007821B5">
            <w:pPr>
              <w:pStyle w:val="Subheading"/>
              <w:tabs>
                <w:tab w:val="left" w:pos="1988"/>
              </w:tabs>
            </w:pPr>
            <w:r>
              <w:t>Text</w:t>
            </w:r>
          </w:p>
        </w:tc>
        <w:tc>
          <w:tcPr>
            <w:tcW w:w="6945" w:type="dxa"/>
          </w:tcPr>
          <w:p w14:paraId="5354E048" w14:textId="6DD9256D" w:rsidR="007821B5" w:rsidRDefault="007821B5" w:rsidP="007821B5">
            <w:pPr>
              <w:pStyle w:val="BodyText"/>
              <w:tabs>
                <w:tab w:val="left" w:pos="1988"/>
              </w:tabs>
            </w:pPr>
            <w:r>
              <w:t>Press this to set the fixed text for the segment. Additionally, it is used to specify prefix and suffix text for its associated segment.</w:t>
            </w:r>
          </w:p>
        </w:tc>
      </w:tr>
    </w:tbl>
    <w:p w14:paraId="4125703B" w14:textId="5E59DFC0" w:rsidR="008132AA" w:rsidRDefault="008132AA" w:rsidP="004F3920">
      <w:pPr>
        <w:pStyle w:val="BodyText"/>
        <w:tabs>
          <w:tab w:val="left" w:pos="1988"/>
        </w:tabs>
        <w:rPr>
          <w:i/>
          <w:iCs/>
        </w:rPr>
      </w:pPr>
    </w:p>
    <w:p w14:paraId="1ED53B92" w14:textId="054B5260" w:rsidR="00B54A14" w:rsidRPr="008E645B" w:rsidRDefault="00B54A14" w:rsidP="00B54A14">
      <w:pPr>
        <w:pStyle w:val="Heading3"/>
        <w:ind w:left="0"/>
      </w:pPr>
      <w:r>
        <w:lastRenderedPageBreak/>
        <w:t>DL – Letter Specification Text Options Window</w:t>
      </w:r>
    </w:p>
    <w:p w14:paraId="755B138C" w14:textId="650EEE43" w:rsidR="00B54A14" w:rsidRPr="00112229" w:rsidRDefault="00F97A5B" w:rsidP="00B54A14">
      <w:pPr>
        <w:pStyle w:val="BodyText"/>
        <w:tabs>
          <w:tab w:val="left" w:pos="1988"/>
        </w:tabs>
        <w:rPr>
          <w:i/>
        </w:rPr>
      </w:pPr>
      <w:r>
        <w:rPr>
          <w:noProof/>
        </w:rPr>
        <w:drawing>
          <wp:inline distT="0" distB="0" distL="0" distR="0" wp14:anchorId="08D767F8" wp14:editId="4ABC5096">
            <wp:extent cx="4448175" cy="32956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48175" cy="3295650"/>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B54A14" w14:paraId="134A7893" w14:textId="77777777" w:rsidTr="00346AF2">
        <w:tc>
          <w:tcPr>
            <w:tcW w:w="2268" w:type="dxa"/>
          </w:tcPr>
          <w:p w14:paraId="4209D4F3" w14:textId="77777777" w:rsidR="00B54A14" w:rsidRDefault="00B54A14" w:rsidP="00346AF2">
            <w:pPr>
              <w:pStyle w:val="Subheading"/>
              <w:tabs>
                <w:tab w:val="left" w:pos="1988"/>
              </w:tabs>
            </w:pPr>
            <w:r>
              <w:t>Purpose</w:t>
            </w:r>
          </w:p>
        </w:tc>
        <w:tc>
          <w:tcPr>
            <w:tcW w:w="6946" w:type="dxa"/>
          </w:tcPr>
          <w:p w14:paraId="0E3B481F" w14:textId="15EFC1EE" w:rsidR="00B54A14" w:rsidRDefault="00B54A14" w:rsidP="00346AF2">
            <w:pPr>
              <w:pStyle w:val="BodyText"/>
              <w:tabs>
                <w:tab w:val="left" w:pos="1988"/>
              </w:tabs>
            </w:pPr>
            <w:r>
              <w:t xml:space="preserve">This window enables you to specify whether the segment has prefix and suffix text along with whether or not the text is joined to the segment content. </w:t>
            </w:r>
          </w:p>
        </w:tc>
      </w:tr>
    </w:tbl>
    <w:p w14:paraId="2B00526E" w14:textId="77777777" w:rsidR="00B54A14" w:rsidRDefault="00B54A14" w:rsidP="00B54A14">
      <w:pPr>
        <w:pStyle w:val="Subheading3"/>
        <w:tabs>
          <w:tab w:val="left" w:pos="1988"/>
        </w:tabs>
      </w:pPr>
      <w:r>
        <w:t>The prompts are:</w:t>
      </w:r>
    </w:p>
    <w:tbl>
      <w:tblPr>
        <w:tblW w:w="0" w:type="auto"/>
        <w:tblLayout w:type="fixed"/>
        <w:tblCellMar>
          <w:left w:w="142" w:type="dxa"/>
          <w:right w:w="142" w:type="dxa"/>
        </w:tblCellMar>
        <w:tblLook w:val="0000" w:firstRow="0" w:lastRow="0" w:firstColumn="0" w:lastColumn="0" w:noHBand="0" w:noVBand="0"/>
      </w:tblPr>
      <w:tblGrid>
        <w:gridCol w:w="2269"/>
        <w:gridCol w:w="6945"/>
      </w:tblGrid>
      <w:tr w:rsidR="00B54A14" w14:paraId="3597C0C7" w14:textId="77777777" w:rsidTr="00346AF2">
        <w:tc>
          <w:tcPr>
            <w:tcW w:w="2269" w:type="dxa"/>
          </w:tcPr>
          <w:p w14:paraId="46671430" w14:textId="35E157EA" w:rsidR="00B54A14" w:rsidRDefault="00B54A14" w:rsidP="00346AF2">
            <w:pPr>
              <w:pStyle w:val="Subheading"/>
              <w:tabs>
                <w:tab w:val="left" w:pos="1988"/>
              </w:tabs>
            </w:pPr>
            <w:r>
              <w:t>Prefix text?</w:t>
            </w:r>
          </w:p>
        </w:tc>
        <w:tc>
          <w:tcPr>
            <w:tcW w:w="6945" w:type="dxa"/>
          </w:tcPr>
          <w:p w14:paraId="7B7E4130" w14:textId="21D1F794" w:rsidR="00B54A14" w:rsidRDefault="00B54A14" w:rsidP="00346AF2">
            <w:pPr>
              <w:pStyle w:val="BodyText"/>
              <w:tabs>
                <w:tab w:val="left" w:pos="1988"/>
              </w:tabs>
            </w:pPr>
            <w:r>
              <w:t>Set this if you wish to specify prefix text for the segment.</w:t>
            </w:r>
          </w:p>
        </w:tc>
      </w:tr>
      <w:tr w:rsidR="00B54A14" w14:paraId="77274312" w14:textId="77777777" w:rsidTr="00346AF2">
        <w:tc>
          <w:tcPr>
            <w:tcW w:w="2269" w:type="dxa"/>
          </w:tcPr>
          <w:p w14:paraId="19CB7354" w14:textId="5DF6EBCD" w:rsidR="00B54A14" w:rsidRDefault="00B54A14" w:rsidP="00346AF2">
            <w:pPr>
              <w:pStyle w:val="Subheading"/>
              <w:tabs>
                <w:tab w:val="left" w:pos="1988"/>
              </w:tabs>
            </w:pPr>
            <w:r>
              <w:t>Join segment content to prefix text?</w:t>
            </w:r>
          </w:p>
        </w:tc>
        <w:tc>
          <w:tcPr>
            <w:tcW w:w="6945" w:type="dxa"/>
          </w:tcPr>
          <w:p w14:paraId="2D14199C" w14:textId="70425368" w:rsidR="00B54A14" w:rsidRDefault="00B54A14" w:rsidP="00346AF2">
            <w:pPr>
              <w:pStyle w:val="BodyText"/>
              <w:tabs>
                <w:tab w:val="left" w:pos="1988"/>
              </w:tabs>
            </w:pPr>
            <w:r w:rsidRPr="00346AF2">
              <w:rPr>
                <w:i/>
                <w:iCs/>
              </w:rPr>
              <w:t>(Not available for all segment variants).</w:t>
            </w:r>
            <w:r>
              <w:t xml:space="preserve"> When set the segment </w:t>
            </w:r>
            <w:r w:rsidR="00346AF2">
              <w:t xml:space="preserve">content will be appended to the </w:t>
            </w:r>
            <w:r>
              <w:t>last line of prefix text</w:t>
            </w:r>
            <w:r w:rsidR="00346AF2">
              <w:t xml:space="preserve">. Warning if the length of the text and segment content is longer than a single line (132 characters) the overflowing text is ignored. </w:t>
            </w:r>
            <w:r>
              <w:t xml:space="preserve">  </w:t>
            </w:r>
          </w:p>
        </w:tc>
      </w:tr>
      <w:tr w:rsidR="00346AF2" w14:paraId="3B40E4DC" w14:textId="77777777" w:rsidTr="00346AF2">
        <w:tc>
          <w:tcPr>
            <w:tcW w:w="2269" w:type="dxa"/>
          </w:tcPr>
          <w:p w14:paraId="4C139823" w14:textId="4C8CACDA" w:rsidR="00346AF2" w:rsidRDefault="00346AF2" w:rsidP="00346AF2">
            <w:pPr>
              <w:pStyle w:val="Subheading"/>
              <w:tabs>
                <w:tab w:val="left" w:pos="1988"/>
              </w:tabs>
            </w:pPr>
            <w:r>
              <w:t>Suffix text?</w:t>
            </w:r>
          </w:p>
        </w:tc>
        <w:tc>
          <w:tcPr>
            <w:tcW w:w="6945" w:type="dxa"/>
          </w:tcPr>
          <w:p w14:paraId="26C0531A" w14:textId="54F1E6B3" w:rsidR="00346AF2" w:rsidRDefault="00346AF2" w:rsidP="00346AF2">
            <w:pPr>
              <w:pStyle w:val="BodyText"/>
              <w:tabs>
                <w:tab w:val="left" w:pos="1988"/>
              </w:tabs>
            </w:pPr>
            <w:r>
              <w:t>Set this if you wish to specify suffix text for the segment.</w:t>
            </w:r>
          </w:p>
        </w:tc>
      </w:tr>
      <w:tr w:rsidR="00346AF2" w14:paraId="2DDBCF2D" w14:textId="77777777" w:rsidTr="00346AF2">
        <w:tc>
          <w:tcPr>
            <w:tcW w:w="2269" w:type="dxa"/>
          </w:tcPr>
          <w:p w14:paraId="4398B2A6" w14:textId="2A73AC73" w:rsidR="00346AF2" w:rsidRDefault="00346AF2" w:rsidP="00346AF2">
            <w:pPr>
              <w:pStyle w:val="Subheading"/>
              <w:tabs>
                <w:tab w:val="left" w:pos="1988"/>
              </w:tabs>
            </w:pPr>
            <w:r>
              <w:t xml:space="preserve">Join </w:t>
            </w:r>
            <w:r w:rsidR="00D5118F">
              <w:t xml:space="preserve">suffix text to </w:t>
            </w:r>
            <w:r>
              <w:t>segment content?</w:t>
            </w:r>
          </w:p>
        </w:tc>
        <w:tc>
          <w:tcPr>
            <w:tcW w:w="6945" w:type="dxa"/>
          </w:tcPr>
          <w:p w14:paraId="540A6544" w14:textId="3600380F" w:rsidR="00346AF2" w:rsidRDefault="00346AF2" w:rsidP="00346AF2">
            <w:pPr>
              <w:pStyle w:val="BodyText"/>
              <w:tabs>
                <w:tab w:val="left" w:pos="1988"/>
              </w:tabs>
            </w:pPr>
            <w:r w:rsidRPr="00346AF2">
              <w:rPr>
                <w:i/>
                <w:iCs/>
              </w:rPr>
              <w:t>(Not available for all segment variants).</w:t>
            </w:r>
            <w:r>
              <w:t xml:space="preserve"> When set the first line of prefix text will be appended to the segment content (which itself may have been appended to the last line of prefix text). Warning if the length of the text and segment content is longer than a single line (132 characters) the overflowing text is ignored.   </w:t>
            </w:r>
          </w:p>
        </w:tc>
      </w:tr>
    </w:tbl>
    <w:p w14:paraId="38E9BCAA" w14:textId="6465AE44" w:rsidR="00A36E4F" w:rsidRDefault="00A36E4F" w:rsidP="004F3920">
      <w:pPr>
        <w:pStyle w:val="BodyText"/>
        <w:tabs>
          <w:tab w:val="left" w:pos="1988"/>
        </w:tabs>
        <w:rPr>
          <w:i/>
          <w:iCs/>
        </w:rPr>
      </w:pPr>
    </w:p>
    <w:p w14:paraId="2BDB499C" w14:textId="77777777" w:rsidR="00A36E4F" w:rsidRDefault="00A36E4F" w:rsidP="004F3920">
      <w:pPr>
        <w:pStyle w:val="BodyText"/>
        <w:tabs>
          <w:tab w:val="left" w:pos="1988"/>
        </w:tabs>
        <w:rPr>
          <w:i/>
          <w:iCs/>
        </w:rPr>
      </w:pPr>
    </w:p>
    <w:p w14:paraId="3CFC094C" w14:textId="77777777" w:rsidR="008132AA" w:rsidRDefault="008132AA" w:rsidP="004F3920">
      <w:pPr>
        <w:pStyle w:val="BodyText"/>
        <w:tabs>
          <w:tab w:val="left" w:pos="1988"/>
        </w:tabs>
        <w:rPr>
          <w:i/>
          <w:iCs/>
        </w:rPr>
      </w:pPr>
    </w:p>
    <w:p w14:paraId="609143B3" w14:textId="7C725C28" w:rsidR="00164F24" w:rsidRPr="008E645B" w:rsidRDefault="00164F24" w:rsidP="00164F24">
      <w:pPr>
        <w:pStyle w:val="Heading3"/>
        <w:ind w:left="0"/>
      </w:pPr>
      <w:r>
        <w:lastRenderedPageBreak/>
        <w:t xml:space="preserve">DL – Customer </w:t>
      </w:r>
      <w:r w:rsidR="00620D51">
        <w:t>Maintenance</w:t>
      </w:r>
      <w:r w:rsidR="006556A7">
        <w:t xml:space="preserve"> – General Details</w:t>
      </w:r>
      <w:r>
        <w:t xml:space="preserve"> Window</w:t>
      </w:r>
    </w:p>
    <w:p w14:paraId="3FDF218A" w14:textId="08A57225" w:rsidR="00164F24" w:rsidRPr="00112229" w:rsidRDefault="001422C1" w:rsidP="00164F24">
      <w:pPr>
        <w:pStyle w:val="BodyText"/>
        <w:tabs>
          <w:tab w:val="left" w:pos="1988"/>
        </w:tabs>
        <w:rPr>
          <w:i/>
        </w:rPr>
      </w:pPr>
      <w:r>
        <w:rPr>
          <w:noProof/>
        </w:rPr>
        <w:drawing>
          <wp:inline distT="0" distB="0" distL="0" distR="0" wp14:anchorId="4E18A026" wp14:editId="1B15A520">
            <wp:extent cx="6409055" cy="45796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09055" cy="4579620"/>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164F24" w14:paraId="0293CF50" w14:textId="77777777" w:rsidTr="00DA4B22">
        <w:tc>
          <w:tcPr>
            <w:tcW w:w="2268" w:type="dxa"/>
          </w:tcPr>
          <w:p w14:paraId="6E167A1B" w14:textId="0C6DD622" w:rsidR="00164F24" w:rsidRDefault="00164F24" w:rsidP="00DA4B22">
            <w:pPr>
              <w:pStyle w:val="Subheading"/>
              <w:tabs>
                <w:tab w:val="left" w:pos="1988"/>
              </w:tabs>
            </w:pPr>
            <w:r>
              <w:t>Letter</w:t>
            </w:r>
          </w:p>
        </w:tc>
        <w:tc>
          <w:tcPr>
            <w:tcW w:w="6946" w:type="dxa"/>
          </w:tcPr>
          <w:p w14:paraId="6F5748E1" w14:textId="3C015110" w:rsidR="00164F24" w:rsidRPr="007C4054" w:rsidRDefault="00DA4B22" w:rsidP="00DA4B22">
            <w:pPr>
              <w:pStyle w:val="BodyText"/>
              <w:tabs>
                <w:tab w:val="left" w:pos="1988"/>
              </w:tabs>
            </w:pPr>
            <w:r w:rsidRPr="007C4054">
              <w:t xml:space="preserve">When pressed the system checks to see if any letters have been defined within ‘Letter Specification Maintenance’ and if so lists them allowing </w:t>
            </w:r>
            <w:r w:rsidR="007C4054">
              <w:t xml:space="preserve">individual letters </w:t>
            </w:r>
            <w:r w:rsidR="007C4054" w:rsidRPr="007C4054">
              <w:t>to be produced for the selected customer</w:t>
            </w:r>
            <w:r w:rsidR="00167FC1">
              <w:t xml:space="preserve"> (and stored as an attachment to the customer account)</w:t>
            </w:r>
            <w:r w:rsidR="007C4054" w:rsidRPr="007C4054">
              <w:t xml:space="preserve">. If no letters have been defined within ‘Letter Specification Maintenance’ then </w:t>
            </w:r>
            <w:r w:rsidR="007C4054" w:rsidRPr="007C4054">
              <w:rPr>
                <w:color w:val="000000"/>
                <w:shd w:val="clear" w:color="auto" w:fill="FFFFFF"/>
              </w:rPr>
              <w:t xml:space="preserve">the export feature </w:t>
            </w:r>
            <w:r w:rsidR="00FC2434">
              <w:rPr>
                <w:color w:val="000000"/>
                <w:shd w:val="clear" w:color="auto" w:fill="FFFFFF"/>
              </w:rPr>
              <w:t xml:space="preserve">is invoked </w:t>
            </w:r>
            <w:r w:rsidR="007C4054" w:rsidRPr="007C4054">
              <w:rPr>
                <w:color w:val="000000"/>
                <w:shd w:val="clear" w:color="auto" w:fill="FFFFFF"/>
              </w:rPr>
              <w:t xml:space="preserve">for the selected customer. This option prompts you for the contact and address to be used, and is designed for exporting letters, address labels, </w:t>
            </w:r>
            <w:proofErr w:type="spellStart"/>
            <w:r w:rsidR="007C4054" w:rsidRPr="007C4054">
              <w:rPr>
                <w:color w:val="000000"/>
                <w:shd w:val="clear" w:color="auto" w:fill="FFFFFF"/>
              </w:rPr>
              <w:t>etc</w:t>
            </w:r>
            <w:proofErr w:type="spellEnd"/>
          </w:p>
        </w:tc>
      </w:tr>
    </w:tbl>
    <w:p w14:paraId="4952EE7D" w14:textId="77777777" w:rsidR="00164F24" w:rsidRDefault="00164F24" w:rsidP="004F3920">
      <w:pPr>
        <w:tabs>
          <w:tab w:val="left" w:pos="1988"/>
        </w:tabs>
        <w:rPr>
          <w:rFonts w:ascii="Arial" w:hAnsi="Arial"/>
          <w:b/>
          <w:sz w:val="22"/>
        </w:rPr>
      </w:pPr>
    </w:p>
    <w:p w14:paraId="002DA005" w14:textId="77777777" w:rsidR="00DA39ED" w:rsidRDefault="00DA39ED" w:rsidP="00620D51">
      <w:pPr>
        <w:pStyle w:val="Heading3"/>
        <w:ind w:left="0"/>
      </w:pPr>
    </w:p>
    <w:p w14:paraId="074441EA" w14:textId="05329292" w:rsidR="00620D51" w:rsidRPr="008E645B" w:rsidRDefault="00620D51" w:rsidP="00620D51">
      <w:pPr>
        <w:pStyle w:val="Heading3"/>
        <w:ind w:left="0"/>
      </w:pPr>
      <w:r>
        <w:t>DL – Customer Enquiries Window</w:t>
      </w:r>
    </w:p>
    <w:p w14:paraId="60A1720B" w14:textId="1D29DB21" w:rsidR="00620D51" w:rsidRPr="00112229" w:rsidRDefault="001422C1" w:rsidP="00620D51">
      <w:pPr>
        <w:pStyle w:val="BodyText"/>
        <w:tabs>
          <w:tab w:val="left" w:pos="1988"/>
        </w:tabs>
        <w:rPr>
          <w:i/>
        </w:rPr>
      </w:pPr>
      <w:r>
        <w:rPr>
          <w:noProof/>
        </w:rPr>
        <w:drawing>
          <wp:inline distT="0" distB="0" distL="0" distR="0" wp14:anchorId="69C83AFB" wp14:editId="14E1254F">
            <wp:extent cx="6409055" cy="5661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09055" cy="5661025"/>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620D51" w14:paraId="4F923FD5" w14:textId="77777777" w:rsidTr="00B646D0">
        <w:tc>
          <w:tcPr>
            <w:tcW w:w="2268" w:type="dxa"/>
          </w:tcPr>
          <w:p w14:paraId="2CA0E724" w14:textId="77777777" w:rsidR="00620D51" w:rsidRDefault="00620D51" w:rsidP="00B646D0">
            <w:pPr>
              <w:pStyle w:val="Subheading"/>
              <w:tabs>
                <w:tab w:val="left" w:pos="1988"/>
              </w:tabs>
            </w:pPr>
            <w:r>
              <w:t>Letter</w:t>
            </w:r>
          </w:p>
        </w:tc>
        <w:tc>
          <w:tcPr>
            <w:tcW w:w="6946" w:type="dxa"/>
          </w:tcPr>
          <w:p w14:paraId="33D00D12" w14:textId="42ADD3B7" w:rsidR="00620D51" w:rsidRPr="007C4054" w:rsidRDefault="00620D51" w:rsidP="00B646D0">
            <w:pPr>
              <w:pStyle w:val="BodyText"/>
              <w:tabs>
                <w:tab w:val="left" w:pos="1988"/>
              </w:tabs>
            </w:pPr>
            <w:r w:rsidRPr="007C4054">
              <w:t xml:space="preserve">When pressed the system checks to see if any letters have been defined within ‘Letter Specification Maintenance’ and if so lists them allowing </w:t>
            </w:r>
            <w:r>
              <w:t xml:space="preserve">individual letters </w:t>
            </w:r>
            <w:r w:rsidRPr="007C4054">
              <w:t>to be produced for the selected customer</w:t>
            </w:r>
            <w:r w:rsidR="00167FC1">
              <w:t xml:space="preserve"> (and stored as an attachment to the customer account)</w:t>
            </w:r>
            <w:r w:rsidRPr="007C4054">
              <w:t xml:space="preserve">. If no letters have been defined within ‘Letter Specification Maintenance’ then </w:t>
            </w:r>
            <w:r w:rsidRPr="007C4054">
              <w:rPr>
                <w:color w:val="000000"/>
                <w:shd w:val="clear" w:color="auto" w:fill="FFFFFF"/>
              </w:rPr>
              <w:t xml:space="preserve">the export feature </w:t>
            </w:r>
            <w:r w:rsidR="00FC2434">
              <w:rPr>
                <w:color w:val="000000"/>
                <w:shd w:val="clear" w:color="auto" w:fill="FFFFFF"/>
              </w:rPr>
              <w:t xml:space="preserve">is invoked </w:t>
            </w:r>
            <w:r w:rsidRPr="007C4054">
              <w:rPr>
                <w:color w:val="000000"/>
                <w:shd w:val="clear" w:color="auto" w:fill="FFFFFF"/>
              </w:rPr>
              <w:t xml:space="preserve">for the selected customer. This option prompts you for the contact and address to be used, and is designed for exporting letters, address labels, </w:t>
            </w:r>
            <w:proofErr w:type="spellStart"/>
            <w:r w:rsidRPr="007C4054">
              <w:rPr>
                <w:color w:val="000000"/>
                <w:shd w:val="clear" w:color="auto" w:fill="FFFFFF"/>
              </w:rPr>
              <w:t>etc</w:t>
            </w:r>
            <w:proofErr w:type="spellEnd"/>
          </w:p>
        </w:tc>
      </w:tr>
    </w:tbl>
    <w:p w14:paraId="144E6E5C" w14:textId="77777777" w:rsidR="00164F24" w:rsidRDefault="00164F24" w:rsidP="004F3920">
      <w:pPr>
        <w:tabs>
          <w:tab w:val="left" w:pos="1988"/>
        </w:tabs>
        <w:rPr>
          <w:rFonts w:ascii="Arial" w:hAnsi="Arial"/>
          <w:b/>
          <w:sz w:val="22"/>
        </w:rPr>
      </w:pPr>
    </w:p>
    <w:p w14:paraId="52336B11" w14:textId="058C253E" w:rsidR="00164F24" w:rsidRDefault="00164F24" w:rsidP="004F3920">
      <w:pPr>
        <w:tabs>
          <w:tab w:val="left" w:pos="1988"/>
        </w:tabs>
        <w:rPr>
          <w:rFonts w:ascii="Arial" w:hAnsi="Arial"/>
          <w:b/>
          <w:sz w:val="22"/>
        </w:rPr>
      </w:pPr>
    </w:p>
    <w:p w14:paraId="54D258CB" w14:textId="4DCD2CA6" w:rsidR="009D4F29" w:rsidRPr="008E645B" w:rsidRDefault="00DA39ED" w:rsidP="009D4F29">
      <w:pPr>
        <w:pStyle w:val="Heading3"/>
        <w:ind w:left="0"/>
      </w:pPr>
      <w:r>
        <w:br w:type="page"/>
      </w:r>
      <w:r w:rsidR="009D4F29">
        <w:lastRenderedPageBreak/>
        <w:t xml:space="preserve">DL – Letter Generation </w:t>
      </w:r>
      <w:r w:rsidR="00AC5386">
        <w:t>Set-up</w:t>
      </w:r>
      <w:r w:rsidR="009D4F29">
        <w:t xml:space="preserve"> Window</w:t>
      </w:r>
    </w:p>
    <w:p w14:paraId="24A543F5" w14:textId="7A12C5EA" w:rsidR="009D4F29" w:rsidRPr="00112229" w:rsidRDefault="00D62F0C" w:rsidP="009D4F29">
      <w:pPr>
        <w:pStyle w:val="BodyText"/>
        <w:tabs>
          <w:tab w:val="left" w:pos="1988"/>
        </w:tabs>
        <w:rPr>
          <w:i/>
        </w:rPr>
      </w:pPr>
      <w:r>
        <w:t xml:space="preserve"> </w:t>
      </w:r>
      <w:r w:rsidR="00244152">
        <w:rPr>
          <w:noProof/>
        </w:rPr>
        <w:drawing>
          <wp:inline distT="0" distB="0" distL="0" distR="0" wp14:anchorId="3D3F9300" wp14:editId="0F6F603E">
            <wp:extent cx="6409055" cy="72021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09055" cy="7202170"/>
                    </a:xfrm>
                    <a:prstGeom prst="rect">
                      <a:avLst/>
                    </a:prstGeom>
                  </pic:spPr>
                </pic:pic>
              </a:graphicData>
            </a:graphic>
          </wp:inline>
        </w:drawing>
      </w:r>
      <w:r w:rsidR="009D4F29">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9D4F29" w14:paraId="087D40EB" w14:textId="77777777" w:rsidTr="00B646D0">
        <w:tc>
          <w:tcPr>
            <w:tcW w:w="2268" w:type="dxa"/>
          </w:tcPr>
          <w:p w14:paraId="732CCA2B" w14:textId="77777777" w:rsidR="009D4F29" w:rsidRDefault="009D4F29" w:rsidP="00B646D0">
            <w:pPr>
              <w:pStyle w:val="Subheading"/>
              <w:tabs>
                <w:tab w:val="left" w:pos="1988"/>
              </w:tabs>
            </w:pPr>
            <w:r>
              <w:t>Purpose</w:t>
            </w:r>
          </w:p>
        </w:tc>
        <w:tc>
          <w:tcPr>
            <w:tcW w:w="6946" w:type="dxa"/>
          </w:tcPr>
          <w:p w14:paraId="1854CE5B" w14:textId="53868310" w:rsidR="009D4F29" w:rsidRDefault="009D4F29" w:rsidP="00B646D0">
            <w:pPr>
              <w:pStyle w:val="BodyText"/>
              <w:tabs>
                <w:tab w:val="left" w:pos="1988"/>
              </w:tabs>
            </w:pPr>
            <w:r>
              <w:t xml:space="preserve">This window enables you to </w:t>
            </w:r>
            <w:r w:rsidR="005800A5">
              <w:t>produce</w:t>
            </w:r>
            <w:r w:rsidR="000E3350">
              <w:t xml:space="preserve"> </w:t>
            </w:r>
            <w:r w:rsidR="005800A5">
              <w:t>letter</w:t>
            </w:r>
            <w:r w:rsidR="000E3350">
              <w:t>s</w:t>
            </w:r>
            <w:r w:rsidR="005800A5">
              <w:t xml:space="preserve"> previously defined within ‘Letter Specification’.</w:t>
            </w:r>
          </w:p>
        </w:tc>
      </w:tr>
    </w:tbl>
    <w:p w14:paraId="48303244" w14:textId="77777777" w:rsidR="009D4F29" w:rsidRDefault="009D4F29" w:rsidP="009D4F29">
      <w:pPr>
        <w:pStyle w:val="Subheading3"/>
        <w:tabs>
          <w:tab w:val="left" w:pos="1988"/>
        </w:tabs>
      </w:pPr>
      <w:r>
        <w:t>The prompts are:</w:t>
      </w:r>
    </w:p>
    <w:tbl>
      <w:tblPr>
        <w:tblW w:w="0" w:type="auto"/>
        <w:tblLayout w:type="fixed"/>
        <w:tblCellMar>
          <w:left w:w="142" w:type="dxa"/>
          <w:right w:w="142" w:type="dxa"/>
        </w:tblCellMar>
        <w:tblLook w:val="0000" w:firstRow="0" w:lastRow="0" w:firstColumn="0" w:lastColumn="0" w:noHBand="0" w:noVBand="0"/>
      </w:tblPr>
      <w:tblGrid>
        <w:gridCol w:w="2269"/>
        <w:gridCol w:w="6945"/>
      </w:tblGrid>
      <w:tr w:rsidR="009D4F29" w14:paraId="23F59DEA" w14:textId="77777777" w:rsidTr="00B646D0">
        <w:trPr>
          <w:cantSplit/>
        </w:trPr>
        <w:tc>
          <w:tcPr>
            <w:tcW w:w="2269" w:type="dxa"/>
          </w:tcPr>
          <w:p w14:paraId="7C052BB3" w14:textId="77777777" w:rsidR="009D4F29" w:rsidRDefault="009D4F29" w:rsidP="00B646D0">
            <w:pPr>
              <w:pStyle w:val="Subheading"/>
              <w:tabs>
                <w:tab w:val="left" w:pos="1988"/>
              </w:tabs>
            </w:pPr>
            <w:r>
              <w:t>Letter Id</w:t>
            </w:r>
          </w:p>
        </w:tc>
        <w:tc>
          <w:tcPr>
            <w:tcW w:w="6945" w:type="dxa"/>
          </w:tcPr>
          <w:p w14:paraId="6D6A596D" w14:textId="53BE72A6" w:rsidR="009D4F29" w:rsidRDefault="009D4F29" w:rsidP="00B646D0">
            <w:pPr>
              <w:pStyle w:val="BodyText"/>
              <w:tabs>
                <w:tab w:val="left" w:pos="1988"/>
              </w:tabs>
            </w:pPr>
            <w:r>
              <w:t xml:space="preserve">This is used to uniquely identify each letter. A search is available.  </w:t>
            </w:r>
          </w:p>
        </w:tc>
      </w:tr>
      <w:tr w:rsidR="009D4F29" w14:paraId="1161409F" w14:textId="77777777" w:rsidTr="00B646D0">
        <w:trPr>
          <w:cantSplit/>
        </w:trPr>
        <w:tc>
          <w:tcPr>
            <w:tcW w:w="2269" w:type="dxa"/>
          </w:tcPr>
          <w:p w14:paraId="20B7E277" w14:textId="77777777" w:rsidR="009D4F29" w:rsidRDefault="009D4F29" w:rsidP="00B646D0">
            <w:pPr>
              <w:pStyle w:val="Subheading"/>
              <w:tabs>
                <w:tab w:val="left" w:pos="1988"/>
              </w:tabs>
            </w:pPr>
            <w:r>
              <w:t>Letter name</w:t>
            </w:r>
          </w:p>
        </w:tc>
        <w:tc>
          <w:tcPr>
            <w:tcW w:w="6945" w:type="dxa"/>
          </w:tcPr>
          <w:p w14:paraId="4977BB82" w14:textId="3A56B6EE" w:rsidR="009D4F29" w:rsidRDefault="009D4F29" w:rsidP="00B646D0">
            <w:pPr>
              <w:pStyle w:val="BodyText"/>
              <w:tabs>
                <w:tab w:val="left" w:pos="1988"/>
              </w:tabs>
            </w:pPr>
            <w:r w:rsidRPr="009D4F29">
              <w:rPr>
                <w:i/>
                <w:iCs/>
              </w:rPr>
              <w:t>(Display Only).</w:t>
            </w:r>
            <w:r>
              <w:t xml:space="preserve"> The description/name of the letter.</w:t>
            </w:r>
          </w:p>
        </w:tc>
      </w:tr>
      <w:tr w:rsidR="009D4F29" w14:paraId="788D6E9A" w14:textId="77777777" w:rsidTr="00B646D0">
        <w:trPr>
          <w:cantSplit/>
        </w:trPr>
        <w:tc>
          <w:tcPr>
            <w:tcW w:w="2269" w:type="dxa"/>
          </w:tcPr>
          <w:p w14:paraId="5AF8D7CC" w14:textId="77777777" w:rsidR="009D4F29" w:rsidRDefault="009D4F29" w:rsidP="00B646D0">
            <w:pPr>
              <w:pStyle w:val="Subheading"/>
              <w:tabs>
                <w:tab w:val="left" w:pos="1988"/>
              </w:tabs>
            </w:pPr>
            <w:r>
              <w:lastRenderedPageBreak/>
              <w:t>Backdrop</w:t>
            </w:r>
          </w:p>
        </w:tc>
        <w:tc>
          <w:tcPr>
            <w:tcW w:w="6945" w:type="dxa"/>
          </w:tcPr>
          <w:p w14:paraId="177B8441" w14:textId="401F26EB" w:rsidR="009D4F29" w:rsidRDefault="009D4F29" w:rsidP="00B646D0">
            <w:pPr>
              <w:pStyle w:val="BodyText"/>
              <w:tabs>
                <w:tab w:val="left" w:pos="1988"/>
              </w:tabs>
            </w:pPr>
            <w:r w:rsidRPr="009D4F29">
              <w:rPr>
                <w:i/>
                <w:iCs/>
              </w:rPr>
              <w:t>(Optional).</w:t>
            </w:r>
            <w:r>
              <w:t xml:space="preserve"> This is the backdrop for the </w:t>
            </w:r>
            <w:r w:rsidR="00100591">
              <w:t>letter.</w:t>
            </w:r>
            <w:r>
              <w:t xml:space="preserve"> Enter the filename for backdrop image file (excluding the image folder), </w:t>
            </w:r>
            <w:r w:rsidR="007F6F58">
              <w:t xml:space="preserve">a search </w:t>
            </w:r>
            <w:r w:rsidR="003364EE">
              <w:t>is available</w:t>
            </w:r>
            <w:r>
              <w:t xml:space="preserve">. </w:t>
            </w:r>
          </w:p>
        </w:tc>
      </w:tr>
      <w:tr w:rsidR="00A5725C" w14:paraId="5C88F051" w14:textId="77777777" w:rsidTr="00B646D0">
        <w:trPr>
          <w:cantSplit/>
        </w:trPr>
        <w:tc>
          <w:tcPr>
            <w:tcW w:w="2269" w:type="dxa"/>
          </w:tcPr>
          <w:p w14:paraId="37F6E714" w14:textId="1370955C" w:rsidR="00A5725C" w:rsidRDefault="00A5725C" w:rsidP="00B646D0">
            <w:pPr>
              <w:pStyle w:val="Subheading"/>
              <w:tabs>
                <w:tab w:val="left" w:pos="1988"/>
              </w:tabs>
            </w:pPr>
            <w:r>
              <w:t>Specified date</w:t>
            </w:r>
          </w:p>
        </w:tc>
        <w:tc>
          <w:tcPr>
            <w:tcW w:w="6945" w:type="dxa"/>
          </w:tcPr>
          <w:p w14:paraId="160BC4C8" w14:textId="67AA0AEA" w:rsidR="00A5725C" w:rsidRPr="00A5725C" w:rsidRDefault="00A5725C" w:rsidP="00B646D0">
            <w:pPr>
              <w:pStyle w:val="BodyText"/>
              <w:tabs>
                <w:tab w:val="left" w:pos="1988"/>
              </w:tabs>
            </w:pPr>
            <w:r>
              <w:t xml:space="preserve">If the selected letter contains </w:t>
            </w:r>
            <w:r w:rsidR="00B968C9">
              <w:t xml:space="preserve">a ‘Specified date’ </w:t>
            </w:r>
            <w:r w:rsidR="00813D2D">
              <w:t>segment,</w:t>
            </w:r>
            <w:r w:rsidR="00B968C9">
              <w:t xml:space="preserve"> then enter the date to be </w:t>
            </w:r>
            <w:r w:rsidR="00813D2D">
              <w:t>used</w:t>
            </w:r>
            <w:r w:rsidR="00B968C9">
              <w:t xml:space="preserve"> here.</w:t>
            </w:r>
          </w:p>
        </w:tc>
      </w:tr>
      <w:tr w:rsidR="00AD08E8" w14:paraId="5A349CFD" w14:textId="77777777" w:rsidTr="00B646D0">
        <w:trPr>
          <w:cantSplit/>
        </w:trPr>
        <w:tc>
          <w:tcPr>
            <w:tcW w:w="2269" w:type="dxa"/>
          </w:tcPr>
          <w:p w14:paraId="49D02802" w14:textId="75BC4237" w:rsidR="00AD08E8" w:rsidRDefault="00AD08E8" w:rsidP="00B646D0">
            <w:pPr>
              <w:pStyle w:val="Subheading"/>
              <w:tabs>
                <w:tab w:val="left" w:pos="1988"/>
              </w:tabs>
            </w:pPr>
            <w:r>
              <w:t>Deliver letters via email where available?</w:t>
            </w:r>
          </w:p>
        </w:tc>
        <w:tc>
          <w:tcPr>
            <w:tcW w:w="6945" w:type="dxa"/>
          </w:tcPr>
          <w:p w14:paraId="519B9F21" w14:textId="32ADFAFC" w:rsidR="00AD08E8" w:rsidRPr="00AD08E8" w:rsidRDefault="00AD08E8" w:rsidP="00B646D0">
            <w:pPr>
              <w:pStyle w:val="BodyText"/>
              <w:tabs>
                <w:tab w:val="left" w:pos="1988"/>
              </w:tabs>
            </w:pPr>
            <w:r>
              <w:t xml:space="preserve">Set this to deliver letters via email where available. This uses the same email address as that used for customer statements. </w:t>
            </w:r>
            <w:r w:rsidR="00063105">
              <w:t>By default, l</w:t>
            </w:r>
            <w:r>
              <w:t>etters will be printed for any customers that do not have a</w:t>
            </w:r>
            <w:r w:rsidR="0085397A">
              <w:t>n email address set up</w:t>
            </w:r>
            <w:r w:rsidR="00063105">
              <w:t>. However, this can be overridden in the ‘Customer list’ window</w:t>
            </w:r>
            <w:r w:rsidR="0085397A">
              <w:t xml:space="preserve">. </w:t>
            </w:r>
            <w:r w:rsidR="00063105">
              <w:t>Letters delivered via email are also stored as an attachment to the customer account (this is not possible for printed letters which are collated into a single PDF document).</w:t>
            </w:r>
          </w:p>
        </w:tc>
      </w:tr>
      <w:tr w:rsidR="0016311C" w14:paraId="6165121E" w14:textId="77777777" w:rsidTr="00B646D0">
        <w:trPr>
          <w:cantSplit/>
        </w:trPr>
        <w:tc>
          <w:tcPr>
            <w:tcW w:w="2269" w:type="dxa"/>
          </w:tcPr>
          <w:p w14:paraId="3E52B291" w14:textId="09E4306B" w:rsidR="0016311C" w:rsidRDefault="0016311C" w:rsidP="00B646D0">
            <w:pPr>
              <w:pStyle w:val="Subheading"/>
              <w:tabs>
                <w:tab w:val="left" w:pos="1988"/>
              </w:tabs>
            </w:pPr>
            <w:r>
              <w:t>Only include customers over their credit limit?</w:t>
            </w:r>
          </w:p>
        </w:tc>
        <w:tc>
          <w:tcPr>
            <w:tcW w:w="6945" w:type="dxa"/>
          </w:tcPr>
          <w:p w14:paraId="059933CE" w14:textId="6E72F649" w:rsidR="0016311C" w:rsidRDefault="0016311C" w:rsidP="00B646D0">
            <w:pPr>
              <w:pStyle w:val="BodyText"/>
              <w:tabs>
                <w:tab w:val="left" w:pos="1988"/>
              </w:tabs>
            </w:pPr>
            <w:r>
              <w:t>Set this if you only want to send the letters to customers that are over their credit limit.</w:t>
            </w:r>
          </w:p>
        </w:tc>
      </w:tr>
      <w:tr w:rsidR="0016311C" w14:paraId="37FA89F1" w14:textId="77777777" w:rsidTr="00B646D0">
        <w:trPr>
          <w:cantSplit/>
        </w:trPr>
        <w:tc>
          <w:tcPr>
            <w:tcW w:w="2269" w:type="dxa"/>
          </w:tcPr>
          <w:p w14:paraId="22DDF8B7" w14:textId="4723EF01" w:rsidR="0016311C" w:rsidRDefault="00A65F95" w:rsidP="00B646D0">
            <w:pPr>
              <w:pStyle w:val="Subheading"/>
              <w:tabs>
                <w:tab w:val="left" w:pos="1988"/>
              </w:tabs>
            </w:pPr>
            <w:r>
              <w:t>Only include customers with an overdue balance?</w:t>
            </w:r>
          </w:p>
        </w:tc>
        <w:tc>
          <w:tcPr>
            <w:tcW w:w="6945" w:type="dxa"/>
          </w:tcPr>
          <w:p w14:paraId="389B46DE" w14:textId="73BBAF25" w:rsidR="0016311C" w:rsidRDefault="00A65F95" w:rsidP="00B646D0">
            <w:pPr>
              <w:pStyle w:val="BodyText"/>
              <w:tabs>
                <w:tab w:val="left" w:pos="1988"/>
              </w:tabs>
            </w:pPr>
            <w:r>
              <w:t xml:space="preserve">Set this if you only want to send letters to customers that have an overdue balance. </w:t>
            </w:r>
          </w:p>
        </w:tc>
      </w:tr>
      <w:tr w:rsidR="00A65F95" w14:paraId="351849DA" w14:textId="77777777" w:rsidTr="00B646D0">
        <w:trPr>
          <w:cantSplit/>
        </w:trPr>
        <w:tc>
          <w:tcPr>
            <w:tcW w:w="2269" w:type="dxa"/>
          </w:tcPr>
          <w:p w14:paraId="20BA9F4F" w14:textId="18F8C282" w:rsidR="00A65F95" w:rsidRDefault="00A65F95" w:rsidP="00B646D0">
            <w:pPr>
              <w:pStyle w:val="Subheading"/>
              <w:tabs>
                <w:tab w:val="left" w:pos="1988"/>
              </w:tabs>
            </w:pPr>
            <w:r>
              <w:t>Number of days overdue</w:t>
            </w:r>
          </w:p>
        </w:tc>
        <w:tc>
          <w:tcPr>
            <w:tcW w:w="6945" w:type="dxa"/>
          </w:tcPr>
          <w:p w14:paraId="327E5F3C" w14:textId="19212382" w:rsidR="00A65F95" w:rsidRDefault="00A65F95" w:rsidP="00B646D0">
            <w:pPr>
              <w:pStyle w:val="BodyText"/>
              <w:tabs>
                <w:tab w:val="left" w:pos="1988"/>
              </w:tabs>
            </w:pPr>
            <w:r w:rsidRPr="00A65F95">
              <w:rPr>
                <w:i/>
                <w:iCs/>
              </w:rPr>
              <w:t>(Only when limiting letters to customers with an overdue balance).</w:t>
            </w:r>
            <w:r>
              <w:t xml:space="preserve"> Set the number of days a balance must be overdue before the customer qualifies for a letter. Le</w:t>
            </w:r>
            <w:r w:rsidR="00C82B59">
              <w:t>a</w:t>
            </w:r>
            <w:r>
              <w:t>ve this set to zero if you want letters sent to every customer with an overdue balance.</w:t>
            </w:r>
          </w:p>
        </w:tc>
      </w:tr>
      <w:tr w:rsidR="00AD08E8" w14:paraId="09F885DC" w14:textId="77777777" w:rsidTr="00B646D0">
        <w:trPr>
          <w:cantSplit/>
        </w:trPr>
        <w:tc>
          <w:tcPr>
            <w:tcW w:w="2269" w:type="dxa"/>
          </w:tcPr>
          <w:p w14:paraId="30A1E0F0" w14:textId="593B3137" w:rsidR="00AD08E8" w:rsidRDefault="00A5725C" w:rsidP="00B646D0">
            <w:pPr>
              <w:pStyle w:val="Subheading"/>
              <w:tabs>
                <w:tab w:val="left" w:pos="1988"/>
              </w:tabs>
            </w:pPr>
            <w:r>
              <w:t>Company</w:t>
            </w:r>
          </w:p>
        </w:tc>
        <w:tc>
          <w:tcPr>
            <w:tcW w:w="6945" w:type="dxa"/>
          </w:tcPr>
          <w:p w14:paraId="4D3F2197" w14:textId="4C335116" w:rsidR="00AD08E8" w:rsidRPr="00A5725C" w:rsidRDefault="00A5725C" w:rsidP="00B646D0">
            <w:pPr>
              <w:pStyle w:val="BodyText"/>
              <w:tabs>
                <w:tab w:val="left" w:pos="1988"/>
              </w:tabs>
            </w:pPr>
            <w:r>
              <w:t>The company to produce letters for. A search is available in multi-company systems.</w:t>
            </w:r>
          </w:p>
        </w:tc>
      </w:tr>
      <w:tr w:rsidR="00AD08E8" w14:paraId="54F6E316" w14:textId="77777777" w:rsidTr="00B646D0">
        <w:trPr>
          <w:cantSplit/>
        </w:trPr>
        <w:tc>
          <w:tcPr>
            <w:tcW w:w="2269" w:type="dxa"/>
          </w:tcPr>
          <w:p w14:paraId="592F315C" w14:textId="1CF5BEED" w:rsidR="00AD08E8" w:rsidRDefault="00B646D0" w:rsidP="00A5725C">
            <w:pPr>
              <w:pStyle w:val="Subheading"/>
              <w:tabs>
                <w:tab w:val="left" w:pos="1988"/>
              </w:tabs>
              <w:jc w:val="center"/>
            </w:pPr>
            <w:r>
              <w:t>Customer From…To</w:t>
            </w:r>
          </w:p>
        </w:tc>
        <w:tc>
          <w:tcPr>
            <w:tcW w:w="6945" w:type="dxa"/>
          </w:tcPr>
          <w:p w14:paraId="0285756F" w14:textId="16458680" w:rsidR="00AD08E8" w:rsidRPr="00B646D0" w:rsidRDefault="00B646D0" w:rsidP="00B646D0">
            <w:pPr>
              <w:pStyle w:val="BodyText"/>
              <w:tabs>
                <w:tab w:val="left" w:pos="1988"/>
              </w:tabs>
            </w:pPr>
            <w:r>
              <w:t xml:space="preserve">Specify the range of customers to receive the letter (leave the ‘from’ customer blank to start from the first customer and leave the ‘to’ customer blank to continue to the last customer). </w:t>
            </w:r>
            <w:r w:rsidR="00E07223">
              <w:t>A search is available.</w:t>
            </w:r>
          </w:p>
        </w:tc>
      </w:tr>
      <w:tr w:rsidR="00794ADE" w14:paraId="3E569686" w14:textId="77777777" w:rsidTr="00B646D0">
        <w:trPr>
          <w:cantSplit/>
        </w:trPr>
        <w:tc>
          <w:tcPr>
            <w:tcW w:w="2269" w:type="dxa"/>
          </w:tcPr>
          <w:p w14:paraId="1C6FBCEE" w14:textId="54396463" w:rsidR="00794ADE" w:rsidRDefault="00794ADE" w:rsidP="00794ADE">
            <w:pPr>
              <w:pStyle w:val="Subheading"/>
              <w:tabs>
                <w:tab w:val="left" w:pos="1988"/>
              </w:tabs>
            </w:pPr>
            <w:r>
              <w:t xml:space="preserve">Terms </w:t>
            </w:r>
          </w:p>
        </w:tc>
        <w:tc>
          <w:tcPr>
            <w:tcW w:w="6945" w:type="dxa"/>
          </w:tcPr>
          <w:p w14:paraId="05AFA4EC" w14:textId="3E206A1D" w:rsidR="00794ADE" w:rsidRPr="000358F7" w:rsidRDefault="00794ADE" w:rsidP="00794ADE">
            <w:pPr>
              <w:pStyle w:val="BodyText"/>
              <w:tabs>
                <w:tab w:val="left" w:pos="1988"/>
              </w:tabs>
            </w:pPr>
            <w:r>
              <w:t>Set this to limit customers receiving the letter to those with specific trading terms. A search is available.</w:t>
            </w:r>
          </w:p>
        </w:tc>
      </w:tr>
      <w:tr w:rsidR="00E7146E" w14:paraId="2A86CC99" w14:textId="77777777" w:rsidTr="00B646D0">
        <w:trPr>
          <w:cantSplit/>
        </w:trPr>
        <w:tc>
          <w:tcPr>
            <w:tcW w:w="2269" w:type="dxa"/>
          </w:tcPr>
          <w:p w14:paraId="2956B73B" w14:textId="0A2785FA" w:rsidR="00E7146E" w:rsidRDefault="00E7146E" w:rsidP="00E7146E">
            <w:pPr>
              <w:pStyle w:val="Subheading"/>
              <w:tabs>
                <w:tab w:val="left" w:pos="1988"/>
              </w:tabs>
            </w:pPr>
            <w:r>
              <w:t>Credit rating</w:t>
            </w:r>
          </w:p>
        </w:tc>
        <w:tc>
          <w:tcPr>
            <w:tcW w:w="6945" w:type="dxa"/>
          </w:tcPr>
          <w:p w14:paraId="7EC018DD" w14:textId="18B9406F" w:rsidR="00E7146E" w:rsidRPr="00E07223" w:rsidRDefault="00E7146E" w:rsidP="00E7146E">
            <w:pPr>
              <w:pStyle w:val="BodyText"/>
              <w:tabs>
                <w:tab w:val="left" w:pos="1988"/>
              </w:tabs>
            </w:pPr>
            <w:r>
              <w:t>Set this to limit customers receiving the letter to those with a specific credit rating. A search is available.</w:t>
            </w:r>
          </w:p>
        </w:tc>
      </w:tr>
      <w:tr w:rsidR="00E7146E" w14:paraId="764DBDF6" w14:textId="77777777" w:rsidTr="00B646D0">
        <w:trPr>
          <w:cantSplit/>
        </w:trPr>
        <w:tc>
          <w:tcPr>
            <w:tcW w:w="2269" w:type="dxa"/>
          </w:tcPr>
          <w:p w14:paraId="1B42B0E7" w14:textId="051BE1CB" w:rsidR="00E7146E" w:rsidRDefault="00E7146E" w:rsidP="00E7146E">
            <w:pPr>
              <w:pStyle w:val="Subheading"/>
              <w:tabs>
                <w:tab w:val="left" w:pos="1988"/>
              </w:tabs>
            </w:pPr>
            <w:r>
              <w:t>Sales Rep.</w:t>
            </w:r>
          </w:p>
        </w:tc>
        <w:tc>
          <w:tcPr>
            <w:tcW w:w="6945" w:type="dxa"/>
          </w:tcPr>
          <w:p w14:paraId="68894CA1" w14:textId="4BEE15F4" w:rsidR="00E7146E" w:rsidRPr="00E07223" w:rsidRDefault="00E7146E" w:rsidP="00E7146E">
            <w:pPr>
              <w:pStyle w:val="BodyText"/>
              <w:tabs>
                <w:tab w:val="left" w:pos="1988"/>
              </w:tabs>
            </w:pPr>
            <w:r>
              <w:t xml:space="preserve">Set this to limit customers receiving the letter to those with a specific </w:t>
            </w:r>
            <w:r w:rsidR="000504C2">
              <w:t>sales representative</w:t>
            </w:r>
            <w:r>
              <w:t>. A search is available.</w:t>
            </w:r>
          </w:p>
        </w:tc>
      </w:tr>
      <w:tr w:rsidR="000504C2" w14:paraId="419E71EF" w14:textId="77777777" w:rsidTr="00B646D0">
        <w:trPr>
          <w:cantSplit/>
        </w:trPr>
        <w:tc>
          <w:tcPr>
            <w:tcW w:w="2269" w:type="dxa"/>
          </w:tcPr>
          <w:p w14:paraId="345F5F5A" w14:textId="3DA34444" w:rsidR="000504C2" w:rsidRDefault="000504C2" w:rsidP="000504C2">
            <w:pPr>
              <w:pStyle w:val="Subheading"/>
              <w:tabs>
                <w:tab w:val="left" w:pos="1988"/>
              </w:tabs>
            </w:pPr>
            <w:r>
              <w:t>Territory</w:t>
            </w:r>
          </w:p>
        </w:tc>
        <w:tc>
          <w:tcPr>
            <w:tcW w:w="6945" w:type="dxa"/>
          </w:tcPr>
          <w:p w14:paraId="49D9BFC3" w14:textId="31D683CB" w:rsidR="000504C2" w:rsidRPr="00E07223" w:rsidRDefault="000504C2" w:rsidP="000504C2">
            <w:pPr>
              <w:pStyle w:val="BodyText"/>
              <w:tabs>
                <w:tab w:val="left" w:pos="1988"/>
              </w:tabs>
            </w:pPr>
            <w:r>
              <w:t xml:space="preserve">Set this to limit customers receiving the letter to those </w:t>
            </w:r>
            <w:r w:rsidR="003B5828">
              <w:t>for</w:t>
            </w:r>
            <w:r>
              <w:t xml:space="preserve"> a specific territory. A search is available.</w:t>
            </w:r>
          </w:p>
        </w:tc>
      </w:tr>
      <w:tr w:rsidR="00576DFC" w14:paraId="7F4DEF9F" w14:textId="77777777" w:rsidTr="00B646D0">
        <w:trPr>
          <w:cantSplit/>
        </w:trPr>
        <w:tc>
          <w:tcPr>
            <w:tcW w:w="2269" w:type="dxa"/>
          </w:tcPr>
          <w:p w14:paraId="62F64533" w14:textId="701233F0" w:rsidR="00576DFC" w:rsidRDefault="00576DFC" w:rsidP="00576DFC">
            <w:pPr>
              <w:pStyle w:val="Subheading"/>
              <w:tabs>
                <w:tab w:val="left" w:pos="1988"/>
              </w:tabs>
            </w:pPr>
            <w:r>
              <w:t>Account currency</w:t>
            </w:r>
          </w:p>
        </w:tc>
        <w:tc>
          <w:tcPr>
            <w:tcW w:w="6945" w:type="dxa"/>
          </w:tcPr>
          <w:p w14:paraId="1CC9A865" w14:textId="055F6DE9" w:rsidR="00576DFC" w:rsidRPr="00E07223" w:rsidRDefault="00576DFC" w:rsidP="00576DFC">
            <w:pPr>
              <w:pStyle w:val="BodyText"/>
              <w:tabs>
                <w:tab w:val="left" w:pos="1988"/>
              </w:tabs>
            </w:pPr>
            <w:r>
              <w:rPr>
                <w:i/>
                <w:iCs/>
              </w:rPr>
              <w:t>(Only available in multi-currency systems).</w:t>
            </w:r>
            <w:r>
              <w:t xml:space="preserve"> Set this to limit customers receiving the letter to those with a specific account currency. A search is available.</w:t>
            </w:r>
          </w:p>
        </w:tc>
      </w:tr>
      <w:tr w:rsidR="00063105" w14:paraId="008587B7" w14:textId="77777777" w:rsidTr="00B646D0">
        <w:trPr>
          <w:cantSplit/>
        </w:trPr>
        <w:tc>
          <w:tcPr>
            <w:tcW w:w="2269" w:type="dxa"/>
          </w:tcPr>
          <w:p w14:paraId="742035A2" w14:textId="14F83419" w:rsidR="00063105" w:rsidRDefault="00063105" w:rsidP="00063105">
            <w:pPr>
              <w:pStyle w:val="Subheading"/>
              <w:tabs>
                <w:tab w:val="left" w:pos="1988"/>
              </w:tabs>
            </w:pPr>
            <w:r>
              <w:t>Account status</w:t>
            </w:r>
          </w:p>
        </w:tc>
        <w:tc>
          <w:tcPr>
            <w:tcW w:w="6945" w:type="dxa"/>
          </w:tcPr>
          <w:p w14:paraId="12B68E80" w14:textId="10F35E0E" w:rsidR="00063105" w:rsidRDefault="00063105" w:rsidP="00063105">
            <w:pPr>
              <w:pStyle w:val="BodyText"/>
              <w:tabs>
                <w:tab w:val="left" w:pos="1988"/>
              </w:tabs>
              <w:rPr>
                <w:i/>
                <w:iCs/>
              </w:rPr>
            </w:pPr>
            <w:r>
              <w:t>Set this to limit customers receiving the letter to those with a specific account status. A search is available.</w:t>
            </w:r>
          </w:p>
        </w:tc>
      </w:tr>
      <w:tr w:rsidR="00063105" w14:paraId="71064EF5" w14:textId="77777777" w:rsidTr="00B646D0">
        <w:trPr>
          <w:cantSplit/>
        </w:trPr>
        <w:tc>
          <w:tcPr>
            <w:tcW w:w="2269" w:type="dxa"/>
          </w:tcPr>
          <w:p w14:paraId="2CD835A6" w14:textId="5EB8695B" w:rsidR="00063105" w:rsidRDefault="00063105" w:rsidP="00063105">
            <w:pPr>
              <w:pStyle w:val="Subheading"/>
              <w:tabs>
                <w:tab w:val="left" w:pos="1988"/>
              </w:tabs>
            </w:pPr>
            <w:r>
              <w:t>Customer classification 1…4</w:t>
            </w:r>
          </w:p>
        </w:tc>
        <w:tc>
          <w:tcPr>
            <w:tcW w:w="6945" w:type="dxa"/>
          </w:tcPr>
          <w:p w14:paraId="7D8EF97E" w14:textId="63AEB53A" w:rsidR="00063105" w:rsidRPr="00E07223" w:rsidRDefault="00063105" w:rsidP="00063105">
            <w:pPr>
              <w:pStyle w:val="BodyText"/>
              <w:tabs>
                <w:tab w:val="left" w:pos="1988"/>
              </w:tabs>
            </w:pPr>
            <w:r>
              <w:t>Set this to limit customers receiving the letter based on their customer classifications. A search is available for each classification that is in use.</w:t>
            </w:r>
          </w:p>
        </w:tc>
      </w:tr>
    </w:tbl>
    <w:p w14:paraId="037D3FFB" w14:textId="35EE25B9" w:rsidR="00870903" w:rsidRDefault="00870903" w:rsidP="00870903">
      <w:pPr>
        <w:pStyle w:val="Subheading3"/>
        <w:tabs>
          <w:tab w:val="left" w:pos="1988"/>
        </w:tabs>
      </w:pPr>
      <w:r>
        <w:t>The buttons are:</w:t>
      </w:r>
    </w:p>
    <w:tbl>
      <w:tblPr>
        <w:tblW w:w="0" w:type="auto"/>
        <w:tblLayout w:type="fixed"/>
        <w:tblCellMar>
          <w:left w:w="142" w:type="dxa"/>
          <w:right w:w="142" w:type="dxa"/>
        </w:tblCellMar>
        <w:tblLook w:val="0000" w:firstRow="0" w:lastRow="0" w:firstColumn="0" w:lastColumn="0" w:noHBand="0" w:noVBand="0"/>
      </w:tblPr>
      <w:tblGrid>
        <w:gridCol w:w="2269"/>
        <w:gridCol w:w="6945"/>
      </w:tblGrid>
      <w:tr w:rsidR="00870903" w14:paraId="4DBFB7C9" w14:textId="77777777" w:rsidTr="007074F7">
        <w:trPr>
          <w:cantSplit/>
        </w:trPr>
        <w:tc>
          <w:tcPr>
            <w:tcW w:w="2269" w:type="dxa"/>
          </w:tcPr>
          <w:p w14:paraId="770C3FF2" w14:textId="5E4E2851" w:rsidR="00870903" w:rsidRDefault="00A247FD" w:rsidP="002B601F">
            <w:pPr>
              <w:pStyle w:val="Subheading"/>
              <w:tabs>
                <w:tab w:val="left" w:pos="1988"/>
              </w:tabs>
            </w:pPr>
            <w:r>
              <w:t xml:space="preserve"> </w:t>
            </w:r>
            <w:r w:rsidR="00EC0FFC">
              <w:t>Search</w:t>
            </w:r>
          </w:p>
        </w:tc>
        <w:tc>
          <w:tcPr>
            <w:tcW w:w="6945" w:type="dxa"/>
          </w:tcPr>
          <w:p w14:paraId="2BFE16DC" w14:textId="6AB0827E" w:rsidR="00870903" w:rsidRDefault="00EC0FFC" w:rsidP="007074F7">
            <w:pPr>
              <w:pStyle w:val="BodyText"/>
              <w:tabs>
                <w:tab w:val="left" w:pos="1988"/>
              </w:tabs>
            </w:pPr>
            <w:r>
              <w:t>When pressed</w:t>
            </w:r>
            <w:r w:rsidR="00C82B59">
              <w:t>,</w:t>
            </w:r>
            <w:r>
              <w:t xml:space="preserve"> this will initiate a look-up search if one is available.</w:t>
            </w:r>
          </w:p>
        </w:tc>
      </w:tr>
      <w:tr w:rsidR="00584947" w14:paraId="4380F4CC" w14:textId="77777777" w:rsidTr="007074F7">
        <w:trPr>
          <w:cantSplit/>
        </w:trPr>
        <w:tc>
          <w:tcPr>
            <w:tcW w:w="2269" w:type="dxa"/>
          </w:tcPr>
          <w:p w14:paraId="057B7841" w14:textId="4B79CCBE" w:rsidR="00584947" w:rsidRDefault="00063105" w:rsidP="002B601F">
            <w:pPr>
              <w:pStyle w:val="Subheading"/>
              <w:tabs>
                <w:tab w:val="left" w:pos="1988"/>
              </w:tabs>
            </w:pPr>
            <w:r>
              <w:t>OK</w:t>
            </w:r>
          </w:p>
        </w:tc>
        <w:tc>
          <w:tcPr>
            <w:tcW w:w="6945" w:type="dxa"/>
          </w:tcPr>
          <w:p w14:paraId="6CC10245" w14:textId="3EEFF6C5" w:rsidR="00584947" w:rsidRDefault="00584947" w:rsidP="00584947">
            <w:pPr>
              <w:pStyle w:val="BodyText"/>
              <w:tabs>
                <w:tab w:val="left" w:pos="1988"/>
              </w:tabs>
            </w:pPr>
            <w:r>
              <w:t>When pressed</w:t>
            </w:r>
            <w:r w:rsidR="00C82B59">
              <w:t>,</w:t>
            </w:r>
            <w:r>
              <w:t xml:space="preserve"> a list of customers eligible for </w:t>
            </w:r>
            <w:r w:rsidR="007074F7">
              <w:t>the</w:t>
            </w:r>
            <w:r>
              <w:t xml:space="preserve"> letter is displayed, you can then manually fine tune the list before generating the letters. </w:t>
            </w:r>
          </w:p>
        </w:tc>
      </w:tr>
      <w:tr w:rsidR="00584947" w14:paraId="3A397E74" w14:textId="77777777" w:rsidTr="007074F7">
        <w:trPr>
          <w:cantSplit/>
        </w:trPr>
        <w:tc>
          <w:tcPr>
            <w:tcW w:w="2269" w:type="dxa"/>
          </w:tcPr>
          <w:p w14:paraId="370EA400" w14:textId="17DB5E16" w:rsidR="00584947" w:rsidRDefault="00584947" w:rsidP="002B601F">
            <w:pPr>
              <w:pStyle w:val="Subheading"/>
              <w:tabs>
                <w:tab w:val="left" w:pos="1988"/>
              </w:tabs>
            </w:pPr>
            <w:r>
              <w:t>Cancel</w:t>
            </w:r>
          </w:p>
        </w:tc>
        <w:tc>
          <w:tcPr>
            <w:tcW w:w="6945" w:type="dxa"/>
          </w:tcPr>
          <w:p w14:paraId="47B65DCE" w14:textId="6CE667AC" w:rsidR="00584947" w:rsidRDefault="00584947" w:rsidP="00584947">
            <w:pPr>
              <w:pStyle w:val="BodyText"/>
              <w:tabs>
                <w:tab w:val="left" w:pos="1988"/>
              </w:tabs>
            </w:pPr>
            <w:r>
              <w:t>Cancel letter generation and return to the menu.</w:t>
            </w:r>
          </w:p>
        </w:tc>
      </w:tr>
    </w:tbl>
    <w:p w14:paraId="6C7D62B5" w14:textId="77777777" w:rsidR="009D4F29" w:rsidRDefault="009D4F29" w:rsidP="004F3920">
      <w:pPr>
        <w:tabs>
          <w:tab w:val="left" w:pos="1988"/>
        </w:tabs>
        <w:rPr>
          <w:rFonts w:ascii="Arial" w:hAnsi="Arial"/>
          <w:b/>
          <w:sz w:val="22"/>
        </w:rPr>
      </w:pPr>
    </w:p>
    <w:p w14:paraId="5F6909CF" w14:textId="34411252" w:rsidR="00AC5386" w:rsidRPr="008E645B" w:rsidRDefault="004466A3" w:rsidP="00AC5386">
      <w:pPr>
        <w:pStyle w:val="Heading3"/>
        <w:ind w:left="0"/>
      </w:pPr>
      <w:r>
        <w:br w:type="page"/>
      </w:r>
      <w:r w:rsidR="00AC5386">
        <w:lastRenderedPageBreak/>
        <w:t xml:space="preserve">DL – Letter Generation </w:t>
      </w:r>
      <w:r w:rsidR="00E92AC1">
        <w:t>– Customer List</w:t>
      </w:r>
      <w:r w:rsidR="00AC5386">
        <w:t xml:space="preserve"> Window</w:t>
      </w:r>
    </w:p>
    <w:p w14:paraId="5BAA260F" w14:textId="0B7AAF46" w:rsidR="00AC5386" w:rsidRPr="00112229" w:rsidRDefault="00D62F0C" w:rsidP="00AC5386">
      <w:pPr>
        <w:pStyle w:val="BodyText"/>
        <w:tabs>
          <w:tab w:val="left" w:pos="1988"/>
        </w:tabs>
        <w:rPr>
          <w:i/>
        </w:rPr>
      </w:pPr>
      <w:r>
        <w:t xml:space="preserve"> </w:t>
      </w:r>
      <w:r>
        <w:rPr>
          <w:noProof/>
        </w:rPr>
        <w:drawing>
          <wp:inline distT="0" distB="0" distL="0" distR="0" wp14:anchorId="7CA2D2AA" wp14:editId="7C055FB2">
            <wp:extent cx="6409055" cy="49276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09055" cy="4927600"/>
                    </a:xfrm>
                    <a:prstGeom prst="rect">
                      <a:avLst/>
                    </a:prstGeom>
                  </pic:spPr>
                </pic:pic>
              </a:graphicData>
            </a:graphic>
          </wp:inline>
        </w:drawing>
      </w:r>
    </w:p>
    <w:tbl>
      <w:tblPr>
        <w:tblW w:w="0" w:type="auto"/>
        <w:tblLayout w:type="fixed"/>
        <w:tblCellMar>
          <w:left w:w="142" w:type="dxa"/>
          <w:right w:w="142" w:type="dxa"/>
        </w:tblCellMar>
        <w:tblLook w:val="0000" w:firstRow="0" w:lastRow="0" w:firstColumn="0" w:lastColumn="0" w:noHBand="0" w:noVBand="0"/>
      </w:tblPr>
      <w:tblGrid>
        <w:gridCol w:w="2268"/>
        <w:gridCol w:w="6946"/>
      </w:tblGrid>
      <w:tr w:rsidR="00AC5386" w14:paraId="11F23546" w14:textId="77777777" w:rsidTr="007074F7">
        <w:tc>
          <w:tcPr>
            <w:tcW w:w="2268" w:type="dxa"/>
          </w:tcPr>
          <w:p w14:paraId="298301D1" w14:textId="77777777" w:rsidR="00AC5386" w:rsidRDefault="00AC5386" w:rsidP="007074F7">
            <w:pPr>
              <w:pStyle w:val="Subheading"/>
              <w:tabs>
                <w:tab w:val="left" w:pos="1988"/>
              </w:tabs>
            </w:pPr>
            <w:r>
              <w:t>Purpose</w:t>
            </w:r>
          </w:p>
        </w:tc>
        <w:tc>
          <w:tcPr>
            <w:tcW w:w="6946" w:type="dxa"/>
          </w:tcPr>
          <w:p w14:paraId="21E965C7" w14:textId="3C627E9A" w:rsidR="00AC5386" w:rsidRDefault="00AC5386" w:rsidP="007074F7">
            <w:pPr>
              <w:pStyle w:val="BodyText"/>
              <w:tabs>
                <w:tab w:val="left" w:pos="1988"/>
              </w:tabs>
            </w:pPr>
            <w:r>
              <w:t xml:space="preserve">This window </w:t>
            </w:r>
            <w:r w:rsidR="00D515C6">
              <w:t>lists customers eligible for the current letter, you can then manually fine tune the list including email addresses to be used before generating the letters.</w:t>
            </w:r>
          </w:p>
        </w:tc>
      </w:tr>
    </w:tbl>
    <w:p w14:paraId="13F277D4" w14:textId="77777777" w:rsidR="00AC5386" w:rsidRDefault="00AC5386" w:rsidP="00AC5386">
      <w:pPr>
        <w:pStyle w:val="Subheading3"/>
        <w:tabs>
          <w:tab w:val="left" w:pos="1988"/>
        </w:tabs>
      </w:pPr>
      <w:r>
        <w:t>The prompts are:</w:t>
      </w:r>
    </w:p>
    <w:tbl>
      <w:tblPr>
        <w:tblW w:w="0" w:type="auto"/>
        <w:tblLayout w:type="fixed"/>
        <w:tblCellMar>
          <w:left w:w="142" w:type="dxa"/>
          <w:right w:w="142" w:type="dxa"/>
        </w:tblCellMar>
        <w:tblLook w:val="0000" w:firstRow="0" w:lastRow="0" w:firstColumn="0" w:lastColumn="0" w:noHBand="0" w:noVBand="0"/>
      </w:tblPr>
      <w:tblGrid>
        <w:gridCol w:w="2269"/>
        <w:gridCol w:w="6945"/>
      </w:tblGrid>
      <w:tr w:rsidR="00AC5386" w14:paraId="69AB7526" w14:textId="77777777" w:rsidTr="007074F7">
        <w:trPr>
          <w:cantSplit/>
        </w:trPr>
        <w:tc>
          <w:tcPr>
            <w:tcW w:w="2269" w:type="dxa"/>
          </w:tcPr>
          <w:p w14:paraId="57EBB8BC" w14:textId="40AC1C07" w:rsidR="00AC5386" w:rsidRDefault="00FC4C53" w:rsidP="007074F7">
            <w:pPr>
              <w:pStyle w:val="Subheading"/>
              <w:tabs>
                <w:tab w:val="left" w:pos="1988"/>
              </w:tabs>
            </w:pPr>
            <w:r>
              <w:t>Customer</w:t>
            </w:r>
          </w:p>
        </w:tc>
        <w:tc>
          <w:tcPr>
            <w:tcW w:w="6945" w:type="dxa"/>
          </w:tcPr>
          <w:p w14:paraId="091AF165" w14:textId="4AC88165" w:rsidR="00AC5386" w:rsidRDefault="00FC4C53" w:rsidP="007074F7">
            <w:pPr>
              <w:pStyle w:val="BodyText"/>
              <w:tabs>
                <w:tab w:val="left" w:pos="1988"/>
              </w:tabs>
            </w:pPr>
            <w:r w:rsidRPr="009471DF">
              <w:rPr>
                <w:i/>
                <w:iCs/>
              </w:rPr>
              <w:t>(Display Only).</w:t>
            </w:r>
            <w:r>
              <w:t xml:space="preserve"> The custom</w:t>
            </w:r>
            <w:r w:rsidR="009471DF">
              <w:t>er code and name.</w:t>
            </w:r>
          </w:p>
        </w:tc>
      </w:tr>
      <w:tr w:rsidR="009471DF" w14:paraId="037AA67F" w14:textId="77777777" w:rsidTr="007074F7">
        <w:trPr>
          <w:cantSplit/>
        </w:trPr>
        <w:tc>
          <w:tcPr>
            <w:tcW w:w="2269" w:type="dxa"/>
          </w:tcPr>
          <w:p w14:paraId="08C7769C" w14:textId="4FE038F1" w:rsidR="009471DF" w:rsidRDefault="009471DF" w:rsidP="007074F7">
            <w:pPr>
              <w:pStyle w:val="Subheading"/>
              <w:tabs>
                <w:tab w:val="left" w:pos="1988"/>
              </w:tabs>
            </w:pPr>
            <w:r>
              <w:t>Via Email?</w:t>
            </w:r>
          </w:p>
        </w:tc>
        <w:tc>
          <w:tcPr>
            <w:tcW w:w="6945" w:type="dxa"/>
          </w:tcPr>
          <w:p w14:paraId="671DF631" w14:textId="5BDBE67E" w:rsidR="009471DF" w:rsidRDefault="009471DF" w:rsidP="007074F7">
            <w:pPr>
              <w:pStyle w:val="BodyText"/>
              <w:tabs>
                <w:tab w:val="left" w:pos="1988"/>
              </w:tabs>
            </w:pPr>
            <w:r>
              <w:t>This is set for customers receiving the letter via email.</w:t>
            </w:r>
          </w:p>
        </w:tc>
      </w:tr>
      <w:tr w:rsidR="009471DF" w14:paraId="02E95A33" w14:textId="77777777" w:rsidTr="007074F7">
        <w:trPr>
          <w:cantSplit/>
        </w:trPr>
        <w:tc>
          <w:tcPr>
            <w:tcW w:w="2269" w:type="dxa"/>
          </w:tcPr>
          <w:p w14:paraId="20628271" w14:textId="51F296FE" w:rsidR="009471DF" w:rsidRDefault="009471DF" w:rsidP="007074F7">
            <w:pPr>
              <w:pStyle w:val="Subheading"/>
              <w:tabs>
                <w:tab w:val="left" w:pos="1988"/>
              </w:tabs>
            </w:pPr>
            <w:r>
              <w:t>Email address</w:t>
            </w:r>
          </w:p>
        </w:tc>
        <w:tc>
          <w:tcPr>
            <w:tcW w:w="6945" w:type="dxa"/>
          </w:tcPr>
          <w:p w14:paraId="7E32EE35" w14:textId="2F996490" w:rsidR="009471DF" w:rsidRDefault="009471DF" w:rsidP="007074F7">
            <w:pPr>
              <w:pStyle w:val="BodyText"/>
              <w:tabs>
                <w:tab w:val="left" w:pos="1988"/>
              </w:tabs>
            </w:pPr>
            <w:r w:rsidRPr="009471DF">
              <w:rPr>
                <w:i/>
                <w:iCs/>
              </w:rPr>
              <w:t>(Only for customers receiving the letter via email)</w:t>
            </w:r>
            <w:r>
              <w:rPr>
                <w:i/>
                <w:iCs/>
              </w:rPr>
              <w:t>.</w:t>
            </w:r>
            <w:r>
              <w:t xml:space="preserve"> The email address to which the letter will be sent.</w:t>
            </w:r>
          </w:p>
        </w:tc>
      </w:tr>
    </w:tbl>
    <w:p w14:paraId="53FBD441" w14:textId="2B53C07E" w:rsidR="00164F24" w:rsidRDefault="00164F24" w:rsidP="004F3920">
      <w:pPr>
        <w:tabs>
          <w:tab w:val="left" w:pos="1988"/>
        </w:tabs>
        <w:rPr>
          <w:rFonts w:ascii="Arial" w:hAnsi="Arial"/>
          <w:b/>
          <w:sz w:val="22"/>
        </w:rPr>
      </w:pPr>
    </w:p>
    <w:p w14:paraId="55069A08" w14:textId="77777777" w:rsidR="00D515C6" w:rsidRDefault="00D515C6" w:rsidP="00D515C6">
      <w:pPr>
        <w:pStyle w:val="Subheading3"/>
        <w:tabs>
          <w:tab w:val="left" w:pos="1988"/>
        </w:tabs>
      </w:pPr>
      <w:r>
        <w:t>The buttons are:</w:t>
      </w:r>
    </w:p>
    <w:tbl>
      <w:tblPr>
        <w:tblW w:w="0" w:type="auto"/>
        <w:tblLayout w:type="fixed"/>
        <w:tblCellMar>
          <w:left w:w="142" w:type="dxa"/>
          <w:right w:w="142" w:type="dxa"/>
        </w:tblCellMar>
        <w:tblLook w:val="0000" w:firstRow="0" w:lastRow="0" w:firstColumn="0" w:lastColumn="0" w:noHBand="0" w:noVBand="0"/>
      </w:tblPr>
      <w:tblGrid>
        <w:gridCol w:w="2269"/>
        <w:gridCol w:w="6945"/>
      </w:tblGrid>
      <w:tr w:rsidR="00FC4C53" w14:paraId="1F1F68F4" w14:textId="77777777" w:rsidTr="007074F7">
        <w:trPr>
          <w:cantSplit/>
        </w:trPr>
        <w:tc>
          <w:tcPr>
            <w:tcW w:w="2269" w:type="dxa"/>
          </w:tcPr>
          <w:p w14:paraId="7214A21A" w14:textId="6835A50A" w:rsidR="00FC4C53" w:rsidRDefault="00FC4C53" w:rsidP="00FC4C53">
            <w:pPr>
              <w:pStyle w:val="Subheading"/>
              <w:tabs>
                <w:tab w:val="left" w:pos="1988"/>
              </w:tabs>
            </w:pPr>
            <w:r>
              <w:t>Amend</w:t>
            </w:r>
          </w:p>
        </w:tc>
        <w:tc>
          <w:tcPr>
            <w:tcW w:w="6945" w:type="dxa"/>
          </w:tcPr>
          <w:p w14:paraId="1C9BC69E" w14:textId="7D53F8A9" w:rsidR="00FC4C53" w:rsidRDefault="00C77BA1" w:rsidP="00FC4C53">
            <w:pPr>
              <w:pStyle w:val="BodyText"/>
              <w:tabs>
                <w:tab w:val="left" w:pos="1988"/>
              </w:tabs>
            </w:pPr>
            <w:r>
              <w:t xml:space="preserve">Press this to amend </w:t>
            </w:r>
            <w:r w:rsidR="009471DF">
              <w:t>whether</w:t>
            </w:r>
            <w:r>
              <w:t xml:space="preserve"> the selected customer has a letter printed or emailed and the email address the letter is to be sent to</w:t>
            </w:r>
            <w:r w:rsidR="00C82B59">
              <w:t>,</w:t>
            </w:r>
            <w:r>
              <w:t xml:space="preserve"> if required.</w:t>
            </w:r>
          </w:p>
        </w:tc>
      </w:tr>
      <w:tr w:rsidR="00FC4C53" w14:paraId="76BC58AB" w14:textId="77777777" w:rsidTr="007074F7">
        <w:trPr>
          <w:cantSplit/>
        </w:trPr>
        <w:tc>
          <w:tcPr>
            <w:tcW w:w="2269" w:type="dxa"/>
          </w:tcPr>
          <w:p w14:paraId="4D27711B" w14:textId="54D80270" w:rsidR="00FC4C53" w:rsidRDefault="00FC4C53" w:rsidP="00FC4C53">
            <w:pPr>
              <w:pStyle w:val="Subheading"/>
              <w:tabs>
                <w:tab w:val="left" w:pos="1988"/>
              </w:tabs>
            </w:pPr>
            <w:r>
              <w:t>Delete</w:t>
            </w:r>
          </w:p>
        </w:tc>
        <w:tc>
          <w:tcPr>
            <w:tcW w:w="6945" w:type="dxa"/>
          </w:tcPr>
          <w:p w14:paraId="7D2B071A" w14:textId="285116E8" w:rsidR="00FC4C53" w:rsidRDefault="00C77BA1" w:rsidP="00FC4C53">
            <w:pPr>
              <w:pStyle w:val="BodyText"/>
              <w:tabs>
                <w:tab w:val="left" w:pos="1988"/>
              </w:tabs>
            </w:pPr>
            <w:r>
              <w:t>Press this</w:t>
            </w:r>
            <w:r w:rsidR="009471DF">
              <w:t xml:space="preserve"> to remove the customer from the list of customers receiving the letter.</w:t>
            </w:r>
          </w:p>
        </w:tc>
      </w:tr>
      <w:tr w:rsidR="00FC4C53" w14:paraId="67FC75A5" w14:textId="77777777" w:rsidTr="007074F7">
        <w:trPr>
          <w:cantSplit/>
        </w:trPr>
        <w:tc>
          <w:tcPr>
            <w:tcW w:w="2269" w:type="dxa"/>
          </w:tcPr>
          <w:p w14:paraId="5ABA6CB7" w14:textId="5907EE6D" w:rsidR="00FC4C53" w:rsidRDefault="00FC4C53" w:rsidP="00FC4C53">
            <w:pPr>
              <w:pStyle w:val="Subheading"/>
              <w:tabs>
                <w:tab w:val="left" w:pos="1988"/>
              </w:tabs>
            </w:pPr>
            <w:r>
              <w:t xml:space="preserve"> Generate Letters</w:t>
            </w:r>
          </w:p>
        </w:tc>
        <w:tc>
          <w:tcPr>
            <w:tcW w:w="6945" w:type="dxa"/>
          </w:tcPr>
          <w:p w14:paraId="3CE994C1" w14:textId="01B7F362" w:rsidR="00FC4C53" w:rsidRDefault="00FC4C53" w:rsidP="00FC4C53">
            <w:pPr>
              <w:pStyle w:val="BodyText"/>
              <w:tabs>
                <w:tab w:val="left" w:pos="1988"/>
              </w:tabs>
            </w:pPr>
            <w:r>
              <w:t>When pressed</w:t>
            </w:r>
            <w:r w:rsidR="00C82B59">
              <w:t>,</w:t>
            </w:r>
            <w:bookmarkStart w:id="0" w:name="_GoBack"/>
            <w:bookmarkEnd w:id="0"/>
            <w:r>
              <w:t xml:space="preserve"> this will initiate the letter generation.</w:t>
            </w:r>
            <w:r w:rsidR="00A05DA7">
              <w:t xml:space="preserve"> A customer action will be created to record the fact that a letter has been produced.</w:t>
            </w:r>
          </w:p>
        </w:tc>
      </w:tr>
      <w:tr w:rsidR="00167FC1" w14:paraId="358C9921" w14:textId="77777777" w:rsidTr="00BF09F0">
        <w:trPr>
          <w:cantSplit/>
        </w:trPr>
        <w:tc>
          <w:tcPr>
            <w:tcW w:w="2269" w:type="dxa"/>
          </w:tcPr>
          <w:p w14:paraId="65B90E56" w14:textId="75415284" w:rsidR="00167FC1" w:rsidRPr="00167FC1" w:rsidRDefault="00167FC1" w:rsidP="00FC4C53">
            <w:pPr>
              <w:pStyle w:val="Subheading"/>
              <w:tabs>
                <w:tab w:val="left" w:pos="1988"/>
              </w:tabs>
              <w:rPr>
                <w:i/>
                <w:iCs/>
              </w:rPr>
            </w:pPr>
            <w:r w:rsidRPr="00167FC1">
              <w:rPr>
                <w:i/>
                <w:iCs/>
              </w:rPr>
              <w:lastRenderedPageBreak/>
              <w:t>Note</w:t>
            </w:r>
          </w:p>
        </w:tc>
        <w:tc>
          <w:tcPr>
            <w:tcW w:w="6945" w:type="dxa"/>
            <w:shd w:val="clear" w:color="auto" w:fill="D9D9D9"/>
          </w:tcPr>
          <w:p w14:paraId="0767D615" w14:textId="2A206287" w:rsidR="00167FC1" w:rsidRDefault="00167FC1" w:rsidP="00FC4C53">
            <w:pPr>
              <w:pStyle w:val="BodyText"/>
              <w:tabs>
                <w:tab w:val="left" w:pos="1988"/>
              </w:tabs>
            </w:pPr>
            <w:r>
              <w:t>All letters (not being emailed) are collated in a single PDF format file, as such when this option is chosen the letters are not stored as attachments against the individual customer accounts.</w:t>
            </w:r>
            <w:r w:rsidR="0099530C">
              <w:t xml:space="preserve"> Letters delivered via email are stored as attachments against their customer account.</w:t>
            </w:r>
          </w:p>
        </w:tc>
      </w:tr>
      <w:tr w:rsidR="00FC4C53" w14:paraId="257FBD0C" w14:textId="77777777" w:rsidTr="007074F7">
        <w:trPr>
          <w:cantSplit/>
        </w:trPr>
        <w:tc>
          <w:tcPr>
            <w:tcW w:w="2269" w:type="dxa"/>
          </w:tcPr>
          <w:p w14:paraId="6D1F5372" w14:textId="12171998" w:rsidR="00FC4C53" w:rsidRDefault="00FC4C53" w:rsidP="00FC4C53">
            <w:pPr>
              <w:pStyle w:val="Subheading"/>
              <w:tabs>
                <w:tab w:val="left" w:pos="1988"/>
              </w:tabs>
            </w:pPr>
            <w:r>
              <w:t>&lt; Back</w:t>
            </w:r>
          </w:p>
        </w:tc>
        <w:tc>
          <w:tcPr>
            <w:tcW w:w="6945" w:type="dxa"/>
          </w:tcPr>
          <w:p w14:paraId="65D13233" w14:textId="7551959C" w:rsidR="00FC4C53" w:rsidRDefault="00FC4C53" w:rsidP="00FC4C53">
            <w:pPr>
              <w:pStyle w:val="BodyText"/>
              <w:tabs>
                <w:tab w:val="left" w:pos="1988"/>
              </w:tabs>
            </w:pPr>
            <w:r>
              <w:t>Press this to return to the Letter Generation Set-up window.</w:t>
            </w:r>
          </w:p>
        </w:tc>
      </w:tr>
    </w:tbl>
    <w:p w14:paraId="470C7CD0" w14:textId="44C98E36" w:rsidR="00AC5386" w:rsidRDefault="00AC5386" w:rsidP="004F3920">
      <w:pPr>
        <w:tabs>
          <w:tab w:val="left" w:pos="1988"/>
        </w:tabs>
        <w:rPr>
          <w:rFonts w:ascii="Arial" w:hAnsi="Arial"/>
          <w:b/>
          <w:sz w:val="22"/>
        </w:rPr>
      </w:pPr>
    </w:p>
    <w:p w14:paraId="036185E3" w14:textId="77777777" w:rsidR="00AC5386" w:rsidRDefault="00AC5386" w:rsidP="004F3920">
      <w:pPr>
        <w:tabs>
          <w:tab w:val="left" w:pos="1988"/>
        </w:tabs>
        <w:rPr>
          <w:rFonts w:ascii="Arial" w:hAnsi="Arial"/>
          <w:b/>
          <w:sz w:val="22"/>
        </w:rPr>
      </w:pPr>
    </w:p>
    <w:sectPr w:rsidR="00AC5386">
      <w:footerReference w:type="default" r:id="rId15"/>
      <w:pgSz w:w="11907" w:h="16840" w:code="9"/>
      <w:pgMar w:top="1021" w:right="850" w:bottom="340" w:left="964" w:header="720" w:footer="2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AD891A" w14:textId="77777777" w:rsidR="004279C9" w:rsidRDefault="004279C9">
      <w:r>
        <w:separator/>
      </w:r>
    </w:p>
  </w:endnote>
  <w:endnote w:type="continuationSeparator" w:id="0">
    <w:p w14:paraId="2DB6F233" w14:textId="77777777" w:rsidR="004279C9" w:rsidRDefault="00427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G Omega">
    <w:altName w:val="Lucida Sans Unicode"/>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178"/>
      <w:gridCol w:w="7200"/>
      <w:gridCol w:w="930"/>
    </w:tblGrid>
    <w:tr w:rsidR="00346AF2" w14:paraId="6D1C258E" w14:textId="77777777">
      <w:tc>
        <w:tcPr>
          <w:tcW w:w="2178" w:type="dxa"/>
        </w:tcPr>
        <w:p w14:paraId="59ED58CC" w14:textId="77777777" w:rsidR="00346AF2" w:rsidRDefault="00346AF2">
          <w:pPr>
            <w:pStyle w:val="Footer"/>
            <w:rPr>
              <w:rFonts w:ascii="Arial" w:hAnsi="Arial"/>
              <w:b/>
              <w:sz w:val="24"/>
            </w:rPr>
          </w:pPr>
          <w:r>
            <w:rPr>
              <w:rFonts w:ascii="Arial" w:hAnsi="Arial"/>
              <w:b/>
              <w:sz w:val="24"/>
            </w:rPr>
            <w:t>Author</w:t>
          </w:r>
        </w:p>
      </w:tc>
      <w:tc>
        <w:tcPr>
          <w:tcW w:w="8130" w:type="dxa"/>
          <w:gridSpan w:val="2"/>
          <w:vAlign w:val="center"/>
        </w:tcPr>
        <w:p w14:paraId="01747E41" w14:textId="5CB7E2C5" w:rsidR="00346AF2" w:rsidRDefault="00346AF2">
          <w:pPr>
            <w:pStyle w:val="Footer"/>
            <w:rPr>
              <w:rFonts w:ascii="Arial" w:hAnsi="Arial"/>
              <w:sz w:val="18"/>
            </w:rPr>
          </w:pPr>
          <w:r>
            <w:rPr>
              <w:rFonts w:ascii="Arial" w:hAnsi="Arial"/>
              <w:sz w:val="18"/>
            </w:rPr>
            <w:fldChar w:fldCharType="begin"/>
          </w:r>
          <w:r>
            <w:rPr>
              <w:rFonts w:ascii="Arial" w:hAnsi="Arial"/>
              <w:sz w:val="18"/>
            </w:rPr>
            <w:instrText xml:space="preserve"> AUTHOR  \* MERGEFORMAT </w:instrText>
          </w:r>
          <w:r>
            <w:rPr>
              <w:rFonts w:ascii="Arial" w:hAnsi="Arial"/>
              <w:sz w:val="18"/>
            </w:rPr>
            <w:fldChar w:fldCharType="separate"/>
          </w:r>
          <w:r w:rsidR="002E2DF0">
            <w:rPr>
              <w:rFonts w:ascii="Arial" w:hAnsi="Arial"/>
              <w:noProof/>
              <w:sz w:val="18"/>
            </w:rPr>
            <w:t>DCP</w:t>
          </w:r>
          <w:r>
            <w:rPr>
              <w:rFonts w:ascii="Arial" w:hAnsi="Arial"/>
              <w:sz w:val="18"/>
            </w:rPr>
            <w:fldChar w:fldCharType="end"/>
          </w:r>
        </w:p>
      </w:tc>
    </w:tr>
    <w:tr w:rsidR="00346AF2" w14:paraId="7CB2A3C2" w14:textId="77777777">
      <w:tc>
        <w:tcPr>
          <w:tcW w:w="2178" w:type="dxa"/>
        </w:tcPr>
        <w:p w14:paraId="6BD99D4A" w14:textId="77777777" w:rsidR="00346AF2" w:rsidRDefault="00346AF2">
          <w:pPr>
            <w:pStyle w:val="Footer"/>
            <w:rPr>
              <w:rFonts w:ascii="Arial" w:hAnsi="Arial"/>
              <w:b/>
              <w:sz w:val="24"/>
            </w:rPr>
          </w:pPr>
          <w:r>
            <w:rPr>
              <w:rFonts w:ascii="Arial" w:hAnsi="Arial"/>
              <w:b/>
              <w:sz w:val="24"/>
            </w:rPr>
            <w:t>Project</w:t>
          </w:r>
        </w:p>
      </w:tc>
      <w:tc>
        <w:tcPr>
          <w:tcW w:w="8130" w:type="dxa"/>
          <w:gridSpan w:val="2"/>
          <w:vAlign w:val="center"/>
        </w:tcPr>
        <w:p w14:paraId="16740A0F" w14:textId="74B4E453" w:rsidR="00346AF2" w:rsidRDefault="00346AF2">
          <w:pPr>
            <w:pStyle w:val="Footer"/>
            <w:rPr>
              <w:rFonts w:ascii="Arial" w:hAnsi="Arial"/>
              <w:sz w:val="18"/>
            </w:rPr>
          </w:pPr>
          <w:r>
            <w:rPr>
              <w:rFonts w:ascii="Arial" w:hAnsi="Arial"/>
              <w:sz w:val="18"/>
            </w:rPr>
            <w:fldChar w:fldCharType="begin"/>
          </w:r>
          <w:r>
            <w:rPr>
              <w:rFonts w:ascii="Arial" w:hAnsi="Arial"/>
              <w:sz w:val="18"/>
            </w:rPr>
            <w:instrText xml:space="preserve"> FILENAME  \* MERGEFORMAT </w:instrText>
          </w:r>
          <w:r>
            <w:rPr>
              <w:rFonts w:ascii="Arial" w:hAnsi="Arial"/>
              <w:sz w:val="18"/>
            </w:rPr>
            <w:fldChar w:fldCharType="separate"/>
          </w:r>
          <w:r w:rsidR="002E2DF0">
            <w:rPr>
              <w:rFonts w:ascii="Arial" w:hAnsi="Arial"/>
              <w:noProof/>
              <w:sz w:val="18"/>
            </w:rPr>
            <w:t>ZD60_000471.docx</w:t>
          </w:r>
          <w:r>
            <w:rPr>
              <w:rFonts w:ascii="Arial" w:hAnsi="Arial"/>
              <w:sz w:val="18"/>
            </w:rPr>
            <w:fldChar w:fldCharType="end"/>
          </w:r>
        </w:p>
      </w:tc>
    </w:tr>
    <w:tr w:rsidR="00346AF2" w14:paraId="3494B21E" w14:textId="77777777">
      <w:trPr>
        <w:cantSplit/>
      </w:trPr>
      <w:tc>
        <w:tcPr>
          <w:tcW w:w="2178" w:type="dxa"/>
        </w:tcPr>
        <w:p w14:paraId="6C414029" w14:textId="77777777" w:rsidR="00346AF2" w:rsidRDefault="00346AF2">
          <w:pPr>
            <w:pStyle w:val="Footer"/>
            <w:rPr>
              <w:rFonts w:ascii="Arial" w:hAnsi="Arial"/>
              <w:b/>
              <w:sz w:val="24"/>
            </w:rPr>
          </w:pPr>
          <w:r>
            <w:rPr>
              <w:rFonts w:ascii="Arial" w:hAnsi="Arial"/>
              <w:b/>
              <w:sz w:val="24"/>
            </w:rPr>
            <w:t>Version</w:t>
          </w:r>
        </w:p>
      </w:tc>
      <w:tc>
        <w:tcPr>
          <w:tcW w:w="7200" w:type="dxa"/>
          <w:vAlign w:val="center"/>
        </w:tcPr>
        <w:p w14:paraId="1E475A4F" w14:textId="00AFD2B6" w:rsidR="00346AF2" w:rsidRDefault="00346AF2">
          <w:pPr>
            <w:pStyle w:val="Footer"/>
            <w:rPr>
              <w:rFonts w:ascii="Arial" w:hAnsi="Arial"/>
              <w:sz w:val="18"/>
            </w:rPr>
          </w:pPr>
          <w:r>
            <w:rPr>
              <w:rFonts w:ascii="Arial" w:hAnsi="Arial"/>
              <w:sz w:val="18"/>
            </w:rPr>
            <w:fldChar w:fldCharType="begin"/>
          </w:r>
          <w:r>
            <w:rPr>
              <w:rFonts w:ascii="Arial" w:hAnsi="Arial"/>
              <w:sz w:val="18"/>
            </w:rPr>
            <w:instrText xml:space="preserve"> KEYWORDS  \* MERGEFORMAT </w:instrText>
          </w:r>
          <w:r>
            <w:rPr>
              <w:rFonts w:ascii="Arial" w:hAnsi="Arial"/>
              <w:sz w:val="18"/>
            </w:rPr>
            <w:fldChar w:fldCharType="separate"/>
          </w:r>
          <w:r w:rsidR="002E2DF0">
            <w:rPr>
              <w:rFonts w:ascii="Arial" w:hAnsi="Arial"/>
              <w:sz w:val="18"/>
            </w:rPr>
            <w:t>1.0</w:t>
          </w:r>
          <w:r>
            <w:rPr>
              <w:rFonts w:ascii="Arial" w:hAnsi="Arial"/>
              <w:sz w:val="18"/>
            </w:rPr>
            <w:fldChar w:fldCharType="end"/>
          </w:r>
        </w:p>
      </w:tc>
      <w:tc>
        <w:tcPr>
          <w:tcW w:w="930" w:type="dxa"/>
          <w:vAlign w:val="center"/>
        </w:tcPr>
        <w:p w14:paraId="32605474" w14:textId="433A549F" w:rsidR="00346AF2" w:rsidRDefault="00346AF2">
          <w:pPr>
            <w:tabs>
              <w:tab w:val="center" w:pos="5232"/>
              <w:tab w:val="right" w:pos="10465"/>
            </w:tabs>
            <w:suppressAutoHyphens/>
            <w:jc w:val="right"/>
          </w:pPr>
          <w:r>
            <w:fldChar w:fldCharType="begin"/>
          </w:r>
          <w:r>
            <w:instrText>page \* arabic</w:instrText>
          </w:r>
          <w:r>
            <w:fldChar w:fldCharType="separate"/>
          </w:r>
          <w:r w:rsidR="002E2DF0">
            <w:rPr>
              <w:noProof/>
            </w:rPr>
            <w:t>10</w:t>
          </w:r>
          <w:r>
            <w:fldChar w:fldCharType="end"/>
          </w:r>
          <w:r>
            <w:t xml:space="preserve"> of </w:t>
          </w:r>
          <w:r w:rsidR="00A51ECD">
            <w:t>11</w:t>
          </w:r>
        </w:p>
      </w:tc>
    </w:tr>
  </w:tbl>
  <w:p w14:paraId="478209C8" w14:textId="77777777" w:rsidR="00346AF2" w:rsidRDefault="00346A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B675F8" w14:textId="77777777" w:rsidR="004279C9" w:rsidRDefault="004279C9">
      <w:r>
        <w:separator/>
      </w:r>
    </w:p>
  </w:footnote>
  <w:footnote w:type="continuationSeparator" w:id="0">
    <w:p w14:paraId="25CEEFB3" w14:textId="77777777" w:rsidR="004279C9" w:rsidRDefault="004279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A2421"/>
    <w:multiLevelType w:val="hybridMultilevel"/>
    <w:tmpl w:val="6B0E93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FA3FBD"/>
    <w:multiLevelType w:val="singleLevel"/>
    <w:tmpl w:val="E48EA808"/>
    <w:lvl w:ilvl="0">
      <w:start w:val="1"/>
      <w:numFmt w:val="bullet"/>
      <w:pStyle w:val="TopicTextBulleted"/>
      <w:lvlText w:val=""/>
      <w:lvlJc w:val="left"/>
      <w:pPr>
        <w:tabs>
          <w:tab w:val="num" w:pos="360"/>
        </w:tabs>
        <w:ind w:left="302" w:hanging="302"/>
      </w:pPr>
      <w:rPr>
        <w:rFonts w:ascii="Symbol" w:hAnsi="Symbol" w:hint="default"/>
      </w:rPr>
    </w:lvl>
  </w:abstractNum>
  <w:abstractNum w:abstractNumId="2" w15:restartNumberingAfterBreak="0">
    <w:nsid w:val="148B5364"/>
    <w:multiLevelType w:val="singleLevel"/>
    <w:tmpl w:val="6C7A0482"/>
    <w:lvl w:ilvl="0">
      <w:start w:val="1"/>
      <w:numFmt w:val="decimal"/>
      <w:pStyle w:val="NumberList1"/>
      <w:lvlText w:val="%1."/>
      <w:lvlJc w:val="left"/>
      <w:pPr>
        <w:tabs>
          <w:tab w:val="num" w:pos="360"/>
        </w:tabs>
        <w:ind w:left="360" w:hanging="360"/>
      </w:pPr>
    </w:lvl>
  </w:abstractNum>
  <w:abstractNum w:abstractNumId="3" w15:restartNumberingAfterBreak="0">
    <w:nsid w:val="20F50D33"/>
    <w:multiLevelType w:val="singleLevel"/>
    <w:tmpl w:val="57B053E4"/>
    <w:lvl w:ilvl="0">
      <w:start w:val="1"/>
      <w:numFmt w:val="bullet"/>
      <w:pStyle w:val="Menubullet"/>
      <w:lvlText w:val=""/>
      <w:lvlJc w:val="left"/>
      <w:pPr>
        <w:tabs>
          <w:tab w:val="num" w:pos="360"/>
        </w:tabs>
        <w:ind w:left="360" w:hanging="360"/>
      </w:pPr>
      <w:rPr>
        <w:rFonts w:ascii="Wingdings" w:hAnsi="Wingdings" w:hint="default"/>
      </w:rPr>
    </w:lvl>
  </w:abstractNum>
  <w:abstractNum w:abstractNumId="4" w15:restartNumberingAfterBreak="0">
    <w:nsid w:val="42D34F53"/>
    <w:multiLevelType w:val="singleLevel"/>
    <w:tmpl w:val="D00026AC"/>
    <w:lvl w:ilvl="0">
      <w:start w:val="1"/>
      <w:numFmt w:val="bullet"/>
      <w:pStyle w:val="TipNoteTextBulleted"/>
      <w:lvlText w:val=""/>
      <w:lvlJc w:val="left"/>
      <w:pPr>
        <w:tabs>
          <w:tab w:val="num" w:pos="360"/>
        </w:tabs>
        <w:ind w:left="302" w:hanging="302"/>
      </w:pPr>
      <w:rPr>
        <w:rFonts w:ascii="Symbol" w:hAnsi="Symbol" w:hint="default"/>
      </w:rPr>
    </w:lvl>
  </w:abstractNum>
  <w:abstractNum w:abstractNumId="5" w15:restartNumberingAfterBreak="0">
    <w:nsid w:val="52F538CD"/>
    <w:multiLevelType w:val="singleLevel"/>
    <w:tmpl w:val="12964E6A"/>
    <w:lvl w:ilvl="0">
      <w:start w:val="1"/>
      <w:numFmt w:val="bullet"/>
      <w:pStyle w:val="Index3"/>
      <w:lvlText w:val=""/>
      <w:lvlJc w:val="left"/>
      <w:pPr>
        <w:tabs>
          <w:tab w:val="num" w:pos="360"/>
        </w:tabs>
        <w:ind w:left="360" w:hanging="360"/>
      </w:pPr>
      <w:rPr>
        <w:rFonts w:ascii="Wingdings" w:hAnsi="Wingdings" w:hint="default"/>
      </w:rPr>
    </w:lvl>
  </w:abstractNum>
  <w:abstractNum w:abstractNumId="6" w15:restartNumberingAfterBreak="0">
    <w:nsid w:val="60D06444"/>
    <w:multiLevelType w:val="singleLevel"/>
    <w:tmpl w:val="DE18C5C0"/>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6F6F5645"/>
    <w:multiLevelType w:val="hybridMultilevel"/>
    <w:tmpl w:val="D3B41BA8"/>
    <w:lvl w:ilvl="0" w:tplc="A8DC82DC">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2"/>
  </w:num>
  <w:num w:numId="3">
    <w:abstractNumId w:val="3"/>
  </w:num>
  <w:num w:numId="4">
    <w:abstractNumId w:val="4"/>
  </w:num>
  <w:num w:numId="5">
    <w:abstractNumId w:val="1"/>
  </w:num>
  <w:num w:numId="6">
    <w:abstractNumId w:val="7"/>
  </w:num>
  <w:num w:numId="7">
    <w:abstractNumId w:val="5"/>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0EAA"/>
    <w:rsid w:val="00003D93"/>
    <w:rsid w:val="00004FDB"/>
    <w:rsid w:val="00005999"/>
    <w:rsid w:val="000062E9"/>
    <w:rsid w:val="000073EC"/>
    <w:rsid w:val="00012AC1"/>
    <w:rsid w:val="0001377E"/>
    <w:rsid w:val="00017557"/>
    <w:rsid w:val="00023FC7"/>
    <w:rsid w:val="00025361"/>
    <w:rsid w:val="00025538"/>
    <w:rsid w:val="000330B0"/>
    <w:rsid w:val="0003379F"/>
    <w:rsid w:val="000358F7"/>
    <w:rsid w:val="00036C80"/>
    <w:rsid w:val="0004412D"/>
    <w:rsid w:val="0004455F"/>
    <w:rsid w:val="00044EB7"/>
    <w:rsid w:val="00044FDD"/>
    <w:rsid w:val="000453DD"/>
    <w:rsid w:val="000478F9"/>
    <w:rsid w:val="000500B3"/>
    <w:rsid w:val="000504C2"/>
    <w:rsid w:val="00054513"/>
    <w:rsid w:val="0005481A"/>
    <w:rsid w:val="00063105"/>
    <w:rsid w:val="0006505C"/>
    <w:rsid w:val="00071798"/>
    <w:rsid w:val="00072BC4"/>
    <w:rsid w:val="00073168"/>
    <w:rsid w:val="0007487D"/>
    <w:rsid w:val="00091573"/>
    <w:rsid w:val="0009382C"/>
    <w:rsid w:val="00096CEF"/>
    <w:rsid w:val="0009714C"/>
    <w:rsid w:val="000A0994"/>
    <w:rsid w:val="000A43D6"/>
    <w:rsid w:val="000A636F"/>
    <w:rsid w:val="000B285E"/>
    <w:rsid w:val="000C07A7"/>
    <w:rsid w:val="000D1EF0"/>
    <w:rsid w:val="000D3237"/>
    <w:rsid w:val="000D4B0F"/>
    <w:rsid w:val="000D6053"/>
    <w:rsid w:val="000D6080"/>
    <w:rsid w:val="000E175D"/>
    <w:rsid w:val="000E1886"/>
    <w:rsid w:val="000E2FFD"/>
    <w:rsid w:val="000E3350"/>
    <w:rsid w:val="000F32A8"/>
    <w:rsid w:val="000F73B3"/>
    <w:rsid w:val="00100591"/>
    <w:rsid w:val="0010221A"/>
    <w:rsid w:val="00104622"/>
    <w:rsid w:val="00105304"/>
    <w:rsid w:val="00112229"/>
    <w:rsid w:val="00114652"/>
    <w:rsid w:val="00115847"/>
    <w:rsid w:val="00117B13"/>
    <w:rsid w:val="001225DB"/>
    <w:rsid w:val="00130215"/>
    <w:rsid w:val="00133686"/>
    <w:rsid w:val="00135D27"/>
    <w:rsid w:val="001364DC"/>
    <w:rsid w:val="001422C1"/>
    <w:rsid w:val="00146E58"/>
    <w:rsid w:val="0015025F"/>
    <w:rsid w:val="00150861"/>
    <w:rsid w:val="00155EA3"/>
    <w:rsid w:val="00156A17"/>
    <w:rsid w:val="00157AF2"/>
    <w:rsid w:val="00162350"/>
    <w:rsid w:val="0016311C"/>
    <w:rsid w:val="00164F24"/>
    <w:rsid w:val="00165525"/>
    <w:rsid w:val="0016660A"/>
    <w:rsid w:val="00166CE0"/>
    <w:rsid w:val="00167FC1"/>
    <w:rsid w:val="0017050A"/>
    <w:rsid w:val="00172E6A"/>
    <w:rsid w:val="0018025B"/>
    <w:rsid w:val="0018338C"/>
    <w:rsid w:val="0018339C"/>
    <w:rsid w:val="0018630E"/>
    <w:rsid w:val="001864EE"/>
    <w:rsid w:val="00190C77"/>
    <w:rsid w:val="00196DAC"/>
    <w:rsid w:val="001A010F"/>
    <w:rsid w:val="001A1110"/>
    <w:rsid w:val="001A1D6C"/>
    <w:rsid w:val="001A7464"/>
    <w:rsid w:val="001B2A16"/>
    <w:rsid w:val="001B49BE"/>
    <w:rsid w:val="001C07E7"/>
    <w:rsid w:val="001C21C7"/>
    <w:rsid w:val="001D5835"/>
    <w:rsid w:val="001E117F"/>
    <w:rsid w:val="001E4A84"/>
    <w:rsid w:val="001F1E50"/>
    <w:rsid w:val="001F1E6B"/>
    <w:rsid w:val="001F2538"/>
    <w:rsid w:val="001F3008"/>
    <w:rsid w:val="001F55CF"/>
    <w:rsid w:val="0020036B"/>
    <w:rsid w:val="002066CD"/>
    <w:rsid w:val="00206BB7"/>
    <w:rsid w:val="0021010F"/>
    <w:rsid w:val="002138D9"/>
    <w:rsid w:val="002157A6"/>
    <w:rsid w:val="00215D18"/>
    <w:rsid w:val="00216BBF"/>
    <w:rsid w:val="00216F48"/>
    <w:rsid w:val="00223371"/>
    <w:rsid w:val="00223D6E"/>
    <w:rsid w:val="00230B8E"/>
    <w:rsid w:val="0023139A"/>
    <w:rsid w:val="002321E9"/>
    <w:rsid w:val="002329B7"/>
    <w:rsid w:val="002411E4"/>
    <w:rsid w:val="00242658"/>
    <w:rsid w:val="00242D5F"/>
    <w:rsid w:val="00244152"/>
    <w:rsid w:val="00245F2A"/>
    <w:rsid w:val="00247DEE"/>
    <w:rsid w:val="00257D91"/>
    <w:rsid w:val="00261C34"/>
    <w:rsid w:val="002645B8"/>
    <w:rsid w:val="00266A8A"/>
    <w:rsid w:val="002717A1"/>
    <w:rsid w:val="00272748"/>
    <w:rsid w:val="00274850"/>
    <w:rsid w:val="0027623E"/>
    <w:rsid w:val="002809DB"/>
    <w:rsid w:val="0028140B"/>
    <w:rsid w:val="00290FF1"/>
    <w:rsid w:val="00291D9A"/>
    <w:rsid w:val="00293163"/>
    <w:rsid w:val="002945AD"/>
    <w:rsid w:val="002959DD"/>
    <w:rsid w:val="00297982"/>
    <w:rsid w:val="002A015F"/>
    <w:rsid w:val="002A22B2"/>
    <w:rsid w:val="002B2C26"/>
    <w:rsid w:val="002B4200"/>
    <w:rsid w:val="002B547C"/>
    <w:rsid w:val="002B5C9F"/>
    <w:rsid w:val="002B601F"/>
    <w:rsid w:val="002B77AA"/>
    <w:rsid w:val="002C08A5"/>
    <w:rsid w:val="002C1492"/>
    <w:rsid w:val="002C224F"/>
    <w:rsid w:val="002C5688"/>
    <w:rsid w:val="002C75DF"/>
    <w:rsid w:val="002D06E4"/>
    <w:rsid w:val="002D47C8"/>
    <w:rsid w:val="002D4C8E"/>
    <w:rsid w:val="002D69C4"/>
    <w:rsid w:val="002E16A3"/>
    <w:rsid w:val="002E2DF0"/>
    <w:rsid w:val="002E4E3C"/>
    <w:rsid w:val="002E5FEE"/>
    <w:rsid w:val="002F110D"/>
    <w:rsid w:val="002F15DE"/>
    <w:rsid w:val="002F3973"/>
    <w:rsid w:val="002F448F"/>
    <w:rsid w:val="002F66A0"/>
    <w:rsid w:val="002F70BF"/>
    <w:rsid w:val="002F77DB"/>
    <w:rsid w:val="00300050"/>
    <w:rsid w:val="0030323F"/>
    <w:rsid w:val="0031343C"/>
    <w:rsid w:val="00313D90"/>
    <w:rsid w:val="0032115F"/>
    <w:rsid w:val="00321CE8"/>
    <w:rsid w:val="00322E8A"/>
    <w:rsid w:val="00324730"/>
    <w:rsid w:val="0032528B"/>
    <w:rsid w:val="00325757"/>
    <w:rsid w:val="0033019E"/>
    <w:rsid w:val="003310C5"/>
    <w:rsid w:val="003334A5"/>
    <w:rsid w:val="003364EE"/>
    <w:rsid w:val="00341E76"/>
    <w:rsid w:val="0034445F"/>
    <w:rsid w:val="00344EE8"/>
    <w:rsid w:val="00345290"/>
    <w:rsid w:val="00346AF2"/>
    <w:rsid w:val="00353B86"/>
    <w:rsid w:val="0036103A"/>
    <w:rsid w:val="003625FB"/>
    <w:rsid w:val="00362FD2"/>
    <w:rsid w:val="00366939"/>
    <w:rsid w:val="00367453"/>
    <w:rsid w:val="0036784D"/>
    <w:rsid w:val="00373564"/>
    <w:rsid w:val="00377893"/>
    <w:rsid w:val="00380C41"/>
    <w:rsid w:val="00381652"/>
    <w:rsid w:val="00382933"/>
    <w:rsid w:val="00383835"/>
    <w:rsid w:val="00384335"/>
    <w:rsid w:val="00386B8D"/>
    <w:rsid w:val="00390A6C"/>
    <w:rsid w:val="00396E00"/>
    <w:rsid w:val="003A19C1"/>
    <w:rsid w:val="003A20EF"/>
    <w:rsid w:val="003A5D06"/>
    <w:rsid w:val="003A6C4E"/>
    <w:rsid w:val="003B1C02"/>
    <w:rsid w:val="003B4045"/>
    <w:rsid w:val="003B457F"/>
    <w:rsid w:val="003B47F5"/>
    <w:rsid w:val="003B5828"/>
    <w:rsid w:val="003C2E87"/>
    <w:rsid w:val="003C4B9A"/>
    <w:rsid w:val="003C5164"/>
    <w:rsid w:val="003C5670"/>
    <w:rsid w:val="003C741C"/>
    <w:rsid w:val="003D2459"/>
    <w:rsid w:val="003D2EA5"/>
    <w:rsid w:val="003D3317"/>
    <w:rsid w:val="003D45BD"/>
    <w:rsid w:val="003E0C5D"/>
    <w:rsid w:val="003E4B38"/>
    <w:rsid w:val="003F241E"/>
    <w:rsid w:val="003F4349"/>
    <w:rsid w:val="003F559A"/>
    <w:rsid w:val="003F61F1"/>
    <w:rsid w:val="004009FF"/>
    <w:rsid w:val="004021AF"/>
    <w:rsid w:val="004047FD"/>
    <w:rsid w:val="0040627C"/>
    <w:rsid w:val="00411772"/>
    <w:rsid w:val="00412596"/>
    <w:rsid w:val="004134AD"/>
    <w:rsid w:val="00416435"/>
    <w:rsid w:val="004206D8"/>
    <w:rsid w:val="004279C9"/>
    <w:rsid w:val="0043088F"/>
    <w:rsid w:val="004310EF"/>
    <w:rsid w:val="00437B8F"/>
    <w:rsid w:val="004420D7"/>
    <w:rsid w:val="00446516"/>
    <w:rsid w:val="004466A3"/>
    <w:rsid w:val="00446FBF"/>
    <w:rsid w:val="00450A7B"/>
    <w:rsid w:val="004534C3"/>
    <w:rsid w:val="00453B73"/>
    <w:rsid w:val="00454394"/>
    <w:rsid w:val="00460ECF"/>
    <w:rsid w:val="00461DC4"/>
    <w:rsid w:val="00462CF9"/>
    <w:rsid w:val="004639A2"/>
    <w:rsid w:val="00465820"/>
    <w:rsid w:val="00471551"/>
    <w:rsid w:val="0047468F"/>
    <w:rsid w:val="00476AC8"/>
    <w:rsid w:val="0047758F"/>
    <w:rsid w:val="0048379F"/>
    <w:rsid w:val="00483B82"/>
    <w:rsid w:val="004927A8"/>
    <w:rsid w:val="004949F7"/>
    <w:rsid w:val="004961CC"/>
    <w:rsid w:val="00496350"/>
    <w:rsid w:val="004978F6"/>
    <w:rsid w:val="004A386D"/>
    <w:rsid w:val="004B0191"/>
    <w:rsid w:val="004B07AF"/>
    <w:rsid w:val="004B1244"/>
    <w:rsid w:val="004B448F"/>
    <w:rsid w:val="004B4A42"/>
    <w:rsid w:val="004B557D"/>
    <w:rsid w:val="004B7B3E"/>
    <w:rsid w:val="004C07D4"/>
    <w:rsid w:val="004C1479"/>
    <w:rsid w:val="004C49E6"/>
    <w:rsid w:val="004D6C7F"/>
    <w:rsid w:val="004E305B"/>
    <w:rsid w:val="004E5C2B"/>
    <w:rsid w:val="004E644F"/>
    <w:rsid w:val="004E7448"/>
    <w:rsid w:val="004F3920"/>
    <w:rsid w:val="004F4B1C"/>
    <w:rsid w:val="004F4E3F"/>
    <w:rsid w:val="004F59B7"/>
    <w:rsid w:val="004F72E2"/>
    <w:rsid w:val="004F7428"/>
    <w:rsid w:val="00500FF4"/>
    <w:rsid w:val="005013F2"/>
    <w:rsid w:val="00502052"/>
    <w:rsid w:val="00502836"/>
    <w:rsid w:val="00504E11"/>
    <w:rsid w:val="005053C1"/>
    <w:rsid w:val="00505D98"/>
    <w:rsid w:val="00507EE9"/>
    <w:rsid w:val="00514619"/>
    <w:rsid w:val="00515BF5"/>
    <w:rsid w:val="0051719A"/>
    <w:rsid w:val="0051747F"/>
    <w:rsid w:val="00517D0E"/>
    <w:rsid w:val="00520D24"/>
    <w:rsid w:val="00521769"/>
    <w:rsid w:val="00530DA8"/>
    <w:rsid w:val="00535E81"/>
    <w:rsid w:val="00537677"/>
    <w:rsid w:val="00541752"/>
    <w:rsid w:val="0054299A"/>
    <w:rsid w:val="005433B6"/>
    <w:rsid w:val="00543D92"/>
    <w:rsid w:val="00546B7E"/>
    <w:rsid w:val="00550446"/>
    <w:rsid w:val="00552353"/>
    <w:rsid w:val="00554213"/>
    <w:rsid w:val="0055429B"/>
    <w:rsid w:val="00555369"/>
    <w:rsid w:val="00556FE5"/>
    <w:rsid w:val="005604AF"/>
    <w:rsid w:val="005614F5"/>
    <w:rsid w:val="00562F9D"/>
    <w:rsid w:val="00564A08"/>
    <w:rsid w:val="005664F2"/>
    <w:rsid w:val="00570389"/>
    <w:rsid w:val="005707CD"/>
    <w:rsid w:val="00571024"/>
    <w:rsid w:val="0057298F"/>
    <w:rsid w:val="00576DFC"/>
    <w:rsid w:val="00576EE9"/>
    <w:rsid w:val="005800A5"/>
    <w:rsid w:val="00581CF4"/>
    <w:rsid w:val="00584947"/>
    <w:rsid w:val="005873E5"/>
    <w:rsid w:val="00587F61"/>
    <w:rsid w:val="00590045"/>
    <w:rsid w:val="005917EB"/>
    <w:rsid w:val="0059363B"/>
    <w:rsid w:val="00594EA3"/>
    <w:rsid w:val="00596187"/>
    <w:rsid w:val="005A2195"/>
    <w:rsid w:val="005A3884"/>
    <w:rsid w:val="005A5F49"/>
    <w:rsid w:val="005B203E"/>
    <w:rsid w:val="005B63FC"/>
    <w:rsid w:val="005C0734"/>
    <w:rsid w:val="005C2E9A"/>
    <w:rsid w:val="005D1CFA"/>
    <w:rsid w:val="005D5C93"/>
    <w:rsid w:val="005D6988"/>
    <w:rsid w:val="005E297C"/>
    <w:rsid w:val="005E4EED"/>
    <w:rsid w:val="005E6FE0"/>
    <w:rsid w:val="005F07C6"/>
    <w:rsid w:val="005F574C"/>
    <w:rsid w:val="005F72D0"/>
    <w:rsid w:val="00600966"/>
    <w:rsid w:val="00602959"/>
    <w:rsid w:val="006118A2"/>
    <w:rsid w:val="0061547E"/>
    <w:rsid w:val="00620D51"/>
    <w:rsid w:val="006211E9"/>
    <w:rsid w:val="006220FA"/>
    <w:rsid w:val="00622BF1"/>
    <w:rsid w:val="006305EE"/>
    <w:rsid w:val="00634712"/>
    <w:rsid w:val="00636BA6"/>
    <w:rsid w:val="006376DF"/>
    <w:rsid w:val="00644D53"/>
    <w:rsid w:val="00645CE3"/>
    <w:rsid w:val="00652B5F"/>
    <w:rsid w:val="00652C6E"/>
    <w:rsid w:val="00653501"/>
    <w:rsid w:val="00653CD1"/>
    <w:rsid w:val="006556A7"/>
    <w:rsid w:val="00661019"/>
    <w:rsid w:val="00661BC7"/>
    <w:rsid w:val="00663116"/>
    <w:rsid w:val="00671E92"/>
    <w:rsid w:val="00673356"/>
    <w:rsid w:val="00680723"/>
    <w:rsid w:val="00681336"/>
    <w:rsid w:val="00682E01"/>
    <w:rsid w:val="00684302"/>
    <w:rsid w:val="00685A71"/>
    <w:rsid w:val="00690F92"/>
    <w:rsid w:val="0069354D"/>
    <w:rsid w:val="006945B0"/>
    <w:rsid w:val="0069514D"/>
    <w:rsid w:val="006A1CD5"/>
    <w:rsid w:val="006A428F"/>
    <w:rsid w:val="006A47DA"/>
    <w:rsid w:val="006A7E3D"/>
    <w:rsid w:val="006B30AA"/>
    <w:rsid w:val="006B343A"/>
    <w:rsid w:val="006C25F8"/>
    <w:rsid w:val="006C40AF"/>
    <w:rsid w:val="006C5DE0"/>
    <w:rsid w:val="006C6E58"/>
    <w:rsid w:val="006C6EB9"/>
    <w:rsid w:val="006C7D77"/>
    <w:rsid w:val="006D139A"/>
    <w:rsid w:val="006D314B"/>
    <w:rsid w:val="006D33E3"/>
    <w:rsid w:val="006D5FAE"/>
    <w:rsid w:val="006D6886"/>
    <w:rsid w:val="006E0213"/>
    <w:rsid w:val="006E0DF7"/>
    <w:rsid w:val="006E261E"/>
    <w:rsid w:val="006E4589"/>
    <w:rsid w:val="006E7113"/>
    <w:rsid w:val="006F26E2"/>
    <w:rsid w:val="006F4B7F"/>
    <w:rsid w:val="0070318E"/>
    <w:rsid w:val="00703C2F"/>
    <w:rsid w:val="00704DCD"/>
    <w:rsid w:val="0070512F"/>
    <w:rsid w:val="007074F7"/>
    <w:rsid w:val="00707C2B"/>
    <w:rsid w:val="00710AB2"/>
    <w:rsid w:val="00711A70"/>
    <w:rsid w:val="007152E5"/>
    <w:rsid w:val="0072139B"/>
    <w:rsid w:val="00722E24"/>
    <w:rsid w:val="007402E3"/>
    <w:rsid w:val="00743C36"/>
    <w:rsid w:val="00755451"/>
    <w:rsid w:val="00760E58"/>
    <w:rsid w:val="007613DB"/>
    <w:rsid w:val="00763A32"/>
    <w:rsid w:val="00764580"/>
    <w:rsid w:val="00764F68"/>
    <w:rsid w:val="00766D9F"/>
    <w:rsid w:val="00771EF0"/>
    <w:rsid w:val="00773A36"/>
    <w:rsid w:val="00775AEC"/>
    <w:rsid w:val="00777D96"/>
    <w:rsid w:val="007821B5"/>
    <w:rsid w:val="00785689"/>
    <w:rsid w:val="00790596"/>
    <w:rsid w:val="007912BE"/>
    <w:rsid w:val="00791CB6"/>
    <w:rsid w:val="007942A1"/>
    <w:rsid w:val="00794ADE"/>
    <w:rsid w:val="00795479"/>
    <w:rsid w:val="00797845"/>
    <w:rsid w:val="007A02F8"/>
    <w:rsid w:val="007A50D4"/>
    <w:rsid w:val="007A7D03"/>
    <w:rsid w:val="007B28B8"/>
    <w:rsid w:val="007B35A8"/>
    <w:rsid w:val="007B4AFA"/>
    <w:rsid w:val="007B7BCB"/>
    <w:rsid w:val="007C0FC8"/>
    <w:rsid w:val="007C2C20"/>
    <w:rsid w:val="007C4054"/>
    <w:rsid w:val="007C5834"/>
    <w:rsid w:val="007D1CAF"/>
    <w:rsid w:val="007D3F96"/>
    <w:rsid w:val="007D735B"/>
    <w:rsid w:val="007E0E63"/>
    <w:rsid w:val="007E190D"/>
    <w:rsid w:val="007E2C1B"/>
    <w:rsid w:val="007E645C"/>
    <w:rsid w:val="007F068F"/>
    <w:rsid w:val="007F38FE"/>
    <w:rsid w:val="007F6F58"/>
    <w:rsid w:val="008021EF"/>
    <w:rsid w:val="00812109"/>
    <w:rsid w:val="008132AA"/>
    <w:rsid w:val="00813D2D"/>
    <w:rsid w:val="00813D44"/>
    <w:rsid w:val="00820682"/>
    <w:rsid w:val="00820977"/>
    <w:rsid w:val="008227B1"/>
    <w:rsid w:val="008248C4"/>
    <w:rsid w:val="00825452"/>
    <w:rsid w:val="0082596A"/>
    <w:rsid w:val="00830FE6"/>
    <w:rsid w:val="00835691"/>
    <w:rsid w:val="00840178"/>
    <w:rsid w:val="008419F1"/>
    <w:rsid w:val="00841AF0"/>
    <w:rsid w:val="00842AD8"/>
    <w:rsid w:val="008477B6"/>
    <w:rsid w:val="008512AE"/>
    <w:rsid w:val="0085397A"/>
    <w:rsid w:val="008546EA"/>
    <w:rsid w:val="00854E88"/>
    <w:rsid w:val="008614CD"/>
    <w:rsid w:val="0086354C"/>
    <w:rsid w:val="00870903"/>
    <w:rsid w:val="00871FA0"/>
    <w:rsid w:val="008728EE"/>
    <w:rsid w:val="008758B4"/>
    <w:rsid w:val="00876413"/>
    <w:rsid w:val="00880018"/>
    <w:rsid w:val="00881762"/>
    <w:rsid w:val="00883E3B"/>
    <w:rsid w:val="00885351"/>
    <w:rsid w:val="00890B1D"/>
    <w:rsid w:val="008A347E"/>
    <w:rsid w:val="008A7B37"/>
    <w:rsid w:val="008B0FC7"/>
    <w:rsid w:val="008B1936"/>
    <w:rsid w:val="008B1E88"/>
    <w:rsid w:val="008C0565"/>
    <w:rsid w:val="008C06E4"/>
    <w:rsid w:val="008C3DCC"/>
    <w:rsid w:val="008C7525"/>
    <w:rsid w:val="008D0370"/>
    <w:rsid w:val="008D5443"/>
    <w:rsid w:val="008D6A16"/>
    <w:rsid w:val="008E1A91"/>
    <w:rsid w:val="008E46E3"/>
    <w:rsid w:val="008E5BB7"/>
    <w:rsid w:val="008E645B"/>
    <w:rsid w:val="008E7B3D"/>
    <w:rsid w:val="008F2282"/>
    <w:rsid w:val="008F2AC2"/>
    <w:rsid w:val="008F5DE7"/>
    <w:rsid w:val="008F6C2E"/>
    <w:rsid w:val="008F7B9E"/>
    <w:rsid w:val="008F7D44"/>
    <w:rsid w:val="0090328B"/>
    <w:rsid w:val="00903E46"/>
    <w:rsid w:val="009076CD"/>
    <w:rsid w:val="0091070B"/>
    <w:rsid w:val="00910F5C"/>
    <w:rsid w:val="0091432B"/>
    <w:rsid w:val="00916652"/>
    <w:rsid w:val="00920524"/>
    <w:rsid w:val="00920BB9"/>
    <w:rsid w:val="00925777"/>
    <w:rsid w:val="00932DE6"/>
    <w:rsid w:val="00935789"/>
    <w:rsid w:val="00937B8A"/>
    <w:rsid w:val="00944779"/>
    <w:rsid w:val="00944B79"/>
    <w:rsid w:val="00945882"/>
    <w:rsid w:val="00946793"/>
    <w:rsid w:val="009471DF"/>
    <w:rsid w:val="009502C1"/>
    <w:rsid w:val="0095705A"/>
    <w:rsid w:val="00957BB3"/>
    <w:rsid w:val="00961181"/>
    <w:rsid w:val="0096119F"/>
    <w:rsid w:val="00961C62"/>
    <w:rsid w:val="00965145"/>
    <w:rsid w:val="009675C7"/>
    <w:rsid w:val="009837BB"/>
    <w:rsid w:val="009846D1"/>
    <w:rsid w:val="009858B6"/>
    <w:rsid w:val="00985F38"/>
    <w:rsid w:val="009905A7"/>
    <w:rsid w:val="0099119B"/>
    <w:rsid w:val="00992271"/>
    <w:rsid w:val="0099272E"/>
    <w:rsid w:val="0099530C"/>
    <w:rsid w:val="009A5DDC"/>
    <w:rsid w:val="009A6621"/>
    <w:rsid w:val="009A6D34"/>
    <w:rsid w:val="009A7879"/>
    <w:rsid w:val="009B47EF"/>
    <w:rsid w:val="009B78A8"/>
    <w:rsid w:val="009C0FEB"/>
    <w:rsid w:val="009C7466"/>
    <w:rsid w:val="009C7E4D"/>
    <w:rsid w:val="009D395B"/>
    <w:rsid w:val="009D4F29"/>
    <w:rsid w:val="009D6312"/>
    <w:rsid w:val="009E2996"/>
    <w:rsid w:val="009E30AF"/>
    <w:rsid w:val="009E32D2"/>
    <w:rsid w:val="009E4060"/>
    <w:rsid w:val="009E47C5"/>
    <w:rsid w:val="009E4C97"/>
    <w:rsid w:val="009E528A"/>
    <w:rsid w:val="009F36BA"/>
    <w:rsid w:val="009F3D0B"/>
    <w:rsid w:val="009F3D23"/>
    <w:rsid w:val="00A03200"/>
    <w:rsid w:val="00A04635"/>
    <w:rsid w:val="00A05DA7"/>
    <w:rsid w:val="00A07B36"/>
    <w:rsid w:val="00A106E7"/>
    <w:rsid w:val="00A11056"/>
    <w:rsid w:val="00A141F7"/>
    <w:rsid w:val="00A14D0E"/>
    <w:rsid w:val="00A20720"/>
    <w:rsid w:val="00A247FD"/>
    <w:rsid w:val="00A2573D"/>
    <w:rsid w:val="00A25972"/>
    <w:rsid w:val="00A26B05"/>
    <w:rsid w:val="00A325EB"/>
    <w:rsid w:val="00A34A5F"/>
    <w:rsid w:val="00A36E4F"/>
    <w:rsid w:val="00A41985"/>
    <w:rsid w:val="00A4278A"/>
    <w:rsid w:val="00A448DA"/>
    <w:rsid w:val="00A50D75"/>
    <w:rsid w:val="00A517AD"/>
    <w:rsid w:val="00A51ECD"/>
    <w:rsid w:val="00A5725C"/>
    <w:rsid w:val="00A608B8"/>
    <w:rsid w:val="00A6209D"/>
    <w:rsid w:val="00A63393"/>
    <w:rsid w:val="00A6433D"/>
    <w:rsid w:val="00A65757"/>
    <w:rsid w:val="00A65952"/>
    <w:rsid w:val="00A65F95"/>
    <w:rsid w:val="00A661E2"/>
    <w:rsid w:val="00A67C80"/>
    <w:rsid w:val="00A71692"/>
    <w:rsid w:val="00A71833"/>
    <w:rsid w:val="00A729A1"/>
    <w:rsid w:val="00A77CF6"/>
    <w:rsid w:val="00A8018E"/>
    <w:rsid w:val="00A83869"/>
    <w:rsid w:val="00A83F05"/>
    <w:rsid w:val="00A93D3B"/>
    <w:rsid w:val="00A94D0B"/>
    <w:rsid w:val="00A95CDF"/>
    <w:rsid w:val="00A9700C"/>
    <w:rsid w:val="00A97355"/>
    <w:rsid w:val="00AA09B3"/>
    <w:rsid w:val="00AA26D6"/>
    <w:rsid w:val="00AA28D7"/>
    <w:rsid w:val="00AA4A44"/>
    <w:rsid w:val="00AA4A4E"/>
    <w:rsid w:val="00AA4CA5"/>
    <w:rsid w:val="00AB07BE"/>
    <w:rsid w:val="00AB2AA6"/>
    <w:rsid w:val="00AB5DD1"/>
    <w:rsid w:val="00AC3E40"/>
    <w:rsid w:val="00AC5386"/>
    <w:rsid w:val="00AC5776"/>
    <w:rsid w:val="00AD08E8"/>
    <w:rsid w:val="00AD30F5"/>
    <w:rsid w:val="00AD32AD"/>
    <w:rsid w:val="00AD4059"/>
    <w:rsid w:val="00AD5142"/>
    <w:rsid w:val="00AD5A0D"/>
    <w:rsid w:val="00AD7DB4"/>
    <w:rsid w:val="00AE3586"/>
    <w:rsid w:val="00AE4563"/>
    <w:rsid w:val="00AE56B7"/>
    <w:rsid w:val="00AF19C2"/>
    <w:rsid w:val="00AF27DE"/>
    <w:rsid w:val="00AF47B8"/>
    <w:rsid w:val="00AF548C"/>
    <w:rsid w:val="00AF6F21"/>
    <w:rsid w:val="00B02BA4"/>
    <w:rsid w:val="00B03582"/>
    <w:rsid w:val="00B03A56"/>
    <w:rsid w:val="00B03DA9"/>
    <w:rsid w:val="00B04EF9"/>
    <w:rsid w:val="00B12988"/>
    <w:rsid w:val="00B1701E"/>
    <w:rsid w:val="00B2080E"/>
    <w:rsid w:val="00B211F0"/>
    <w:rsid w:val="00B21C69"/>
    <w:rsid w:val="00B21E75"/>
    <w:rsid w:val="00B31029"/>
    <w:rsid w:val="00B52735"/>
    <w:rsid w:val="00B54A14"/>
    <w:rsid w:val="00B54DDE"/>
    <w:rsid w:val="00B5656E"/>
    <w:rsid w:val="00B61696"/>
    <w:rsid w:val="00B62C8F"/>
    <w:rsid w:val="00B63298"/>
    <w:rsid w:val="00B64195"/>
    <w:rsid w:val="00B646D0"/>
    <w:rsid w:val="00B648E2"/>
    <w:rsid w:val="00B65A22"/>
    <w:rsid w:val="00B70FCB"/>
    <w:rsid w:val="00B71A48"/>
    <w:rsid w:val="00B73C78"/>
    <w:rsid w:val="00B75650"/>
    <w:rsid w:val="00B766D0"/>
    <w:rsid w:val="00B76D55"/>
    <w:rsid w:val="00B83C9B"/>
    <w:rsid w:val="00B85E4B"/>
    <w:rsid w:val="00B87A2D"/>
    <w:rsid w:val="00B907D7"/>
    <w:rsid w:val="00B93EC1"/>
    <w:rsid w:val="00B95FFF"/>
    <w:rsid w:val="00B968C9"/>
    <w:rsid w:val="00B96F97"/>
    <w:rsid w:val="00B973D5"/>
    <w:rsid w:val="00B9753F"/>
    <w:rsid w:val="00B9757B"/>
    <w:rsid w:val="00BB20C2"/>
    <w:rsid w:val="00BB56BA"/>
    <w:rsid w:val="00BB5CF1"/>
    <w:rsid w:val="00BB61A2"/>
    <w:rsid w:val="00BC12D3"/>
    <w:rsid w:val="00BC33DB"/>
    <w:rsid w:val="00BD0833"/>
    <w:rsid w:val="00BD2BB6"/>
    <w:rsid w:val="00BD4EC8"/>
    <w:rsid w:val="00BD4ED6"/>
    <w:rsid w:val="00BE3BB2"/>
    <w:rsid w:val="00BE54B1"/>
    <w:rsid w:val="00BE5BD2"/>
    <w:rsid w:val="00BE6D19"/>
    <w:rsid w:val="00BE7E29"/>
    <w:rsid w:val="00BF09F0"/>
    <w:rsid w:val="00BF0C0A"/>
    <w:rsid w:val="00BF5AD9"/>
    <w:rsid w:val="00BF79D0"/>
    <w:rsid w:val="00BF7AFE"/>
    <w:rsid w:val="00C02F36"/>
    <w:rsid w:val="00C043B0"/>
    <w:rsid w:val="00C05601"/>
    <w:rsid w:val="00C05965"/>
    <w:rsid w:val="00C05EE3"/>
    <w:rsid w:val="00C10F4C"/>
    <w:rsid w:val="00C12034"/>
    <w:rsid w:val="00C14013"/>
    <w:rsid w:val="00C141E3"/>
    <w:rsid w:val="00C21806"/>
    <w:rsid w:val="00C2190A"/>
    <w:rsid w:val="00C22DD4"/>
    <w:rsid w:val="00C231FB"/>
    <w:rsid w:val="00C24848"/>
    <w:rsid w:val="00C24BD6"/>
    <w:rsid w:val="00C2544D"/>
    <w:rsid w:val="00C3053A"/>
    <w:rsid w:val="00C30A06"/>
    <w:rsid w:val="00C331C7"/>
    <w:rsid w:val="00C356B3"/>
    <w:rsid w:val="00C428FC"/>
    <w:rsid w:val="00C45198"/>
    <w:rsid w:val="00C5063F"/>
    <w:rsid w:val="00C55BEE"/>
    <w:rsid w:val="00C5658B"/>
    <w:rsid w:val="00C61BFB"/>
    <w:rsid w:val="00C67A1B"/>
    <w:rsid w:val="00C763AF"/>
    <w:rsid w:val="00C77BA1"/>
    <w:rsid w:val="00C810F1"/>
    <w:rsid w:val="00C811B7"/>
    <w:rsid w:val="00C82B59"/>
    <w:rsid w:val="00C838B8"/>
    <w:rsid w:val="00C83CB4"/>
    <w:rsid w:val="00C85F09"/>
    <w:rsid w:val="00C877C4"/>
    <w:rsid w:val="00C926F7"/>
    <w:rsid w:val="00C937B6"/>
    <w:rsid w:val="00C940C8"/>
    <w:rsid w:val="00CA0DF2"/>
    <w:rsid w:val="00CA416A"/>
    <w:rsid w:val="00CA6031"/>
    <w:rsid w:val="00CA6535"/>
    <w:rsid w:val="00CB076A"/>
    <w:rsid w:val="00CB0EA1"/>
    <w:rsid w:val="00CB3F82"/>
    <w:rsid w:val="00CB6737"/>
    <w:rsid w:val="00CC0A3E"/>
    <w:rsid w:val="00CC2323"/>
    <w:rsid w:val="00CC4080"/>
    <w:rsid w:val="00CC58D3"/>
    <w:rsid w:val="00CC5B2F"/>
    <w:rsid w:val="00CD2401"/>
    <w:rsid w:val="00CD33AC"/>
    <w:rsid w:val="00CD729E"/>
    <w:rsid w:val="00CF0E7A"/>
    <w:rsid w:val="00CF4541"/>
    <w:rsid w:val="00D00CEE"/>
    <w:rsid w:val="00D02713"/>
    <w:rsid w:val="00D0356F"/>
    <w:rsid w:val="00D05283"/>
    <w:rsid w:val="00D0669B"/>
    <w:rsid w:val="00D1014E"/>
    <w:rsid w:val="00D1614F"/>
    <w:rsid w:val="00D1763E"/>
    <w:rsid w:val="00D23FF8"/>
    <w:rsid w:val="00D2682E"/>
    <w:rsid w:val="00D37F76"/>
    <w:rsid w:val="00D435D3"/>
    <w:rsid w:val="00D45071"/>
    <w:rsid w:val="00D470BF"/>
    <w:rsid w:val="00D47F6B"/>
    <w:rsid w:val="00D507AF"/>
    <w:rsid w:val="00D5118F"/>
    <w:rsid w:val="00D515C6"/>
    <w:rsid w:val="00D519EA"/>
    <w:rsid w:val="00D5281E"/>
    <w:rsid w:val="00D53089"/>
    <w:rsid w:val="00D61D22"/>
    <w:rsid w:val="00D62581"/>
    <w:rsid w:val="00D62F0C"/>
    <w:rsid w:val="00D63663"/>
    <w:rsid w:val="00D64FE9"/>
    <w:rsid w:val="00D67A2F"/>
    <w:rsid w:val="00D67B4A"/>
    <w:rsid w:val="00D75022"/>
    <w:rsid w:val="00D75145"/>
    <w:rsid w:val="00D77864"/>
    <w:rsid w:val="00D8003C"/>
    <w:rsid w:val="00D83397"/>
    <w:rsid w:val="00D86181"/>
    <w:rsid w:val="00D8740C"/>
    <w:rsid w:val="00D90EAA"/>
    <w:rsid w:val="00D92FCC"/>
    <w:rsid w:val="00D95323"/>
    <w:rsid w:val="00D96023"/>
    <w:rsid w:val="00D97CE4"/>
    <w:rsid w:val="00DA2F2E"/>
    <w:rsid w:val="00DA39ED"/>
    <w:rsid w:val="00DA4B22"/>
    <w:rsid w:val="00DA5B73"/>
    <w:rsid w:val="00DA651B"/>
    <w:rsid w:val="00DA66EC"/>
    <w:rsid w:val="00DA7BB4"/>
    <w:rsid w:val="00DB0B2D"/>
    <w:rsid w:val="00DB42BB"/>
    <w:rsid w:val="00DB63F3"/>
    <w:rsid w:val="00DC3DE6"/>
    <w:rsid w:val="00DD1729"/>
    <w:rsid w:val="00DD243B"/>
    <w:rsid w:val="00DD3C87"/>
    <w:rsid w:val="00DD5E91"/>
    <w:rsid w:val="00DD6F83"/>
    <w:rsid w:val="00DE1019"/>
    <w:rsid w:val="00DE3C03"/>
    <w:rsid w:val="00DE6EE4"/>
    <w:rsid w:val="00DE7BCA"/>
    <w:rsid w:val="00DF1797"/>
    <w:rsid w:val="00DF22A0"/>
    <w:rsid w:val="00DF3636"/>
    <w:rsid w:val="00DF5993"/>
    <w:rsid w:val="00E00846"/>
    <w:rsid w:val="00E0134B"/>
    <w:rsid w:val="00E01418"/>
    <w:rsid w:val="00E01725"/>
    <w:rsid w:val="00E07223"/>
    <w:rsid w:val="00E12B34"/>
    <w:rsid w:val="00E1300B"/>
    <w:rsid w:val="00E15F63"/>
    <w:rsid w:val="00E1630F"/>
    <w:rsid w:val="00E16B70"/>
    <w:rsid w:val="00E16DDA"/>
    <w:rsid w:val="00E205CC"/>
    <w:rsid w:val="00E21B57"/>
    <w:rsid w:val="00E266A3"/>
    <w:rsid w:val="00E26B6A"/>
    <w:rsid w:val="00E27522"/>
    <w:rsid w:val="00E3073A"/>
    <w:rsid w:val="00E3132E"/>
    <w:rsid w:val="00E315C9"/>
    <w:rsid w:val="00E31FCC"/>
    <w:rsid w:val="00E353BA"/>
    <w:rsid w:val="00E372B9"/>
    <w:rsid w:val="00E435CC"/>
    <w:rsid w:val="00E43C90"/>
    <w:rsid w:val="00E54F9E"/>
    <w:rsid w:val="00E55F50"/>
    <w:rsid w:val="00E56094"/>
    <w:rsid w:val="00E56F0F"/>
    <w:rsid w:val="00E626D3"/>
    <w:rsid w:val="00E6449A"/>
    <w:rsid w:val="00E66C30"/>
    <w:rsid w:val="00E6733B"/>
    <w:rsid w:val="00E70A92"/>
    <w:rsid w:val="00E7146E"/>
    <w:rsid w:val="00E73972"/>
    <w:rsid w:val="00E77276"/>
    <w:rsid w:val="00E80578"/>
    <w:rsid w:val="00E83133"/>
    <w:rsid w:val="00E842B7"/>
    <w:rsid w:val="00E91F02"/>
    <w:rsid w:val="00E92AC1"/>
    <w:rsid w:val="00E92C94"/>
    <w:rsid w:val="00E9349E"/>
    <w:rsid w:val="00E959D7"/>
    <w:rsid w:val="00EA0CA7"/>
    <w:rsid w:val="00EA40C9"/>
    <w:rsid w:val="00EB0CB0"/>
    <w:rsid w:val="00EB2F98"/>
    <w:rsid w:val="00EB6794"/>
    <w:rsid w:val="00EB6925"/>
    <w:rsid w:val="00EB7FCE"/>
    <w:rsid w:val="00EC0A0A"/>
    <w:rsid w:val="00EC0FFC"/>
    <w:rsid w:val="00EC31E2"/>
    <w:rsid w:val="00EC3B07"/>
    <w:rsid w:val="00EC4435"/>
    <w:rsid w:val="00ED0AA5"/>
    <w:rsid w:val="00ED1F07"/>
    <w:rsid w:val="00ED1F5B"/>
    <w:rsid w:val="00ED2776"/>
    <w:rsid w:val="00ED7E17"/>
    <w:rsid w:val="00EE0528"/>
    <w:rsid w:val="00EE0AC9"/>
    <w:rsid w:val="00EE0C92"/>
    <w:rsid w:val="00EE438B"/>
    <w:rsid w:val="00EE6800"/>
    <w:rsid w:val="00EF04E1"/>
    <w:rsid w:val="00EF06D5"/>
    <w:rsid w:val="00EF2F47"/>
    <w:rsid w:val="00EF5F3F"/>
    <w:rsid w:val="00EF7A3B"/>
    <w:rsid w:val="00F02C10"/>
    <w:rsid w:val="00F0348F"/>
    <w:rsid w:val="00F03B86"/>
    <w:rsid w:val="00F0609D"/>
    <w:rsid w:val="00F068AF"/>
    <w:rsid w:val="00F078A4"/>
    <w:rsid w:val="00F078F8"/>
    <w:rsid w:val="00F120CC"/>
    <w:rsid w:val="00F16DEB"/>
    <w:rsid w:val="00F20FAF"/>
    <w:rsid w:val="00F216F7"/>
    <w:rsid w:val="00F25085"/>
    <w:rsid w:val="00F256BC"/>
    <w:rsid w:val="00F26AE1"/>
    <w:rsid w:val="00F314E2"/>
    <w:rsid w:val="00F336DA"/>
    <w:rsid w:val="00F350A6"/>
    <w:rsid w:val="00F35ABB"/>
    <w:rsid w:val="00F35DAC"/>
    <w:rsid w:val="00F35EFA"/>
    <w:rsid w:val="00F40432"/>
    <w:rsid w:val="00F4048D"/>
    <w:rsid w:val="00F41E5A"/>
    <w:rsid w:val="00F43E04"/>
    <w:rsid w:val="00F4475C"/>
    <w:rsid w:val="00F45D82"/>
    <w:rsid w:val="00F55BE0"/>
    <w:rsid w:val="00F56ADC"/>
    <w:rsid w:val="00F57280"/>
    <w:rsid w:val="00F57536"/>
    <w:rsid w:val="00F602B4"/>
    <w:rsid w:val="00F631FA"/>
    <w:rsid w:val="00F649AA"/>
    <w:rsid w:val="00F65D23"/>
    <w:rsid w:val="00F77D8E"/>
    <w:rsid w:val="00F8299A"/>
    <w:rsid w:val="00F82A87"/>
    <w:rsid w:val="00F85A6D"/>
    <w:rsid w:val="00F85EF3"/>
    <w:rsid w:val="00F9152B"/>
    <w:rsid w:val="00F92C89"/>
    <w:rsid w:val="00F94202"/>
    <w:rsid w:val="00F946E7"/>
    <w:rsid w:val="00F9553A"/>
    <w:rsid w:val="00F96EA0"/>
    <w:rsid w:val="00F97A5B"/>
    <w:rsid w:val="00F97CA1"/>
    <w:rsid w:val="00FA1FBB"/>
    <w:rsid w:val="00FA2928"/>
    <w:rsid w:val="00FA44BB"/>
    <w:rsid w:val="00FA59D1"/>
    <w:rsid w:val="00FA76DF"/>
    <w:rsid w:val="00FA77FD"/>
    <w:rsid w:val="00FA7A89"/>
    <w:rsid w:val="00FB54D8"/>
    <w:rsid w:val="00FB5A8E"/>
    <w:rsid w:val="00FC2434"/>
    <w:rsid w:val="00FC2550"/>
    <w:rsid w:val="00FC2578"/>
    <w:rsid w:val="00FC2B70"/>
    <w:rsid w:val="00FC4C53"/>
    <w:rsid w:val="00FC5222"/>
    <w:rsid w:val="00FD03D1"/>
    <w:rsid w:val="00FD35E9"/>
    <w:rsid w:val="00FD5AD7"/>
    <w:rsid w:val="00FD6F2F"/>
    <w:rsid w:val="00FE6A0A"/>
    <w:rsid w:val="00FE7F8A"/>
    <w:rsid w:val="00FF4F9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C1AAB0"/>
  <w15:chartTrackingRefBased/>
  <w15:docId w15:val="{2DE48E29-8659-4F69-83B4-A7B40310A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next w:val="BodyText"/>
    <w:qFormat/>
    <w:pPr>
      <w:keepNext/>
      <w:spacing w:before="240" w:after="120"/>
      <w:ind w:left="-391"/>
      <w:outlineLvl w:val="2"/>
    </w:pPr>
    <w:rPr>
      <w:rFonts w:ascii="Arial" w:hAnsi="Arial"/>
      <w:b/>
      <w:kern w:val="28"/>
      <w:sz w:val="36"/>
    </w:rPr>
  </w:style>
  <w:style w:type="paragraph" w:styleId="Heading4">
    <w:name w:val="heading 4"/>
    <w:next w:val="BodyText"/>
    <w:qFormat/>
    <w:pPr>
      <w:keepNext/>
      <w:spacing w:before="240" w:after="120"/>
      <w:ind w:left="-391"/>
      <w:outlineLvl w:val="3"/>
    </w:pPr>
    <w:rPr>
      <w:rFonts w:ascii="Arial" w:hAnsi="Arial"/>
      <w:b/>
      <w:sz w:val="28"/>
    </w:rPr>
  </w:style>
  <w:style w:type="paragraph" w:styleId="Heading6">
    <w:name w:val="heading 6"/>
    <w:basedOn w:val="Normal"/>
    <w:next w:val="Normal"/>
    <w:qFormat/>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uiPriority w:val="99"/>
    <w:pPr>
      <w:suppressAutoHyphens/>
      <w:spacing w:before="60" w:after="120"/>
      <w:jc w:val="both"/>
    </w:pPr>
  </w:style>
  <w:style w:type="paragraph" w:customStyle="1" w:styleId="Subheading">
    <w:name w:val="Subheading"/>
    <w:pPr>
      <w:widowControl w:val="0"/>
      <w:spacing w:before="60" w:after="120"/>
      <w:jc w:val="right"/>
    </w:pPr>
    <w:rPr>
      <w:rFonts w:ascii="Arial" w:hAnsi="Arial"/>
      <w:b/>
    </w:rPr>
  </w:style>
  <w:style w:type="paragraph" w:customStyle="1" w:styleId="Subheading3">
    <w:name w:val="Subheading3"/>
    <w:next w:val="BodyText"/>
    <w:pPr>
      <w:keepNext/>
      <w:spacing w:before="120" w:after="120"/>
    </w:pPr>
    <w:rPr>
      <w:rFonts w:ascii="Arial" w:hAnsi="Arial"/>
      <w:i/>
      <w:sz w:val="24"/>
    </w:rPr>
  </w:style>
  <w:style w:type="paragraph" w:customStyle="1" w:styleId="Window">
    <w:name w:val="Window"/>
    <w:pPr>
      <w:spacing w:before="80"/>
      <w:jc w:val="right"/>
    </w:pPr>
    <w:rPr>
      <w:rFonts w:ascii="Arial" w:hAnsi="Arial"/>
      <w:i/>
      <w:sz w:val="18"/>
      <w:lang w:val="en-US"/>
    </w:rPr>
  </w:style>
  <w:style w:type="paragraph" w:customStyle="1" w:styleId="Menu">
    <w:name w:val="Menu"/>
    <w:basedOn w:val="Window"/>
    <w:pPr>
      <w:spacing w:before="60" w:after="120"/>
      <w:jc w:val="left"/>
    </w:pPr>
  </w:style>
  <w:style w:type="paragraph" w:styleId="Caption">
    <w:name w:val="caption"/>
    <w:next w:val="Window"/>
    <w:qFormat/>
    <w:pPr>
      <w:spacing w:before="60" w:after="120"/>
      <w:jc w:val="right"/>
    </w:pPr>
    <w:rPr>
      <w:rFonts w:ascii="Arial" w:hAnsi="Arial"/>
      <w:b/>
      <w:noProof/>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CommentReference">
    <w:name w:val="annotation reference"/>
    <w:semiHidden/>
    <w:rPr>
      <w:sz w:val="16"/>
    </w:rPr>
  </w:style>
  <w:style w:type="paragraph" w:styleId="CommentText">
    <w:name w:val="annotation text"/>
    <w:basedOn w:val="Normal"/>
    <w:semiHidden/>
  </w:style>
  <w:style w:type="paragraph" w:styleId="Title">
    <w:name w:val="Title"/>
    <w:next w:val="Normal"/>
    <w:qFormat/>
    <w:pPr>
      <w:spacing w:after="120"/>
      <w:jc w:val="right"/>
    </w:pPr>
    <w:rPr>
      <w:rFonts w:ascii="Arial" w:hAnsi="Arial"/>
      <w:b/>
      <w:noProof/>
      <w:kern w:val="28"/>
      <w:sz w:val="56"/>
    </w:rPr>
  </w:style>
  <w:style w:type="paragraph" w:customStyle="1" w:styleId="BulletList">
    <w:name w:val="Bullet List"/>
    <w:pPr>
      <w:tabs>
        <w:tab w:val="left" w:pos="432"/>
        <w:tab w:val="left" w:pos="706"/>
        <w:tab w:val="left" w:pos="936"/>
      </w:tabs>
      <w:autoSpaceDE w:val="0"/>
      <w:autoSpaceDN w:val="0"/>
      <w:spacing w:before="100" w:line="280" w:lineRule="atLeast"/>
      <w:ind w:left="346" w:right="130" w:hanging="202"/>
      <w:jc w:val="both"/>
    </w:pPr>
    <w:rPr>
      <w:rFonts w:ascii="Verdana" w:hAnsi="Verdana"/>
      <w:sz w:val="16"/>
      <w:lang w:eastAsia="en-US"/>
    </w:rPr>
  </w:style>
  <w:style w:type="paragraph" w:customStyle="1" w:styleId="BulletList1">
    <w:name w:val="Bullet List 1"/>
    <w:next w:val="Normal"/>
    <w:pPr>
      <w:tabs>
        <w:tab w:val="left" w:pos="432"/>
        <w:tab w:val="left" w:pos="706"/>
        <w:tab w:val="left" w:pos="936"/>
      </w:tabs>
      <w:autoSpaceDE w:val="0"/>
      <w:autoSpaceDN w:val="0"/>
      <w:spacing w:before="100" w:line="280" w:lineRule="atLeast"/>
      <w:ind w:left="346" w:right="130" w:hanging="202"/>
      <w:jc w:val="both"/>
    </w:pPr>
    <w:rPr>
      <w:rFonts w:ascii="Verdana" w:hAnsi="Verdana"/>
      <w:sz w:val="16"/>
    </w:rPr>
  </w:style>
  <w:style w:type="paragraph" w:styleId="TOC1">
    <w:name w:val="toc 1"/>
    <w:basedOn w:val="Normal"/>
    <w:next w:val="Normal"/>
    <w:autoRedefine/>
    <w:semiHidden/>
    <w:pPr>
      <w:spacing w:before="240" w:after="120"/>
      <w:ind w:left="115" w:right="130"/>
    </w:pPr>
    <w:rPr>
      <w:rFonts w:ascii="Arial" w:hAnsi="Arial"/>
      <w:b/>
      <w:sz w:val="28"/>
    </w:rPr>
  </w:style>
  <w:style w:type="paragraph" w:customStyle="1" w:styleId="JumpfromContents">
    <w:name w:val="Jump from Contents"/>
    <w:basedOn w:val="Normal"/>
    <w:pPr>
      <w:spacing w:before="20" w:after="60" w:line="280" w:lineRule="atLeast"/>
      <w:ind w:left="115" w:right="130"/>
    </w:pPr>
    <w:rPr>
      <w:rFonts w:ascii="Verdana" w:hAnsi="Verdana"/>
      <w:b/>
      <w:sz w:val="22"/>
      <w:u w:val="double"/>
    </w:rPr>
  </w:style>
  <w:style w:type="paragraph" w:customStyle="1" w:styleId="RelatedHead">
    <w:name w:val="RelatedHead"/>
    <w:basedOn w:val="Normal"/>
    <w:next w:val="Normal"/>
    <w:pPr>
      <w:spacing w:before="180" w:after="20"/>
      <w:ind w:left="115" w:right="130"/>
    </w:pPr>
    <w:rPr>
      <w:rFonts w:ascii="Arial" w:hAnsi="Arial"/>
      <w:b/>
      <w:color w:val="0000FF"/>
      <w:sz w:val="22"/>
    </w:rPr>
  </w:style>
  <w:style w:type="character" w:styleId="FootnoteReference">
    <w:name w:val="footnote reference"/>
    <w:semiHidden/>
    <w:rPr>
      <w:position w:val="6"/>
      <w:sz w:val="16"/>
    </w:rPr>
  </w:style>
  <w:style w:type="paragraph" w:styleId="FootnoteText">
    <w:name w:val="footnote text"/>
    <w:basedOn w:val="Normal"/>
    <w:semiHidden/>
    <w:pPr>
      <w:spacing w:before="80"/>
      <w:ind w:left="115" w:right="130"/>
    </w:pPr>
    <w:rPr>
      <w:rFonts w:ascii="Arial" w:hAnsi="Arial"/>
      <w:b/>
      <w:sz w:val="16"/>
    </w:rPr>
  </w:style>
  <w:style w:type="paragraph" w:customStyle="1" w:styleId="JumpfromList">
    <w:name w:val="Jump from List"/>
    <w:basedOn w:val="Normal"/>
    <w:pPr>
      <w:spacing w:after="60" w:line="280" w:lineRule="atLeast"/>
      <w:ind w:left="115" w:right="130"/>
    </w:pPr>
    <w:rPr>
      <w:rFonts w:ascii="Verdana" w:hAnsi="Verdana"/>
      <w:sz w:val="16"/>
      <w:u w:val="double"/>
    </w:rPr>
  </w:style>
  <w:style w:type="character" w:customStyle="1" w:styleId="BulletListChar">
    <w:name w:val="Bullet List Char"/>
    <w:rPr>
      <w:rFonts w:ascii="Verdana" w:hAnsi="Verdana"/>
      <w:sz w:val="16"/>
      <w:lang w:val="en-GB" w:eastAsia="en-US" w:bidi="ar-SA"/>
    </w:rPr>
  </w:style>
  <w:style w:type="paragraph" w:styleId="ListBullet">
    <w:name w:val="List Bullet"/>
    <w:basedOn w:val="Normal"/>
    <w:autoRedefine/>
    <w:pPr>
      <w:numPr>
        <w:numId w:val="1"/>
      </w:numPr>
      <w:spacing w:before="60" w:after="60"/>
      <w:ind w:left="357" w:right="130" w:hanging="357"/>
      <w:jc w:val="both"/>
    </w:pPr>
    <w:rPr>
      <w:rFonts w:ascii="Arial" w:hAnsi="Arial"/>
      <w:sz w:val="16"/>
      <w:lang w:eastAsia="en-US"/>
    </w:rPr>
  </w:style>
  <w:style w:type="paragraph" w:customStyle="1" w:styleId="Menubullet">
    <w:name w:val="Menu bullet"/>
    <w:basedOn w:val="Menu"/>
    <w:pPr>
      <w:numPr>
        <w:numId w:val="3"/>
      </w:numPr>
      <w:tabs>
        <w:tab w:val="clear" w:pos="360"/>
      </w:tabs>
      <w:spacing w:before="0" w:after="60"/>
      <w:ind w:left="284" w:right="130" w:hanging="284"/>
    </w:pPr>
    <w:rPr>
      <w:lang w:eastAsia="en-US"/>
    </w:rPr>
  </w:style>
  <w:style w:type="paragraph" w:customStyle="1" w:styleId="NumberList1">
    <w:name w:val="Number List 1"/>
    <w:basedOn w:val="BodyText"/>
    <w:next w:val="NumberList"/>
    <w:pPr>
      <w:numPr>
        <w:numId w:val="2"/>
      </w:numPr>
      <w:spacing w:line="280" w:lineRule="atLeast"/>
      <w:ind w:right="130"/>
    </w:pPr>
    <w:rPr>
      <w:rFonts w:ascii="Verdana" w:hAnsi="Verdana"/>
      <w:sz w:val="16"/>
      <w:lang w:val="en-US" w:eastAsia="en-US"/>
    </w:rPr>
  </w:style>
  <w:style w:type="paragraph" w:customStyle="1" w:styleId="NumberList">
    <w:name w:val="Number List"/>
    <w:pPr>
      <w:spacing w:before="100" w:line="280" w:lineRule="atLeast"/>
      <w:ind w:left="317" w:right="130" w:hanging="202"/>
      <w:jc w:val="both"/>
    </w:pPr>
    <w:rPr>
      <w:rFonts w:ascii="Verdana" w:hAnsi="Verdana"/>
      <w:sz w:val="16"/>
      <w:lang w:eastAsia="en-US"/>
    </w:rPr>
  </w:style>
  <w:style w:type="paragraph" w:customStyle="1" w:styleId="TipNoteTextBulleted">
    <w:name w:val="Tip/Note Text Bulleted"/>
    <w:basedOn w:val="TipNoteText"/>
    <w:pPr>
      <w:numPr>
        <w:numId w:val="4"/>
      </w:numPr>
      <w:tabs>
        <w:tab w:val="clear" w:pos="360"/>
        <w:tab w:val="left" w:pos="302"/>
      </w:tabs>
      <w:ind w:hanging="187"/>
    </w:pPr>
  </w:style>
  <w:style w:type="paragraph" w:customStyle="1" w:styleId="TipNoteText">
    <w:name w:val="Tip/Note Text"/>
    <w:basedOn w:val="Normal"/>
    <w:pPr>
      <w:spacing w:before="80"/>
      <w:ind w:left="302" w:right="130"/>
    </w:pPr>
    <w:rPr>
      <w:rFonts w:ascii="Arial" w:hAnsi="Arial"/>
      <w:sz w:val="16"/>
      <w:lang w:eastAsia="en-US"/>
    </w:rPr>
  </w:style>
  <w:style w:type="paragraph" w:customStyle="1" w:styleId="TopicTextBulleted">
    <w:name w:val="Topic Text Bulleted"/>
    <w:basedOn w:val="Normal"/>
    <w:pPr>
      <w:numPr>
        <w:numId w:val="5"/>
      </w:numPr>
      <w:tabs>
        <w:tab w:val="clear" w:pos="360"/>
        <w:tab w:val="left" w:pos="302"/>
      </w:tabs>
      <w:spacing w:before="80"/>
      <w:ind w:right="130" w:hanging="187"/>
    </w:pPr>
    <w:rPr>
      <w:rFonts w:ascii="Arial" w:hAnsi="Arial"/>
      <w:sz w:val="16"/>
      <w:lang w:eastAsia="en-US"/>
    </w:rPr>
  </w:style>
  <w:style w:type="paragraph" w:customStyle="1" w:styleId="TableHeading">
    <w:name w:val="Table Heading"/>
    <w:next w:val="Table"/>
    <w:pPr>
      <w:spacing w:before="120" w:after="180"/>
      <w:jc w:val="center"/>
    </w:pPr>
    <w:rPr>
      <w:rFonts w:ascii="Arial" w:hAnsi="Arial"/>
      <w:sz w:val="18"/>
      <w:lang w:eastAsia="en-US"/>
    </w:rPr>
  </w:style>
  <w:style w:type="paragraph" w:customStyle="1" w:styleId="Table">
    <w:name w:val="Table"/>
    <w:basedOn w:val="Normal"/>
    <w:pPr>
      <w:tabs>
        <w:tab w:val="center" w:pos="556"/>
      </w:tabs>
      <w:suppressAutoHyphens/>
      <w:spacing w:before="60" w:after="60"/>
      <w:ind w:left="115" w:right="130"/>
    </w:pPr>
    <w:rPr>
      <w:rFonts w:ascii="Arial" w:hAnsi="Arial"/>
      <w:sz w:val="18"/>
      <w:lang w:eastAsia="en-US"/>
    </w:rPr>
  </w:style>
  <w:style w:type="paragraph" w:styleId="DocumentMap">
    <w:name w:val="Document Map"/>
    <w:basedOn w:val="Normal"/>
    <w:semiHidden/>
    <w:pPr>
      <w:shd w:val="clear" w:color="auto" w:fill="000080"/>
    </w:pPr>
    <w:rPr>
      <w:rFonts w:ascii="Tahoma" w:hAnsi="Tahoma" w:cs="Tahoma"/>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ody-text">
    <w:name w:val="body-text"/>
    <w:basedOn w:val="Normal"/>
    <w:pPr>
      <w:spacing w:before="100"/>
      <w:ind w:left="115" w:right="130"/>
    </w:pPr>
    <w:rPr>
      <w:rFonts w:ascii="Verdana" w:hAnsi="Verdana" w:cs="Arial"/>
      <w:sz w:val="16"/>
      <w:szCs w:val="16"/>
    </w:rPr>
  </w:style>
  <w:style w:type="paragraph" w:customStyle="1" w:styleId="subheading0">
    <w:name w:val="subheading"/>
    <w:basedOn w:val="Normal"/>
    <w:pPr>
      <w:spacing w:before="60" w:after="120"/>
      <w:ind w:left="115" w:right="130"/>
      <w:jc w:val="right"/>
    </w:pPr>
    <w:rPr>
      <w:rFonts w:ascii="Arial" w:hAnsi="Arial" w:cs="Arial"/>
      <w:b/>
      <w:bCs/>
    </w:rPr>
  </w:style>
  <w:style w:type="paragraph" w:customStyle="1" w:styleId="subheading30">
    <w:name w:val="subheading3"/>
    <w:basedOn w:val="Normal"/>
    <w:pPr>
      <w:spacing w:before="120" w:after="120"/>
      <w:ind w:left="115" w:right="130"/>
    </w:pPr>
    <w:rPr>
      <w:rFonts w:ascii="Arial" w:hAnsi="Arial" w:cs="Arial"/>
      <w:i/>
      <w:iCs/>
      <w:sz w:val="24"/>
      <w:szCs w:val="24"/>
    </w:rPr>
  </w:style>
  <w:style w:type="paragraph" w:customStyle="1" w:styleId="window0">
    <w:name w:val="window"/>
    <w:basedOn w:val="Normal"/>
    <w:pPr>
      <w:spacing w:before="100"/>
      <w:ind w:left="115" w:right="130"/>
      <w:jc w:val="right"/>
    </w:pPr>
    <w:rPr>
      <w:rFonts w:ascii="Arial" w:hAnsi="Arial" w:cs="Arial"/>
      <w:i/>
      <w:iCs/>
      <w:sz w:val="18"/>
      <w:szCs w:val="18"/>
    </w:rPr>
  </w:style>
  <w:style w:type="paragraph" w:customStyle="1" w:styleId="ReferenceLine">
    <w:name w:val="Reference Line"/>
    <w:basedOn w:val="BodyText"/>
    <w:rPr>
      <w:lang w:eastAsia="en-US"/>
    </w:rPr>
  </w:style>
  <w:style w:type="paragraph" w:styleId="NormalWeb">
    <w:name w:val="Normal (Web)"/>
    <w:basedOn w:val="Normal"/>
    <w:pPr>
      <w:spacing w:before="100" w:beforeAutospacing="1" w:after="100" w:afterAutospacing="1"/>
    </w:pPr>
    <w:rPr>
      <w:sz w:val="24"/>
      <w:szCs w:val="24"/>
      <w:lang w:eastAsia="en-US"/>
    </w:rPr>
  </w:style>
  <w:style w:type="paragraph" w:styleId="Index3">
    <w:name w:val="index 3"/>
    <w:basedOn w:val="Normal"/>
    <w:next w:val="Normal"/>
    <w:autoRedefine/>
    <w:semiHidden/>
    <w:rsid w:val="00373564"/>
    <w:pPr>
      <w:numPr>
        <w:numId w:val="7"/>
      </w:numPr>
      <w:tabs>
        <w:tab w:val="clear" w:pos="360"/>
      </w:tabs>
      <w:ind w:left="601" w:hanging="198"/>
    </w:pPr>
    <w:rPr>
      <w:sz w:val="18"/>
      <w:lang w:eastAsia="en-US"/>
    </w:rPr>
  </w:style>
  <w:style w:type="paragraph" w:styleId="BodyText3">
    <w:name w:val="Body Text 3"/>
    <w:basedOn w:val="Normal"/>
    <w:rsid w:val="00F55BE0"/>
    <w:pPr>
      <w:spacing w:after="120"/>
    </w:pPr>
    <w:rPr>
      <w:sz w:val="16"/>
      <w:szCs w:val="16"/>
    </w:rPr>
  </w:style>
  <w:style w:type="character" w:customStyle="1" w:styleId="BodyTextChar1">
    <w:name w:val="Body Text Char1"/>
    <w:link w:val="BodyText"/>
    <w:rsid w:val="00EC31E2"/>
    <w:rPr>
      <w:lang w:val="en-GB" w:eastAsia="en-GB" w:bidi="ar-SA"/>
    </w:rPr>
  </w:style>
  <w:style w:type="character" w:customStyle="1" w:styleId="BodyTextChar">
    <w:name w:val="Body Text Char"/>
    <w:uiPriority w:val="99"/>
    <w:rsid w:val="001F1E50"/>
    <w:rPr>
      <w:lang w:val="en-GB" w:eastAsia="en-GB" w:bidi="ar-SA"/>
    </w:rPr>
  </w:style>
  <w:style w:type="character" w:styleId="PageNumber">
    <w:name w:val="page number"/>
    <w:rsid w:val="00054513"/>
    <w:rPr>
      <w:rFonts w:ascii="Arial" w:hAnsi="Arial"/>
      <w:sz w:val="20"/>
    </w:rPr>
  </w:style>
  <w:style w:type="paragraph" w:styleId="BalloonText">
    <w:name w:val="Balloon Text"/>
    <w:basedOn w:val="Normal"/>
    <w:link w:val="BalloonTextChar"/>
    <w:rsid w:val="002411E4"/>
    <w:rPr>
      <w:rFonts w:ascii="Segoe UI" w:hAnsi="Segoe UI" w:cs="Segoe UI"/>
      <w:sz w:val="18"/>
      <w:szCs w:val="18"/>
    </w:rPr>
  </w:style>
  <w:style w:type="character" w:customStyle="1" w:styleId="BalloonTextChar">
    <w:name w:val="Balloon Text Char"/>
    <w:link w:val="BalloonText"/>
    <w:rsid w:val="002411E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0184165">
      <w:bodyDiv w:val="1"/>
      <w:marLeft w:val="0"/>
      <w:marRight w:val="0"/>
      <w:marTop w:val="0"/>
      <w:marBottom w:val="0"/>
      <w:divBdr>
        <w:top w:val="none" w:sz="0" w:space="0" w:color="auto"/>
        <w:left w:val="none" w:sz="0" w:space="0" w:color="auto"/>
        <w:bottom w:val="none" w:sz="0" w:space="0" w:color="auto"/>
        <w:right w:val="none" w:sz="0" w:space="0" w:color="auto"/>
      </w:divBdr>
      <w:divsChild>
        <w:div w:id="534736187">
          <w:blockQuote w:val="1"/>
          <w:marLeft w:val="75"/>
          <w:marRight w:val="0"/>
          <w:marTop w:val="100"/>
          <w:marBottom w:val="100"/>
          <w:divBdr>
            <w:top w:val="none" w:sz="0" w:space="0" w:color="auto"/>
            <w:left w:val="single" w:sz="12" w:space="4" w:color="000000"/>
            <w:bottom w:val="none" w:sz="0" w:space="0" w:color="auto"/>
            <w:right w:val="none" w:sz="0" w:space="0" w:color="auto"/>
          </w:divBdr>
          <w:divsChild>
            <w:div w:id="8215746">
              <w:marLeft w:val="0"/>
              <w:marRight w:val="0"/>
              <w:marTop w:val="0"/>
              <w:marBottom w:val="0"/>
              <w:divBdr>
                <w:top w:val="none" w:sz="0" w:space="0" w:color="auto"/>
                <w:left w:val="none" w:sz="0" w:space="0" w:color="auto"/>
                <w:bottom w:val="none" w:sz="0" w:space="0" w:color="auto"/>
                <w:right w:val="none" w:sz="0" w:space="0" w:color="auto"/>
              </w:divBdr>
            </w:div>
            <w:div w:id="427819623">
              <w:marLeft w:val="0"/>
              <w:marRight w:val="0"/>
              <w:marTop w:val="0"/>
              <w:marBottom w:val="0"/>
              <w:divBdr>
                <w:top w:val="none" w:sz="0" w:space="0" w:color="auto"/>
                <w:left w:val="none" w:sz="0" w:space="0" w:color="auto"/>
                <w:bottom w:val="none" w:sz="0" w:space="0" w:color="auto"/>
                <w:right w:val="none" w:sz="0" w:space="0" w:color="auto"/>
              </w:divBdr>
            </w:div>
            <w:div w:id="460078368">
              <w:marLeft w:val="0"/>
              <w:marRight w:val="0"/>
              <w:marTop w:val="0"/>
              <w:marBottom w:val="0"/>
              <w:divBdr>
                <w:top w:val="none" w:sz="0" w:space="0" w:color="auto"/>
                <w:left w:val="none" w:sz="0" w:space="0" w:color="auto"/>
                <w:bottom w:val="none" w:sz="0" w:space="0" w:color="auto"/>
                <w:right w:val="none" w:sz="0" w:space="0" w:color="auto"/>
              </w:divBdr>
            </w:div>
            <w:div w:id="1069304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967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Design%20Specification%2020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D0647-A86E-46A5-A8FA-0D8E265F8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Design Specification 2002.dot</Template>
  <TotalTime>1061</TotalTime>
  <Pages>11</Pages>
  <Words>1712</Words>
  <Characters>9765</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Global 3000 Service Pack Note</vt:lpstr>
    </vt:vector>
  </TitlesOfParts>
  <Manager>AJU</Manager>
  <Company>TIS Software Ltd</Company>
  <LinksUpToDate>false</LinksUpToDate>
  <CharactersWithSpaces>11455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Global 3000 Service Pack Note</dc:title>
  <dc:subject>DL Letter Production</dc:subject>
  <dc:creator>DCP</dc:creator>
  <cp:keywords>1.0</cp:keywords>
  <dc:description>This service pack updates Debtors Ledger to provide a new feature which allows users to specify and produce a wide range of user definable letters (in PDF format) which can be printed or delivered via email.</dc:description>
  <cp:lastModifiedBy>Robinson, Rick</cp:lastModifiedBy>
  <cp:revision>19</cp:revision>
  <cp:lastPrinted>2021-03-30T08:09:00Z</cp:lastPrinted>
  <dcterms:created xsi:type="dcterms:W3CDTF">2021-03-05T15:31:00Z</dcterms:created>
  <dcterms:modified xsi:type="dcterms:W3CDTF">2021-03-30T08:09:00Z</dcterms:modified>
</cp:coreProperties>
</file>